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67" w:rsidRPr="00381113" w:rsidRDefault="00B11134" w:rsidP="00D3568C">
      <w:pPr>
        <w:spacing w:line="560" w:lineRule="exact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中共北京市怀柔区委办公室</w:t>
      </w:r>
      <w:r w:rsidR="00636675">
        <w:rPr>
          <w:rFonts w:ascii="仿宋" w:eastAsia="仿宋" w:hAnsi="仿宋" w:hint="eastAsia"/>
          <w:b/>
          <w:color w:val="000000"/>
          <w:sz w:val="32"/>
          <w:szCs w:val="32"/>
        </w:rPr>
        <w:t>201</w:t>
      </w:r>
      <w:r w:rsidR="00320E6C">
        <w:rPr>
          <w:rFonts w:ascii="仿宋" w:eastAsia="仿宋" w:hAnsi="仿宋" w:hint="eastAsia"/>
          <w:b/>
          <w:color w:val="000000"/>
          <w:sz w:val="32"/>
          <w:szCs w:val="32"/>
        </w:rPr>
        <w:t>9</w:t>
      </w:r>
      <w:r w:rsidR="00636675">
        <w:rPr>
          <w:rFonts w:ascii="仿宋" w:eastAsia="仿宋" w:hAnsi="仿宋" w:hint="eastAsia"/>
          <w:b/>
          <w:color w:val="000000"/>
          <w:sz w:val="32"/>
          <w:szCs w:val="32"/>
        </w:rPr>
        <w:t>年补充内容</w:t>
      </w:r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一、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政府购买服务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预算说明</w:t>
      </w:r>
    </w:p>
    <w:p w:rsidR="00381113" w:rsidRPr="00381113" w:rsidRDefault="00381113" w:rsidP="00CF2467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  <w:r w:rsidR="004E0311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我单位201</w:t>
      </w:r>
      <w:r w:rsidR="00320E6C">
        <w:rPr>
          <w:rFonts w:ascii="仿宋" w:eastAsia="仿宋" w:hAnsi="仿宋" w:hint="eastAsia"/>
          <w:color w:val="000000"/>
          <w:sz w:val="32"/>
          <w:szCs w:val="32"/>
        </w:rPr>
        <w:t>9</w:t>
      </w:r>
      <w:r>
        <w:rPr>
          <w:rFonts w:ascii="仿宋" w:eastAsia="仿宋" w:hAnsi="仿宋" w:hint="eastAsia"/>
          <w:color w:val="000000"/>
          <w:sz w:val="32"/>
          <w:szCs w:val="32"/>
        </w:rPr>
        <w:t>年预算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安排</w:t>
      </w:r>
      <w:r>
        <w:rPr>
          <w:rFonts w:ascii="仿宋" w:eastAsia="仿宋" w:hAnsi="仿宋" w:hint="eastAsia"/>
          <w:color w:val="000000"/>
          <w:sz w:val="32"/>
          <w:szCs w:val="32"/>
        </w:rPr>
        <w:t>无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政府购买服务项目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二、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项目支出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绩效目标情况说明</w:t>
      </w:r>
    </w:p>
    <w:p w:rsidR="00CE20E2" w:rsidRDefault="00636675" w:rsidP="00CE20E2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636675">
        <w:rPr>
          <w:rFonts w:ascii="仿宋" w:eastAsia="仿宋" w:hAnsi="仿宋" w:hint="eastAsia"/>
          <w:color w:val="000000"/>
          <w:sz w:val="32"/>
          <w:szCs w:val="32"/>
        </w:rPr>
        <w:t>本部门201</w:t>
      </w:r>
      <w:r w:rsidR="00320E6C">
        <w:rPr>
          <w:rFonts w:ascii="仿宋" w:eastAsia="仿宋" w:hAnsi="仿宋" w:hint="eastAsia"/>
          <w:color w:val="000000"/>
          <w:sz w:val="32"/>
          <w:szCs w:val="32"/>
        </w:rPr>
        <w:t>9</w:t>
      </w:r>
      <w:r w:rsidR="00D009B8" w:rsidRPr="00636675">
        <w:rPr>
          <w:rFonts w:ascii="仿宋" w:eastAsia="仿宋" w:hAnsi="仿宋" w:hint="eastAsia"/>
          <w:color w:val="000000"/>
          <w:sz w:val="32"/>
          <w:szCs w:val="32"/>
        </w:rPr>
        <w:t>年预算项目</w:t>
      </w:r>
      <w:r w:rsidR="00C74C96">
        <w:rPr>
          <w:rFonts w:ascii="仿宋" w:eastAsia="仿宋" w:hAnsi="仿宋" w:hint="eastAsia"/>
          <w:color w:val="000000"/>
          <w:sz w:val="32"/>
          <w:szCs w:val="32"/>
        </w:rPr>
        <w:t>137</w:t>
      </w:r>
      <w:r w:rsidR="00D009B8" w:rsidRPr="00636675">
        <w:rPr>
          <w:rFonts w:ascii="仿宋" w:eastAsia="仿宋" w:hAnsi="仿宋" w:hint="eastAsia"/>
          <w:color w:val="000000"/>
          <w:sz w:val="32"/>
          <w:szCs w:val="32"/>
        </w:rPr>
        <w:t>个，金额共计</w:t>
      </w:r>
      <w:r w:rsidR="00C74C96">
        <w:rPr>
          <w:rFonts w:ascii="仿宋" w:eastAsia="仿宋" w:hAnsi="仿宋" w:hint="eastAsia"/>
          <w:color w:val="000000"/>
          <w:sz w:val="32"/>
          <w:szCs w:val="32"/>
        </w:rPr>
        <w:t>7617.05</w:t>
      </w:r>
      <w:r w:rsidR="00D009B8" w:rsidRPr="00636675">
        <w:rPr>
          <w:rFonts w:ascii="仿宋" w:eastAsia="仿宋" w:hAnsi="仿宋" w:hint="eastAsia"/>
          <w:color w:val="000000"/>
          <w:sz w:val="32"/>
          <w:szCs w:val="32"/>
        </w:rPr>
        <w:t>万元</w:t>
      </w:r>
      <w:r w:rsidR="00D009B8">
        <w:rPr>
          <w:rFonts w:ascii="仿宋" w:eastAsia="仿宋" w:hAnsi="仿宋" w:hint="eastAsia"/>
          <w:color w:val="000000"/>
          <w:sz w:val="32"/>
          <w:szCs w:val="32"/>
        </w:rPr>
        <w:t>,其中财政拨款预算项目</w:t>
      </w:r>
      <w:r w:rsidR="00C74C96">
        <w:rPr>
          <w:rFonts w:ascii="仿宋" w:eastAsia="仿宋" w:hAnsi="仿宋" w:hint="eastAsia"/>
          <w:color w:val="000000"/>
          <w:sz w:val="32"/>
          <w:szCs w:val="32"/>
        </w:rPr>
        <w:t>137</w:t>
      </w:r>
      <w:r w:rsidR="00D009B8">
        <w:rPr>
          <w:rFonts w:ascii="仿宋" w:eastAsia="仿宋" w:hAnsi="仿宋" w:hint="eastAsia"/>
          <w:color w:val="000000"/>
          <w:sz w:val="32"/>
          <w:szCs w:val="32"/>
        </w:rPr>
        <w:t>个，金额共计</w:t>
      </w:r>
      <w:r w:rsidR="00C74C96">
        <w:rPr>
          <w:rFonts w:ascii="仿宋" w:eastAsia="仿宋" w:hAnsi="仿宋" w:hint="eastAsia"/>
          <w:color w:val="000000"/>
          <w:sz w:val="32"/>
          <w:szCs w:val="32"/>
        </w:rPr>
        <w:t>7617.05</w:t>
      </w:r>
      <w:r w:rsidR="00D009B8">
        <w:rPr>
          <w:rFonts w:ascii="仿宋" w:eastAsia="仿宋" w:hAnsi="仿宋" w:hint="eastAsia"/>
          <w:color w:val="000000"/>
          <w:sz w:val="32"/>
          <w:szCs w:val="32"/>
        </w:rPr>
        <w:t>万元，100万元（含100万元）以上项目均按要求填报了《</w:t>
      </w:r>
      <w:r w:rsidR="00D009B8" w:rsidRPr="00D1252A">
        <w:rPr>
          <w:rFonts w:ascii="仿宋" w:eastAsia="仿宋" w:hAnsi="仿宋" w:hint="eastAsia"/>
          <w:color w:val="000000"/>
          <w:sz w:val="32"/>
          <w:szCs w:val="32"/>
        </w:rPr>
        <w:t>项目支出绩效目标申报表</w:t>
      </w:r>
      <w:r w:rsidR="00D009B8">
        <w:rPr>
          <w:rFonts w:ascii="仿宋" w:eastAsia="仿宋" w:hAnsi="仿宋" w:hint="eastAsia"/>
          <w:color w:val="000000"/>
          <w:sz w:val="32"/>
          <w:szCs w:val="32"/>
        </w:rPr>
        <w:t>》</w:t>
      </w:r>
      <w:r w:rsidR="00D009B8" w:rsidRPr="00636675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="00CE20E2">
        <w:rPr>
          <w:rFonts w:ascii="仿宋" w:eastAsia="仿宋" w:hAnsi="仿宋" w:hint="eastAsia"/>
          <w:color w:val="000000"/>
          <w:sz w:val="32"/>
          <w:szCs w:val="32"/>
        </w:rPr>
        <w:t>我单位100万元（含100万元）以上预算项目16个，金额共计4515.81万元。</w:t>
      </w:r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三、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重点行政事业性收费情况说明</w:t>
      </w:r>
    </w:p>
    <w:p w:rsidR="00636675" w:rsidRPr="00636675" w:rsidRDefault="00636675" w:rsidP="0063667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本部门无行政事业性收费工作。</w:t>
      </w:r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四、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国有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资本经营预算财政拨款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情况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说明</w:t>
      </w:r>
    </w:p>
    <w:p w:rsidR="00636675" w:rsidRPr="00381113" w:rsidRDefault="00636675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本部门不涉及国有资本经营预算财政拨款情况。</w:t>
      </w:r>
    </w:p>
    <w:p w:rsidR="00CF2467" w:rsidRPr="00381113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五、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国有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资产占用情况说明</w:t>
      </w:r>
    </w:p>
    <w:p w:rsidR="00381113" w:rsidRPr="00381113" w:rsidRDefault="00CF2467" w:rsidP="00381113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81113">
        <w:rPr>
          <w:rFonts w:ascii="仿宋" w:eastAsia="仿宋" w:hAnsi="仿宋"/>
          <w:color w:val="000000"/>
          <w:sz w:val="32"/>
          <w:szCs w:val="32"/>
        </w:rPr>
        <w:t>截止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201</w:t>
      </w:r>
      <w:r w:rsidR="00320E6C">
        <w:rPr>
          <w:rFonts w:ascii="仿宋" w:eastAsia="仿宋" w:hAnsi="仿宋" w:hint="eastAsia"/>
          <w:color w:val="000000"/>
          <w:sz w:val="32"/>
          <w:szCs w:val="32"/>
        </w:rPr>
        <w:t>8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Pr="00381113">
        <w:rPr>
          <w:rFonts w:ascii="仿宋" w:eastAsia="仿宋" w:hAnsi="仿宋"/>
          <w:color w:val="000000"/>
          <w:sz w:val="32"/>
          <w:szCs w:val="32"/>
        </w:rPr>
        <w:t>底，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本部门</w:t>
      </w:r>
      <w:r w:rsidRPr="00381113">
        <w:rPr>
          <w:rFonts w:ascii="仿宋" w:eastAsia="仿宋" w:hAnsi="仿宋"/>
          <w:color w:val="000000"/>
          <w:sz w:val="32"/>
          <w:szCs w:val="32"/>
        </w:rPr>
        <w:t>固定资产总额</w:t>
      </w:r>
      <w:r w:rsidR="003658EC">
        <w:rPr>
          <w:rFonts w:ascii="仿宋" w:eastAsia="仿宋" w:hAnsi="仿宋" w:hint="eastAsia"/>
          <w:color w:val="000000"/>
          <w:sz w:val="32"/>
          <w:szCs w:val="32"/>
        </w:rPr>
        <w:t>3576.38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</w:t>
      </w:r>
      <w:r w:rsidRPr="00381113">
        <w:rPr>
          <w:rFonts w:ascii="仿宋" w:eastAsia="仿宋" w:hAnsi="仿宋"/>
          <w:color w:val="000000"/>
          <w:sz w:val="32"/>
          <w:szCs w:val="32"/>
        </w:rPr>
        <w:t>，其中：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车辆</w:t>
      </w:r>
      <w:r w:rsidR="003658EC">
        <w:rPr>
          <w:rFonts w:ascii="仿宋" w:eastAsia="仿宋" w:hAnsi="仿宋" w:hint="eastAsia"/>
          <w:color w:val="000000"/>
          <w:sz w:val="32"/>
          <w:szCs w:val="32"/>
        </w:rPr>
        <w:t>41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台</w:t>
      </w:r>
      <w:r w:rsidRPr="00381113">
        <w:rPr>
          <w:rFonts w:ascii="仿宋" w:eastAsia="仿宋" w:hAnsi="仿宋"/>
          <w:color w:val="000000"/>
          <w:sz w:val="32"/>
          <w:szCs w:val="32"/>
        </w:rPr>
        <w:t>，</w:t>
      </w:r>
      <w:r w:rsidR="003658EC">
        <w:rPr>
          <w:rFonts w:ascii="仿宋" w:eastAsia="仿宋" w:hAnsi="仿宋" w:hint="eastAsia"/>
          <w:color w:val="000000"/>
          <w:sz w:val="32"/>
          <w:szCs w:val="32"/>
        </w:rPr>
        <w:t>908.0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万元；</w:t>
      </w:r>
      <w:r w:rsidR="003658EC">
        <w:rPr>
          <w:rFonts w:ascii="仿宋" w:eastAsia="仿宋" w:hAnsi="仿宋" w:hint="eastAsia"/>
          <w:color w:val="000000"/>
          <w:sz w:val="32"/>
          <w:szCs w:val="32"/>
        </w:rPr>
        <w:t>无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单位</w:t>
      </w:r>
      <w:r w:rsidRPr="00381113">
        <w:rPr>
          <w:rFonts w:ascii="仿宋" w:eastAsia="仿宋" w:hAnsi="仿宋"/>
          <w:color w:val="000000"/>
          <w:sz w:val="32"/>
          <w:szCs w:val="32"/>
        </w:rPr>
        <w:t>价值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50万元以上</w:t>
      </w:r>
      <w:r w:rsidRPr="00381113">
        <w:rPr>
          <w:rFonts w:ascii="仿宋" w:eastAsia="仿宋" w:hAnsi="仿宋"/>
          <w:color w:val="000000"/>
          <w:sz w:val="32"/>
          <w:szCs w:val="32"/>
        </w:rPr>
        <w:t>的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通用</w:t>
      </w:r>
      <w:r w:rsidRPr="00381113">
        <w:rPr>
          <w:rFonts w:ascii="仿宋" w:eastAsia="仿宋" w:hAnsi="仿宋"/>
          <w:color w:val="000000"/>
          <w:sz w:val="32"/>
          <w:szCs w:val="32"/>
        </w:rPr>
        <w:t>设备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3658EC">
        <w:rPr>
          <w:rFonts w:ascii="仿宋" w:eastAsia="仿宋" w:hAnsi="仿宋" w:hint="eastAsia"/>
          <w:color w:val="000000"/>
          <w:sz w:val="32"/>
          <w:szCs w:val="32"/>
        </w:rPr>
        <w:t>无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单位</w:t>
      </w:r>
      <w:r w:rsidRPr="00381113">
        <w:rPr>
          <w:rFonts w:ascii="仿宋" w:eastAsia="仿宋" w:hAnsi="仿宋"/>
          <w:color w:val="000000"/>
          <w:sz w:val="32"/>
          <w:szCs w:val="32"/>
        </w:rPr>
        <w:t>价值100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万元以上</w:t>
      </w:r>
      <w:r w:rsidRPr="00381113">
        <w:rPr>
          <w:rFonts w:ascii="仿宋" w:eastAsia="仿宋" w:hAnsi="仿宋"/>
          <w:color w:val="000000"/>
          <w:sz w:val="32"/>
          <w:szCs w:val="32"/>
        </w:rPr>
        <w:t>的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专用</w:t>
      </w:r>
      <w:r w:rsidRPr="00381113">
        <w:rPr>
          <w:rFonts w:ascii="仿宋" w:eastAsia="仿宋" w:hAnsi="仿宋"/>
          <w:color w:val="000000"/>
          <w:sz w:val="32"/>
          <w:szCs w:val="32"/>
        </w:rPr>
        <w:t>设备</w:t>
      </w:r>
      <w:r w:rsidR="003658EC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A90FFC" w:rsidRPr="00D647EB" w:rsidRDefault="00A90FFC" w:rsidP="00D647EB"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</w:p>
    <w:sectPr w:rsidR="00A90FFC" w:rsidRPr="00D647EB" w:rsidSect="00D647EB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F2E" w:rsidRDefault="00473F2E" w:rsidP="00CF2467">
      <w:r>
        <w:separator/>
      </w:r>
    </w:p>
  </w:endnote>
  <w:endnote w:type="continuationSeparator" w:id="1">
    <w:p w:rsidR="00473F2E" w:rsidRDefault="00473F2E" w:rsidP="00CF2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F2E" w:rsidRDefault="00473F2E" w:rsidP="00CF2467">
      <w:r>
        <w:separator/>
      </w:r>
    </w:p>
  </w:footnote>
  <w:footnote w:type="continuationSeparator" w:id="1">
    <w:p w:rsidR="00473F2E" w:rsidRDefault="00473F2E" w:rsidP="00CF2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467"/>
    <w:rsid w:val="00010E61"/>
    <w:rsid w:val="00301603"/>
    <w:rsid w:val="00320E6C"/>
    <w:rsid w:val="003658EC"/>
    <w:rsid w:val="00381113"/>
    <w:rsid w:val="00436D08"/>
    <w:rsid w:val="00473F2E"/>
    <w:rsid w:val="004775D6"/>
    <w:rsid w:val="004E0311"/>
    <w:rsid w:val="00636675"/>
    <w:rsid w:val="00666948"/>
    <w:rsid w:val="0087740C"/>
    <w:rsid w:val="008E0775"/>
    <w:rsid w:val="00990A20"/>
    <w:rsid w:val="009A6FF6"/>
    <w:rsid w:val="00A0450B"/>
    <w:rsid w:val="00A90FFC"/>
    <w:rsid w:val="00B11134"/>
    <w:rsid w:val="00B46D8E"/>
    <w:rsid w:val="00BD6F03"/>
    <w:rsid w:val="00C74C96"/>
    <w:rsid w:val="00CB4D39"/>
    <w:rsid w:val="00CE20E2"/>
    <w:rsid w:val="00CF2467"/>
    <w:rsid w:val="00D009B8"/>
    <w:rsid w:val="00D3568C"/>
    <w:rsid w:val="00D647EB"/>
    <w:rsid w:val="00DC1E27"/>
    <w:rsid w:val="00E84D50"/>
    <w:rsid w:val="00FF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2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24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2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2467"/>
    <w:rPr>
      <w:sz w:val="18"/>
      <w:szCs w:val="18"/>
    </w:rPr>
  </w:style>
  <w:style w:type="table" w:styleId="a5">
    <w:name w:val="Table Grid"/>
    <w:basedOn w:val="a1"/>
    <w:uiPriority w:val="59"/>
    <w:rsid w:val="00CF24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郑怀志</dc:creator>
  <cp:keywords/>
  <dc:description/>
  <cp:lastModifiedBy>dell</cp:lastModifiedBy>
  <cp:revision>12</cp:revision>
  <cp:lastPrinted>2019-01-29T07:14:00Z</cp:lastPrinted>
  <dcterms:created xsi:type="dcterms:W3CDTF">2019-01-29T03:07:00Z</dcterms:created>
  <dcterms:modified xsi:type="dcterms:W3CDTF">2019-01-30T08:06:00Z</dcterms:modified>
</cp:coreProperties>
</file>