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sz w:val="30"/>
          <w:szCs w:val="30"/>
          <w:shd w:val="clear" w:color="FFFFFF" w:fill="D9D9D9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FFFFFF" w:fill="D9D9D9"/>
        </w:rPr>
        <w:t>职权编号：C23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FFFFFF" w:fill="D9D9D9"/>
          <w:lang w:val="en-US" w:eastAsia="zh-CN"/>
        </w:rPr>
        <w:t>40700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1.检查单：</w:t>
      </w:r>
      <w:r>
        <w:rPr>
          <w:rFonts w:hint="eastAsia" w:ascii="仿宋_GB2312" w:hAnsi="仿宋_GB2312" w:eastAsia="仿宋_GB2312" w:cs="仿宋_GB2312"/>
          <w:sz w:val="30"/>
          <w:szCs w:val="30"/>
        </w:rPr>
        <w:t>水务0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0"/>
          <w:szCs w:val="30"/>
        </w:rPr>
        <w:t>-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-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水库移民检查单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2.检查模块：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水库移民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3.检查项：</w:t>
      </w:r>
      <w:r>
        <w:rPr>
          <w:rFonts w:hint="eastAsia" w:ascii="仿宋_GB2312" w:hAnsi="仿宋_GB2312" w:eastAsia="仿宋_GB2312" w:cs="仿宋_GB2312"/>
          <w:sz w:val="30"/>
          <w:szCs w:val="30"/>
        </w:rPr>
        <w:t>水库移民-1在编制移民安置规划大纲、规划、水库移民后期扶持规划或进行实物调查、监督评估中弄虚作假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4.检查内容：</w:t>
      </w:r>
      <w:r>
        <w:rPr>
          <w:rFonts w:hint="eastAsia" w:ascii="仿宋_GB2312" w:hAnsi="仿宋_GB2312" w:eastAsia="仿宋_GB2312" w:cs="仿宋_GB2312"/>
          <w:sz w:val="30"/>
          <w:szCs w:val="30"/>
        </w:rPr>
        <w:t>在编制移民安置规划大纲、移民安置规划、水库移民后期扶持规划，或者进行实物调查、移民安置监督评估中弄虚作假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5.检查标准：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sz w:val="30"/>
          <w:szCs w:val="30"/>
        </w:rPr>
        <w:t>依据名称：《大中型水利水电工程建设征地补偿和移民安置条例》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sz w:val="30"/>
          <w:szCs w:val="30"/>
        </w:rPr>
        <w:t>依据条款：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第五十九条：</w:t>
      </w:r>
      <w:r>
        <w:rPr>
          <w:rFonts w:hint="eastAsia" w:ascii="仿宋_GB2312" w:hAnsi="仿宋_GB2312" w:eastAsia="仿宋_GB2312" w:cs="仿宋_GB2312"/>
          <w:sz w:val="30"/>
          <w:szCs w:val="30"/>
        </w:rPr>
        <w:t>违反本条例规定，在编制移民安置规划大纲、移民安置规划、水库移民后期扶持规划，或者进行实物调查、移民安置监督评估中弄虚作假的，由批准该规划大纲、规划的有关人民政府或者其有关部门、机构责令改正，对有关单位处10万元以上50万元以下的罚款；对直接负责的主管人员和其他直接责任人员处1万元以上5万元以下的罚款；给他人造成损失的，依法承担赔偿责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206FA8"/>
    <w:rsid w:val="00A27465"/>
    <w:rsid w:val="01D719F5"/>
    <w:rsid w:val="3FD70A95"/>
    <w:rsid w:val="50A96C7D"/>
    <w:rsid w:val="7F6FDB76"/>
    <w:rsid w:val="7F7742C5"/>
    <w:rsid w:val="FBE5BCF6"/>
    <w:rsid w:val="FEFBF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59</Words>
  <Characters>337</Characters>
  <Lines>2</Lines>
  <Paragraphs>1</Paragraphs>
  <TotalTime>0</TotalTime>
  <ScaleCrop>false</ScaleCrop>
  <LinksUpToDate>false</LinksUpToDate>
  <CharactersWithSpaces>395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2021-11-12T18:05:00Z</dcterms:created>
  <dc:creator>shuiwuju</dc:creator>
  <cp:lastModifiedBy>shuiwuju</cp:lastModifiedBy>
  <dcterms:modified xsi:type="dcterms:W3CDTF">2021-12-29T15:18:46Z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84E805ECA5BA4758A1D6F0AA5B7C283C</vt:lpwstr>
  </property>
</Properties>
</file>