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eastAsia="zh-CN"/>
        </w:rPr>
        <w:t>检查标准</w:t>
      </w:r>
      <w:r>
        <w:rPr>
          <w:rFonts w:hint="eastAsia" w:ascii="黑体" w:hAnsi="黑体" w:eastAsia="黑体" w:cs="黑体"/>
          <w:sz w:val="32"/>
          <w:szCs w:val="32"/>
          <w:highlight w:val="none"/>
        </w:rPr>
        <w:t>016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检查项目：是否组织或参与《档案法》等法律法规、国际档案日宣传等活动。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在口头问询基础上，查看《档案法》学习计划、学习总结、学习照片等材料或国际档案日宣传活动计划、总结、图片、视频等材料。如</w:t>
      </w:r>
      <w:r>
        <w:rPr>
          <w:rFonts w:hint="eastAsia" w:ascii="仿宋" w:hAnsi="仿宋" w:eastAsia="仿宋"/>
          <w:sz w:val="32"/>
          <w:szCs w:val="32"/>
          <w:highlight w:val="none"/>
        </w:rPr>
        <w:t>有一项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以上</w:t>
      </w:r>
      <w:r>
        <w:rPr>
          <w:rFonts w:hint="eastAsia" w:ascii="仿宋" w:hAnsi="仿宋" w:eastAsia="仿宋"/>
          <w:sz w:val="32"/>
          <w:szCs w:val="32"/>
          <w:highlight w:val="none"/>
        </w:rPr>
        <w:t>验证材料</w:t>
      </w:r>
      <w:r>
        <w:rPr>
          <w:rFonts w:hint="eastAsia" w:ascii="仿宋" w:hAnsi="仿宋" w:eastAsia="仿宋"/>
          <w:sz w:val="32"/>
          <w:szCs w:val="32"/>
          <w:highlight w:val="none"/>
          <w:lang w:eastAsia="zh-CN"/>
        </w:rPr>
        <w:t>，检查结果选是；没有，检查结果选否。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16775"/>
    <w:rsid w:val="06E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2022-04-21T09:05:00Z</dcterms:created>
  <dc:creator>Administrator</dc:creator>
  <cp:lastModifiedBy>Administrator</cp:lastModifiedBy>
  <dcterms:modified xsi:type="dcterms:W3CDTF">2022-04-21T09:05:17Z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