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5D7992">
      <w:pPr>
        <w:rPr>
          <w:rFonts w:ascii="黑体" w:eastAsia="黑体"/>
          <w:sz w:val="32"/>
          <w:szCs w:val="32"/>
        </w:rPr>
      </w:pPr>
      <w:bookmarkStart w:id="0" w:name="_GoBack"/>
      <w:bookmarkEnd w:id="0"/>
    </w:p>
    <w:p w14:paraId="59A4987A">
      <w:pPr>
        <w:jc w:val="center"/>
        <w:rPr>
          <w:rFonts w:ascii="黑体" w:eastAsia="黑体"/>
          <w:sz w:val="48"/>
          <w:szCs w:val="48"/>
        </w:rPr>
      </w:pPr>
    </w:p>
    <w:p w14:paraId="77B7FEC5">
      <w:pPr>
        <w:jc w:val="center"/>
        <w:rPr>
          <w:rFonts w:ascii="黑体" w:eastAsia="黑体"/>
          <w:sz w:val="72"/>
          <w:szCs w:val="72"/>
        </w:rPr>
      </w:pPr>
    </w:p>
    <w:p w14:paraId="64D89982">
      <w:pPr>
        <w:jc w:val="center"/>
        <w:rPr>
          <w:rFonts w:ascii="黑体" w:eastAsia="黑体"/>
          <w:sz w:val="72"/>
          <w:szCs w:val="72"/>
        </w:rPr>
      </w:pPr>
    </w:p>
    <w:p w14:paraId="1F63434C">
      <w:pPr>
        <w:jc w:val="center"/>
        <w:rPr>
          <w:rFonts w:ascii="黑体" w:eastAsia="黑体"/>
          <w:sz w:val="72"/>
          <w:szCs w:val="72"/>
        </w:rPr>
      </w:pPr>
      <w:r>
        <w:rPr>
          <w:rFonts w:hint="eastAsia" w:ascii="黑体" w:eastAsia="黑体"/>
          <w:sz w:val="72"/>
          <w:szCs w:val="72"/>
        </w:rPr>
        <w:t>2016年度部门决算公开报表及说明</w:t>
      </w:r>
    </w:p>
    <w:p w14:paraId="37A3BF8A">
      <w:pPr>
        <w:jc w:val="center"/>
        <w:rPr>
          <w:rFonts w:ascii="黑体" w:eastAsia="黑体"/>
          <w:sz w:val="52"/>
          <w:szCs w:val="52"/>
        </w:rPr>
      </w:pPr>
    </w:p>
    <w:p w14:paraId="589730D1">
      <w:pPr>
        <w:ind w:firstLine="645"/>
        <w:rPr>
          <w:rFonts w:ascii="黑体" w:hAnsi="黑体" w:eastAsia="黑体"/>
          <w:sz w:val="36"/>
          <w:szCs w:val="36"/>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黑体" w:hAnsi="黑体" w:eastAsia="黑体"/>
          <w:sz w:val="36"/>
          <w:szCs w:val="36"/>
        </w:rPr>
        <w:t>单位名称</w:t>
      </w:r>
      <w:r>
        <w:rPr>
          <w:rFonts w:ascii="黑体" w:hAnsi="黑体" w:eastAsia="黑体"/>
          <w:sz w:val="36"/>
          <w:szCs w:val="36"/>
        </w:rPr>
        <w:t>：</w:t>
      </w:r>
      <w:r>
        <w:rPr>
          <w:rFonts w:hint="eastAsia" w:ascii="黑体" w:hAnsi="黑体" w:eastAsia="黑体"/>
          <w:sz w:val="36"/>
          <w:szCs w:val="36"/>
        </w:rPr>
        <w:t xml:space="preserve"> 中共北京市怀柔区委社会工作委员会</w:t>
      </w:r>
    </w:p>
    <w:p w14:paraId="7537DD1F">
      <w:pPr>
        <w:rPr>
          <w:rFonts w:ascii="黑体" w:hAnsi="黑体" w:eastAsia="黑体"/>
          <w:sz w:val="36"/>
          <w:szCs w:val="36"/>
        </w:rPr>
      </w:pPr>
    </w:p>
    <w:p w14:paraId="6DDC4D05">
      <w:pPr>
        <w:rPr>
          <w:rFonts w:ascii="仿宋_GB2312" w:eastAsia="仿宋_GB2312"/>
          <w:sz w:val="32"/>
          <w:szCs w:val="32"/>
        </w:rPr>
      </w:pPr>
    </w:p>
    <w:p w14:paraId="0FDE710C">
      <w:pPr>
        <w:ind w:firstLine="645"/>
        <w:rPr>
          <w:rFonts w:ascii="仿宋_GB2312" w:eastAsia="仿宋_GB2312"/>
          <w:sz w:val="32"/>
          <w:szCs w:val="32"/>
        </w:rPr>
      </w:pPr>
    </w:p>
    <w:p w14:paraId="25FB7F99">
      <w:pPr>
        <w:tabs>
          <w:tab w:val="center" w:pos="6979"/>
        </w:tabs>
        <w:jc w:val="center"/>
        <w:rPr>
          <w:rFonts w:ascii="宋体" w:hAnsi="宋体" w:cs="宋体"/>
          <w:b/>
          <w:bCs/>
          <w:kern w:val="0"/>
          <w:sz w:val="36"/>
          <w:szCs w:val="36"/>
        </w:rPr>
      </w:pPr>
      <w:r>
        <w:rPr>
          <w:rFonts w:ascii="宋体" w:hAnsi="宋体" w:cs="宋体"/>
          <w:b/>
          <w:bCs/>
          <w:kern w:val="0"/>
          <w:sz w:val="28"/>
          <w:szCs w:val="28"/>
        </w:rPr>
        <w:br w:type="page"/>
      </w:r>
      <w:r>
        <w:rPr>
          <w:rFonts w:hint="eastAsia" w:ascii="宋体" w:hAnsi="宋体" w:cs="宋体"/>
          <w:b/>
          <w:bCs/>
          <w:kern w:val="0"/>
          <w:sz w:val="44"/>
          <w:szCs w:val="36"/>
        </w:rPr>
        <w:t>目    录</w:t>
      </w:r>
    </w:p>
    <w:p w14:paraId="0BC72CF2">
      <w:pPr>
        <w:tabs>
          <w:tab w:val="center" w:pos="6979"/>
        </w:tabs>
        <w:spacing w:beforeLines="100" w:afterLines="50" w:line="56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2016年度部门决算报表</w:t>
      </w:r>
    </w:p>
    <w:p w14:paraId="33D3521F">
      <w:pPr>
        <w:tabs>
          <w:tab w:val="center" w:pos="6979"/>
        </w:tabs>
        <w:spacing w:line="56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13441E0C">
      <w:pPr>
        <w:tabs>
          <w:tab w:val="center" w:pos="6979"/>
        </w:tabs>
        <w:spacing w:line="56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77D0B857">
      <w:pPr>
        <w:tabs>
          <w:tab w:val="center" w:pos="6979"/>
        </w:tabs>
        <w:spacing w:line="56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579E97A7">
      <w:pPr>
        <w:tabs>
          <w:tab w:val="center" w:pos="6979"/>
        </w:tabs>
        <w:spacing w:line="56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2C3AC7CE">
      <w:pPr>
        <w:tabs>
          <w:tab w:val="center" w:pos="6979"/>
        </w:tabs>
        <w:spacing w:line="56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14:paraId="2F57360A">
      <w:pPr>
        <w:tabs>
          <w:tab w:val="center" w:pos="6979"/>
        </w:tabs>
        <w:spacing w:line="56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六、政府性基金预算财政拨款收入支出决算表</w:t>
      </w:r>
    </w:p>
    <w:p w14:paraId="6E6AD14F">
      <w:pPr>
        <w:tabs>
          <w:tab w:val="center" w:pos="6979"/>
        </w:tabs>
        <w:spacing w:line="56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七、财政拨款基本支出经济分类决算表</w:t>
      </w:r>
    </w:p>
    <w:p w14:paraId="431242D0">
      <w:pPr>
        <w:tabs>
          <w:tab w:val="center" w:pos="6979"/>
        </w:tabs>
        <w:spacing w:line="56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八、政府采购情况表</w:t>
      </w:r>
    </w:p>
    <w:p w14:paraId="61C672F7">
      <w:pPr>
        <w:tabs>
          <w:tab w:val="center" w:pos="6979"/>
        </w:tabs>
        <w:spacing w:beforeLines="50" w:afterLines="50" w:line="56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2016年度部门决算说明</w:t>
      </w:r>
    </w:p>
    <w:p w14:paraId="44C88825">
      <w:pPr>
        <w:tabs>
          <w:tab w:val="center" w:pos="6979"/>
        </w:tabs>
        <w:spacing w:beforeLines="50" w:afterLines="50" w:line="56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“三公”经费财政拨款支出决算表及说明</w:t>
      </w:r>
    </w:p>
    <w:p w14:paraId="23A5E57E">
      <w:pPr>
        <w:tabs>
          <w:tab w:val="center" w:pos="6979"/>
        </w:tabs>
        <w:spacing w:beforeLines="50" w:afterLines="50" w:line="56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第四部分 </w:t>
      </w:r>
      <w:r>
        <w:rPr>
          <w:rFonts w:hint="eastAsia" w:ascii="宋体" w:hAnsi="宋体"/>
          <w:spacing w:val="40"/>
          <w:sz w:val="32"/>
          <w:szCs w:val="32"/>
        </w:rPr>
        <w:t>2016年度</w:t>
      </w:r>
      <w:r>
        <w:rPr>
          <w:rFonts w:hint="eastAsia" w:ascii="宋体" w:hAnsi="宋体" w:cs="宋体"/>
          <w:spacing w:val="40"/>
          <w:kern w:val="0"/>
          <w:sz w:val="32"/>
          <w:szCs w:val="32"/>
        </w:rPr>
        <w:t>其他重要事项的情况说明</w:t>
      </w:r>
    </w:p>
    <w:p w14:paraId="65C2C693">
      <w:pPr>
        <w:tabs>
          <w:tab w:val="center" w:pos="6979"/>
        </w:tabs>
        <w:spacing w:beforeLines="50" w:afterLines="50"/>
        <w:jc w:val="center"/>
        <w:rPr>
          <w:rFonts w:ascii="宋体" w:hAnsi="宋体" w:cs="宋体"/>
          <w:b/>
          <w:bCs/>
          <w:spacing w:val="40"/>
          <w:kern w:val="0"/>
          <w:sz w:val="32"/>
          <w:szCs w:val="32"/>
        </w:rPr>
      </w:pPr>
    </w:p>
    <w:p w14:paraId="4791EE70">
      <w:pPr>
        <w:tabs>
          <w:tab w:val="center" w:pos="6979"/>
        </w:tabs>
        <w:spacing w:beforeLines="50" w:afterLines="50"/>
        <w:rPr>
          <w:rFonts w:ascii="宋体" w:hAnsi="宋体" w:cs="宋体"/>
          <w:b/>
          <w:bCs/>
          <w:spacing w:val="40"/>
          <w:kern w:val="0"/>
          <w:sz w:val="32"/>
          <w:szCs w:val="32"/>
        </w:rPr>
      </w:pPr>
    </w:p>
    <w:p w14:paraId="24FBD36C">
      <w:pPr>
        <w:tabs>
          <w:tab w:val="center" w:pos="6979"/>
        </w:tabs>
        <w:spacing w:beforeLines="50" w:afterLines="50"/>
        <w:jc w:val="center"/>
        <w:rPr>
          <w:rFonts w:ascii="宋体" w:hAnsi="宋体" w:cs="宋体"/>
          <w:b/>
          <w:bCs/>
          <w:spacing w:val="40"/>
          <w:kern w:val="0"/>
          <w:sz w:val="44"/>
          <w:szCs w:val="44"/>
        </w:rPr>
      </w:pPr>
    </w:p>
    <w:p w14:paraId="5A8285C3">
      <w:pPr>
        <w:tabs>
          <w:tab w:val="center" w:pos="6979"/>
        </w:tabs>
        <w:spacing w:beforeLines="50" w:afterLines="50"/>
        <w:jc w:val="center"/>
        <w:rPr>
          <w:rFonts w:ascii="宋体" w:hAnsi="宋体" w:cs="宋体"/>
          <w:b/>
          <w:bCs/>
          <w:spacing w:val="40"/>
          <w:kern w:val="0"/>
          <w:sz w:val="44"/>
          <w:szCs w:val="44"/>
        </w:rPr>
      </w:pPr>
    </w:p>
    <w:p w14:paraId="32D40E6D">
      <w:pPr>
        <w:tabs>
          <w:tab w:val="center" w:pos="6979"/>
        </w:tabs>
        <w:spacing w:beforeLines="50"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2016年度部门决算报表</w:t>
      </w:r>
    </w:p>
    <w:p w14:paraId="6B1A7FD0">
      <w:pPr>
        <w:tabs>
          <w:tab w:val="center" w:pos="6979"/>
        </w:tabs>
        <w:spacing w:beforeLines="50" w:afterLines="50"/>
        <w:jc w:val="center"/>
        <w:rPr>
          <w:rFonts w:ascii="宋体" w:hAnsi="宋体" w:cs="宋体"/>
          <w:b/>
          <w:bCs/>
          <w:spacing w:val="40"/>
          <w:kern w:val="0"/>
          <w:sz w:val="32"/>
          <w:szCs w:val="32"/>
        </w:rPr>
      </w:pPr>
    </w:p>
    <w:p w14:paraId="250F51B8">
      <w:pPr>
        <w:tabs>
          <w:tab w:val="center" w:pos="6979"/>
        </w:tabs>
        <w:spacing w:beforeLines="50" w:afterLines="50"/>
        <w:jc w:val="center"/>
        <w:rPr>
          <w:rFonts w:ascii="宋体" w:hAnsi="宋体" w:cs="宋体"/>
          <w:b/>
          <w:bCs/>
          <w:spacing w:val="40"/>
          <w:kern w:val="0"/>
          <w:sz w:val="32"/>
          <w:szCs w:val="32"/>
        </w:rPr>
      </w:pPr>
    </w:p>
    <w:p w14:paraId="2BE7F152">
      <w:pPr>
        <w:tabs>
          <w:tab w:val="center" w:pos="6979"/>
        </w:tabs>
        <w:spacing w:beforeLines="50" w:afterLines="50"/>
        <w:jc w:val="center"/>
        <w:rPr>
          <w:rFonts w:ascii="宋体" w:hAnsi="宋体" w:cs="宋体"/>
          <w:b/>
          <w:bCs/>
          <w:spacing w:val="40"/>
          <w:kern w:val="0"/>
          <w:sz w:val="32"/>
          <w:szCs w:val="32"/>
        </w:rPr>
      </w:pPr>
    </w:p>
    <w:p w14:paraId="0A062B3B">
      <w:pPr>
        <w:tabs>
          <w:tab w:val="center" w:pos="6979"/>
        </w:tabs>
        <w:jc w:val="center"/>
        <w:rPr>
          <w:rFonts w:ascii="宋体" w:hAnsi="宋体" w:cs="宋体"/>
          <w:b/>
          <w:bCs/>
          <w:kern w:val="0"/>
          <w:sz w:val="28"/>
          <w:szCs w:val="28"/>
        </w:rPr>
      </w:pPr>
      <w:r>
        <w:rPr>
          <w:rFonts w:ascii="宋体" w:hAnsi="宋体" w:cs="宋体"/>
          <w:b/>
          <w:bCs/>
          <w:spacing w:val="40"/>
          <w:kern w:val="0"/>
          <w:sz w:val="32"/>
          <w:szCs w:val="32"/>
        </w:rPr>
        <w:br w:type="page"/>
      </w:r>
      <w:r>
        <w:rPr>
          <w:rFonts w:hint="eastAsia" w:ascii="宋体" w:hAnsi="宋体" w:cs="宋体"/>
          <w:b/>
          <w:bCs/>
          <w:kern w:val="0"/>
          <w:sz w:val="28"/>
          <w:szCs w:val="28"/>
        </w:rPr>
        <w:t>2016年度收入支出决算总表</w:t>
      </w:r>
    </w:p>
    <w:p w14:paraId="4CB32AB9">
      <w:pPr>
        <w:ind w:left="-1050" w:leftChars="-500" w:right="-605" w:rightChars="-288" w:firstLine="1476" w:firstLineChars="738"/>
        <w:jc w:val="left"/>
        <w:rPr>
          <w:sz w:val="20"/>
        </w:rPr>
      </w:pPr>
      <w:r>
        <w:rPr>
          <w:rFonts w:hint="eastAsia"/>
          <w:sz w:val="20"/>
        </w:rPr>
        <w:t>单位</w:t>
      </w:r>
      <w:r>
        <w:rPr>
          <w:sz w:val="20"/>
        </w:rPr>
        <w:t>名称：</w:t>
      </w:r>
      <w:r>
        <w:rPr>
          <w:rFonts w:hint="eastAsia"/>
          <w:sz w:val="20"/>
        </w:rPr>
        <w:t xml:space="preserve"> 中共北京市怀柔区委社会工作委员会        </w:t>
      </w:r>
      <w:r>
        <w:rPr>
          <w:sz w:val="20"/>
        </w:rPr>
        <w:t xml:space="preserve">                                                                </w:t>
      </w:r>
      <w:r>
        <w:rPr>
          <w:rFonts w:hint="eastAsia"/>
          <w:sz w:val="20"/>
        </w:rPr>
        <w:t xml:space="preserve">             </w:t>
      </w:r>
      <w:r>
        <w:rPr>
          <w:sz w:val="20"/>
        </w:rPr>
        <w:t xml:space="preserve">  </w:t>
      </w:r>
      <w:r>
        <w:rPr>
          <w:rFonts w:hint="eastAsia"/>
          <w:sz w:val="20"/>
        </w:rPr>
        <w:t>单位</w:t>
      </w:r>
      <w:r>
        <w:rPr>
          <w:sz w:val="20"/>
        </w:rPr>
        <w:t>：万元</w:t>
      </w:r>
    </w:p>
    <w:tbl>
      <w:tblPr>
        <w:tblStyle w:val="7"/>
        <w:tblW w:w="5008" w:type="pct"/>
        <w:jc w:val="center"/>
        <w:tblLayout w:type="autofit"/>
        <w:tblCellMar>
          <w:top w:w="0" w:type="dxa"/>
          <w:left w:w="108" w:type="dxa"/>
          <w:bottom w:w="0" w:type="dxa"/>
          <w:right w:w="108" w:type="dxa"/>
        </w:tblCellMar>
      </w:tblPr>
      <w:tblGrid>
        <w:gridCol w:w="31"/>
        <w:gridCol w:w="552"/>
        <w:gridCol w:w="407"/>
        <w:gridCol w:w="432"/>
        <w:gridCol w:w="992"/>
        <w:gridCol w:w="2524"/>
        <w:gridCol w:w="1426"/>
        <w:gridCol w:w="845"/>
        <w:gridCol w:w="581"/>
        <w:gridCol w:w="1580"/>
        <w:gridCol w:w="1352"/>
        <w:gridCol w:w="114"/>
        <w:gridCol w:w="1041"/>
        <w:gridCol w:w="453"/>
        <w:gridCol w:w="588"/>
        <w:gridCol w:w="1478"/>
      </w:tblGrid>
      <w:tr w14:paraId="002FA661">
        <w:tblPrEx>
          <w:tblCellMar>
            <w:top w:w="0" w:type="dxa"/>
            <w:left w:w="108" w:type="dxa"/>
            <w:bottom w:w="0" w:type="dxa"/>
            <w:right w:w="108" w:type="dxa"/>
          </w:tblCellMar>
        </w:tblPrEx>
        <w:trPr>
          <w:cantSplit/>
          <w:trHeight w:val="284" w:hRule="exact"/>
          <w:jc w:val="center"/>
        </w:trPr>
        <w:tc>
          <w:tcPr>
            <w:tcW w:w="846" w:type="pct"/>
            <w:gridSpan w:val="5"/>
            <w:tcBorders>
              <w:top w:val="single" w:color="auto" w:sz="4" w:space="0"/>
              <w:left w:val="single" w:color="auto" w:sz="4" w:space="0"/>
              <w:bottom w:val="single" w:color="auto" w:sz="4" w:space="0"/>
              <w:right w:val="single" w:color="auto" w:sz="4" w:space="0"/>
            </w:tcBorders>
          </w:tcPr>
          <w:p w14:paraId="70F07383">
            <w:pPr>
              <w:widowControl/>
              <w:jc w:val="center"/>
              <w:rPr>
                <w:rFonts w:ascii="宋体" w:hAnsi="宋体" w:cs="宋体"/>
                <w:kern w:val="0"/>
                <w:sz w:val="18"/>
                <w:szCs w:val="18"/>
              </w:rPr>
            </w:pPr>
          </w:p>
        </w:tc>
        <w:tc>
          <w:tcPr>
            <w:tcW w:w="1617" w:type="pct"/>
            <w:gridSpan w:val="3"/>
            <w:tcBorders>
              <w:top w:val="single" w:color="auto" w:sz="4" w:space="0"/>
              <w:left w:val="single" w:color="auto" w:sz="4" w:space="0"/>
              <w:bottom w:val="single" w:color="auto" w:sz="4" w:space="0"/>
              <w:right w:val="single" w:color="auto" w:sz="4" w:space="0"/>
            </w:tcBorders>
          </w:tcPr>
          <w:p w14:paraId="205630B8">
            <w:pPr>
              <w:widowControl/>
              <w:jc w:val="center"/>
              <w:rPr>
                <w:rFonts w:ascii="宋体" w:hAnsi="宋体" w:cs="宋体"/>
                <w:kern w:val="0"/>
                <w:sz w:val="18"/>
                <w:szCs w:val="18"/>
              </w:rPr>
            </w:pPr>
            <w:r>
              <w:rPr>
                <w:rFonts w:hint="eastAsia" w:ascii="宋体" w:hAnsi="宋体" w:cs="宋体"/>
                <w:kern w:val="0"/>
                <w:sz w:val="18"/>
                <w:szCs w:val="18"/>
              </w:rPr>
              <w:t>收入</w:t>
            </w:r>
          </w:p>
          <w:p w14:paraId="5765E9C1">
            <w:pPr>
              <w:widowControl/>
              <w:jc w:val="center"/>
              <w:rPr>
                <w:rFonts w:ascii="宋体" w:hAnsi="宋体" w:cs="宋体"/>
                <w:kern w:val="0"/>
                <w:sz w:val="18"/>
                <w:szCs w:val="18"/>
              </w:rPr>
            </w:pPr>
          </w:p>
        </w:tc>
        <w:tc>
          <w:tcPr>
            <w:tcW w:w="2537" w:type="pct"/>
            <w:gridSpan w:val="8"/>
            <w:tcBorders>
              <w:top w:val="single" w:color="auto" w:sz="4" w:space="0"/>
              <w:left w:val="nil"/>
              <w:bottom w:val="single" w:color="auto" w:sz="4" w:space="0"/>
              <w:right w:val="single" w:color="auto" w:sz="4" w:space="0"/>
            </w:tcBorders>
            <w:shd w:val="clear" w:color="auto" w:fill="auto"/>
            <w:noWrap/>
            <w:vAlign w:val="bottom"/>
          </w:tcPr>
          <w:p w14:paraId="28C4BEFF">
            <w:pPr>
              <w:widowControl/>
              <w:jc w:val="center"/>
              <w:rPr>
                <w:rFonts w:ascii="宋体" w:hAnsi="宋体" w:cs="宋体"/>
                <w:kern w:val="0"/>
                <w:sz w:val="18"/>
                <w:szCs w:val="18"/>
              </w:rPr>
            </w:pPr>
            <w:r>
              <w:rPr>
                <w:rFonts w:hint="eastAsia" w:ascii="宋体" w:hAnsi="宋体" w:cs="宋体"/>
                <w:kern w:val="0"/>
                <w:sz w:val="18"/>
                <w:szCs w:val="18"/>
              </w:rPr>
              <w:t>支出</w:t>
            </w:r>
          </w:p>
        </w:tc>
      </w:tr>
      <w:tr w14:paraId="255B5EAE">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179B2908">
            <w:pPr>
              <w:widowControl/>
              <w:jc w:val="center"/>
              <w:rPr>
                <w:rFonts w:ascii="宋体" w:hAnsi="宋体" w:cs="宋体"/>
                <w:kern w:val="0"/>
                <w:sz w:val="18"/>
                <w:szCs w:val="18"/>
              </w:rPr>
            </w:pPr>
            <w:r>
              <w:rPr>
                <w:rFonts w:hint="eastAsia" w:ascii="宋体" w:hAnsi="宋体" w:cs="宋体"/>
                <w:kern w:val="0"/>
                <w:sz w:val="18"/>
                <w:szCs w:val="18"/>
              </w:rPr>
              <w:t>项目</w:t>
            </w:r>
          </w:p>
        </w:tc>
        <w:tc>
          <w:tcPr>
            <w:tcW w:w="851" w:type="pct"/>
            <w:tcBorders>
              <w:top w:val="single" w:color="auto" w:sz="4" w:space="0"/>
              <w:left w:val="nil"/>
              <w:bottom w:val="single" w:color="auto" w:sz="4" w:space="0"/>
              <w:right w:val="single" w:color="auto" w:sz="4" w:space="0"/>
            </w:tcBorders>
          </w:tcPr>
          <w:p w14:paraId="2BD2E377">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bottom"/>
          </w:tcPr>
          <w:p w14:paraId="7FCFB6B6">
            <w:pPr>
              <w:widowControl/>
              <w:jc w:val="center"/>
              <w:rPr>
                <w:rFonts w:ascii="宋体" w:hAnsi="宋体" w:cs="宋体"/>
                <w:kern w:val="0"/>
                <w:sz w:val="18"/>
                <w:szCs w:val="18"/>
              </w:rPr>
            </w:pPr>
            <w:r>
              <w:rPr>
                <w:rFonts w:hint="eastAsia" w:ascii="宋体" w:hAnsi="宋体" w:cs="宋体"/>
                <w:kern w:val="0"/>
                <w:sz w:val="18"/>
                <w:szCs w:val="18"/>
              </w:rPr>
              <w:t>决算数</w:t>
            </w:r>
          </w:p>
        </w:tc>
        <w:tc>
          <w:tcPr>
            <w:tcW w:w="1248" w:type="pct"/>
            <w:gridSpan w:val="3"/>
            <w:tcBorders>
              <w:top w:val="nil"/>
              <w:left w:val="nil"/>
              <w:bottom w:val="single" w:color="auto" w:sz="4" w:space="0"/>
              <w:right w:val="single" w:color="auto" w:sz="4" w:space="0"/>
            </w:tcBorders>
            <w:shd w:val="clear" w:color="auto" w:fill="auto"/>
            <w:noWrap/>
            <w:vAlign w:val="bottom"/>
          </w:tcPr>
          <w:p w14:paraId="13B6CEC4">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558" w:type="pct"/>
            <w:gridSpan w:val="3"/>
            <w:tcBorders>
              <w:top w:val="nil"/>
              <w:left w:val="nil"/>
              <w:bottom w:val="single" w:color="auto" w:sz="4" w:space="0"/>
              <w:right w:val="single" w:color="auto" w:sz="4" w:space="0"/>
            </w:tcBorders>
            <w:shd w:val="clear" w:color="auto" w:fill="auto"/>
            <w:noWrap/>
            <w:vAlign w:val="bottom"/>
          </w:tcPr>
          <w:p w14:paraId="72C24E1E">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731" w:type="pct"/>
            <w:gridSpan w:val="2"/>
            <w:tcBorders>
              <w:top w:val="nil"/>
              <w:left w:val="nil"/>
              <w:bottom w:val="single" w:color="auto" w:sz="4" w:space="0"/>
              <w:right w:val="single" w:color="auto" w:sz="4" w:space="0"/>
            </w:tcBorders>
          </w:tcPr>
          <w:p w14:paraId="09849A5F">
            <w:pPr>
              <w:widowControl/>
              <w:jc w:val="center"/>
              <w:rPr>
                <w:rFonts w:ascii="宋体" w:hAnsi="宋体" w:cs="宋体"/>
                <w:kern w:val="0"/>
                <w:sz w:val="18"/>
                <w:szCs w:val="18"/>
              </w:rPr>
            </w:pPr>
            <w:r>
              <w:rPr>
                <w:rFonts w:hint="eastAsia" w:ascii="宋体" w:hAnsi="宋体" w:cs="宋体"/>
                <w:kern w:val="0"/>
                <w:sz w:val="18"/>
                <w:szCs w:val="18"/>
              </w:rPr>
              <w:t>决算数</w:t>
            </w:r>
          </w:p>
        </w:tc>
      </w:tr>
      <w:tr w14:paraId="6C0A1106">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5F41674E">
            <w:pPr>
              <w:widowControl/>
              <w:jc w:val="left"/>
              <w:rPr>
                <w:rFonts w:ascii="宋体" w:hAnsi="宋体" w:cs="宋体"/>
                <w:kern w:val="0"/>
                <w:sz w:val="18"/>
                <w:szCs w:val="18"/>
              </w:rPr>
            </w:pPr>
            <w:r>
              <w:rPr>
                <w:rFonts w:hint="eastAsia" w:ascii="宋体" w:hAnsi="宋体" w:cs="宋体"/>
                <w:kern w:val="0"/>
                <w:sz w:val="18"/>
                <w:szCs w:val="18"/>
              </w:rPr>
              <w:t>一、财政拨款</w:t>
            </w:r>
          </w:p>
        </w:tc>
        <w:tc>
          <w:tcPr>
            <w:tcW w:w="851" w:type="pct"/>
            <w:tcBorders>
              <w:top w:val="single" w:color="auto" w:sz="4" w:space="0"/>
              <w:left w:val="nil"/>
              <w:bottom w:val="single" w:color="auto" w:sz="4" w:space="0"/>
              <w:right w:val="single" w:color="auto" w:sz="4" w:space="0"/>
            </w:tcBorders>
            <w:vAlign w:val="center"/>
          </w:tcPr>
          <w:p w14:paraId="1162B67A">
            <w:pPr>
              <w:jc w:val="right"/>
              <w:rPr>
                <w:rFonts w:ascii="宋体" w:hAnsi="宋体" w:cs="Arial"/>
                <w:color w:val="000000"/>
                <w:sz w:val="20"/>
                <w:szCs w:val="20"/>
              </w:rPr>
            </w:pPr>
            <w:r>
              <w:rPr>
                <w:rFonts w:hint="eastAsia" w:cs="Arial"/>
                <w:color w:val="000000"/>
                <w:sz w:val="20"/>
                <w:szCs w:val="20"/>
              </w:rPr>
              <w:t>2,440.692300</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374BDA">
            <w:pPr>
              <w:jc w:val="right"/>
              <w:rPr>
                <w:rFonts w:ascii="宋体" w:hAnsi="宋体" w:cs="Arial"/>
                <w:color w:val="000000"/>
                <w:sz w:val="18"/>
                <w:szCs w:val="18"/>
              </w:rPr>
            </w:pPr>
            <w:r>
              <w:rPr>
                <w:rFonts w:hint="eastAsia" w:cs="Arial"/>
                <w:color w:val="000000"/>
                <w:sz w:val="18"/>
                <w:szCs w:val="18"/>
              </w:rPr>
              <w:t>2,428.364384</w:t>
            </w:r>
          </w:p>
        </w:tc>
        <w:tc>
          <w:tcPr>
            <w:tcW w:w="1248" w:type="pct"/>
            <w:gridSpan w:val="3"/>
            <w:tcBorders>
              <w:top w:val="nil"/>
              <w:left w:val="nil"/>
              <w:bottom w:val="single" w:color="auto" w:sz="4" w:space="0"/>
              <w:right w:val="single" w:color="auto" w:sz="4" w:space="0"/>
            </w:tcBorders>
            <w:shd w:val="clear" w:color="auto" w:fill="auto"/>
            <w:noWrap/>
          </w:tcPr>
          <w:p w14:paraId="0F4B6173">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20FE86CE">
            <w:pPr>
              <w:jc w:val="right"/>
              <w:rPr>
                <w:rFonts w:ascii="宋体" w:hAnsi="宋体" w:cs="Arial"/>
                <w:color w:val="000000"/>
                <w:sz w:val="20"/>
                <w:szCs w:val="20"/>
              </w:rPr>
            </w:pPr>
            <w:r>
              <w:rPr>
                <w:rFonts w:hint="eastAsia" w:cs="Arial"/>
                <w:color w:val="000000"/>
                <w:sz w:val="20"/>
                <w:szCs w:val="20"/>
              </w:rPr>
              <w:t>2,019.692300</w:t>
            </w:r>
          </w:p>
        </w:tc>
        <w:tc>
          <w:tcPr>
            <w:tcW w:w="731" w:type="pct"/>
            <w:gridSpan w:val="2"/>
            <w:tcBorders>
              <w:top w:val="nil"/>
              <w:left w:val="nil"/>
              <w:bottom w:val="single" w:color="auto" w:sz="4" w:space="0"/>
              <w:right w:val="single" w:color="auto" w:sz="4" w:space="0"/>
            </w:tcBorders>
            <w:vAlign w:val="center"/>
          </w:tcPr>
          <w:p w14:paraId="5140C247">
            <w:pPr>
              <w:jc w:val="right"/>
              <w:rPr>
                <w:rFonts w:ascii="宋体" w:hAnsi="宋体" w:cs="Arial"/>
                <w:color w:val="000000"/>
                <w:sz w:val="18"/>
                <w:szCs w:val="18"/>
              </w:rPr>
            </w:pPr>
            <w:r>
              <w:rPr>
                <w:rFonts w:hint="eastAsia" w:cs="Arial"/>
                <w:color w:val="000000"/>
                <w:sz w:val="18"/>
                <w:szCs w:val="18"/>
              </w:rPr>
              <w:t>1,924.461267</w:t>
            </w:r>
          </w:p>
        </w:tc>
      </w:tr>
      <w:tr w14:paraId="792392B1">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03A2B762">
            <w:pPr>
              <w:widowControl/>
              <w:jc w:val="left"/>
              <w:rPr>
                <w:rFonts w:ascii="宋体" w:hAnsi="宋体" w:cs="宋体"/>
                <w:kern w:val="0"/>
                <w:sz w:val="18"/>
                <w:szCs w:val="18"/>
              </w:rPr>
            </w:pPr>
            <w:r>
              <w:rPr>
                <w:rFonts w:hint="eastAsia" w:ascii="宋体" w:hAnsi="宋体" w:cs="宋体"/>
                <w:kern w:val="0"/>
                <w:sz w:val="18"/>
                <w:szCs w:val="18"/>
              </w:rPr>
              <w:t>二、上级补助收入</w:t>
            </w:r>
          </w:p>
        </w:tc>
        <w:tc>
          <w:tcPr>
            <w:tcW w:w="851" w:type="pct"/>
            <w:tcBorders>
              <w:top w:val="single" w:color="auto" w:sz="4" w:space="0"/>
              <w:left w:val="nil"/>
              <w:bottom w:val="single" w:color="auto" w:sz="4" w:space="0"/>
              <w:right w:val="single" w:color="auto" w:sz="4" w:space="0"/>
            </w:tcBorders>
            <w:vAlign w:val="center"/>
          </w:tcPr>
          <w:p w14:paraId="720477A8">
            <w:pPr>
              <w:jc w:val="right"/>
              <w:rPr>
                <w:rFonts w:ascii="宋体" w:hAnsi="宋体" w:cs="Arial"/>
                <w:color w:val="000000"/>
                <w:sz w:val="20"/>
                <w:szCs w:val="20"/>
              </w:rPr>
            </w:pPr>
            <w:r>
              <w:rPr>
                <w:rFonts w:hint="eastAsia" w:cs="Arial"/>
                <w:color w:val="000000"/>
                <w:sz w:val="20"/>
                <w:szCs w:val="20"/>
              </w:rPr>
              <w:t>0.000000</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3ABE9E4">
            <w:pPr>
              <w:jc w:val="right"/>
              <w:rPr>
                <w:rFonts w:ascii="宋体" w:hAnsi="宋体" w:cs="Arial"/>
                <w:color w:val="000000"/>
                <w:sz w:val="18"/>
                <w:szCs w:val="18"/>
              </w:rPr>
            </w:pPr>
            <w:r>
              <w:rPr>
                <w:rFonts w:hint="eastAsia" w:cs="Arial"/>
                <w:color w:val="000000"/>
                <w:sz w:val="18"/>
                <w:szCs w:val="18"/>
              </w:rPr>
              <w:t>0.000000</w:t>
            </w:r>
          </w:p>
        </w:tc>
        <w:tc>
          <w:tcPr>
            <w:tcW w:w="1248" w:type="pct"/>
            <w:gridSpan w:val="3"/>
            <w:tcBorders>
              <w:top w:val="nil"/>
              <w:left w:val="nil"/>
              <w:bottom w:val="single" w:color="auto" w:sz="4" w:space="0"/>
              <w:right w:val="single" w:color="auto" w:sz="4" w:space="0"/>
            </w:tcBorders>
            <w:shd w:val="clear" w:color="auto" w:fill="auto"/>
            <w:noWrap/>
          </w:tcPr>
          <w:p w14:paraId="4A58B769">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0CE216DD">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5FDF834A">
            <w:pPr>
              <w:jc w:val="right"/>
              <w:rPr>
                <w:rFonts w:ascii="宋体" w:hAnsi="宋体" w:cs="Arial"/>
                <w:color w:val="000000"/>
                <w:sz w:val="18"/>
                <w:szCs w:val="18"/>
              </w:rPr>
            </w:pPr>
            <w:r>
              <w:rPr>
                <w:rFonts w:hint="eastAsia" w:cs="Arial"/>
                <w:color w:val="000000"/>
                <w:sz w:val="18"/>
                <w:szCs w:val="18"/>
              </w:rPr>
              <w:t>0.000000</w:t>
            </w:r>
          </w:p>
        </w:tc>
      </w:tr>
      <w:tr w14:paraId="3B9F3973">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510CDCB4">
            <w:pPr>
              <w:widowControl/>
              <w:jc w:val="left"/>
              <w:rPr>
                <w:rFonts w:ascii="宋体" w:hAnsi="宋体" w:cs="宋体"/>
                <w:kern w:val="0"/>
                <w:sz w:val="18"/>
                <w:szCs w:val="18"/>
              </w:rPr>
            </w:pPr>
            <w:r>
              <w:rPr>
                <w:rFonts w:hint="eastAsia" w:ascii="宋体" w:hAnsi="宋体" w:cs="宋体"/>
                <w:kern w:val="0"/>
                <w:sz w:val="18"/>
                <w:szCs w:val="18"/>
              </w:rPr>
              <w:t>三、事业收入</w:t>
            </w:r>
          </w:p>
        </w:tc>
        <w:tc>
          <w:tcPr>
            <w:tcW w:w="851" w:type="pct"/>
            <w:tcBorders>
              <w:top w:val="single" w:color="auto" w:sz="4" w:space="0"/>
              <w:left w:val="nil"/>
              <w:bottom w:val="single" w:color="auto" w:sz="4" w:space="0"/>
              <w:right w:val="single" w:color="auto" w:sz="4" w:space="0"/>
            </w:tcBorders>
            <w:vAlign w:val="center"/>
          </w:tcPr>
          <w:p w14:paraId="3DACCAAD">
            <w:pPr>
              <w:jc w:val="right"/>
              <w:rPr>
                <w:rFonts w:ascii="宋体" w:hAnsi="宋体" w:cs="Arial"/>
                <w:color w:val="000000"/>
                <w:sz w:val="20"/>
                <w:szCs w:val="20"/>
              </w:rPr>
            </w:pPr>
            <w:r>
              <w:rPr>
                <w:rFonts w:hint="eastAsia" w:cs="Arial"/>
                <w:color w:val="000000"/>
                <w:sz w:val="20"/>
                <w:szCs w:val="20"/>
              </w:rPr>
              <w:t>0.000000</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BE7F101">
            <w:pPr>
              <w:jc w:val="right"/>
              <w:rPr>
                <w:rFonts w:ascii="宋体" w:hAnsi="宋体" w:cs="Arial"/>
                <w:color w:val="000000"/>
                <w:sz w:val="18"/>
                <w:szCs w:val="18"/>
              </w:rPr>
            </w:pPr>
            <w:r>
              <w:rPr>
                <w:rFonts w:hint="eastAsia" w:cs="Arial"/>
                <w:color w:val="000000"/>
                <w:sz w:val="18"/>
                <w:szCs w:val="18"/>
              </w:rPr>
              <w:t>0.000000</w:t>
            </w:r>
          </w:p>
        </w:tc>
        <w:tc>
          <w:tcPr>
            <w:tcW w:w="1248" w:type="pct"/>
            <w:gridSpan w:val="3"/>
            <w:tcBorders>
              <w:top w:val="nil"/>
              <w:left w:val="nil"/>
              <w:bottom w:val="single" w:color="auto" w:sz="4" w:space="0"/>
              <w:right w:val="single" w:color="auto" w:sz="4" w:space="0"/>
            </w:tcBorders>
            <w:shd w:val="clear" w:color="auto" w:fill="auto"/>
            <w:noWrap/>
          </w:tcPr>
          <w:p w14:paraId="66D4E5D2">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6CB2AC59">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6F1FE562">
            <w:pPr>
              <w:jc w:val="right"/>
              <w:rPr>
                <w:rFonts w:ascii="宋体" w:hAnsi="宋体" w:cs="Arial"/>
                <w:color w:val="000000"/>
                <w:sz w:val="18"/>
                <w:szCs w:val="18"/>
              </w:rPr>
            </w:pPr>
            <w:r>
              <w:rPr>
                <w:rFonts w:hint="eastAsia" w:cs="Arial"/>
                <w:color w:val="000000"/>
                <w:sz w:val="18"/>
                <w:szCs w:val="18"/>
              </w:rPr>
              <w:t>0.000000</w:t>
            </w:r>
          </w:p>
        </w:tc>
      </w:tr>
      <w:tr w14:paraId="1DF2BA6A">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3F219D49">
            <w:pPr>
              <w:widowControl/>
              <w:jc w:val="left"/>
              <w:rPr>
                <w:rFonts w:ascii="宋体" w:hAnsi="宋体" w:cs="宋体"/>
                <w:kern w:val="0"/>
                <w:sz w:val="18"/>
                <w:szCs w:val="18"/>
              </w:rPr>
            </w:pPr>
            <w:r>
              <w:rPr>
                <w:rFonts w:hint="eastAsia" w:ascii="宋体" w:hAnsi="宋体" w:cs="宋体"/>
                <w:kern w:val="0"/>
                <w:sz w:val="18"/>
                <w:szCs w:val="18"/>
              </w:rPr>
              <w:t>四、经营收入</w:t>
            </w:r>
          </w:p>
        </w:tc>
        <w:tc>
          <w:tcPr>
            <w:tcW w:w="851" w:type="pct"/>
            <w:tcBorders>
              <w:top w:val="single" w:color="auto" w:sz="4" w:space="0"/>
              <w:left w:val="nil"/>
              <w:bottom w:val="single" w:color="auto" w:sz="4" w:space="0"/>
              <w:right w:val="single" w:color="auto" w:sz="4" w:space="0"/>
            </w:tcBorders>
            <w:vAlign w:val="center"/>
          </w:tcPr>
          <w:p w14:paraId="0D105558">
            <w:pPr>
              <w:jc w:val="right"/>
              <w:rPr>
                <w:rFonts w:ascii="宋体" w:hAnsi="宋体" w:cs="Arial"/>
                <w:color w:val="000000"/>
                <w:sz w:val="20"/>
                <w:szCs w:val="20"/>
              </w:rPr>
            </w:pPr>
            <w:r>
              <w:rPr>
                <w:rFonts w:hint="eastAsia" w:cs="Arial"/>
                <w:color w:val="000000"/>
                <w:sz w:val="20"/>
                <w:szCs w:val="20"/>
              </w:rPr>
              <w:t>0.000000</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8402D5B">
            <w:pPr>
              <w:jc w:val="right"/>
              <w:rPr>
                <w:rFonts w:ascii="宋体" w:hAnsi="宋体" w:cs="Arial"/>
                <w:color w:val="000000"/>
                <w:sz w:val="18"/>
                <w:szCs w:val="18"/>
              </w:rPr>
            </w:pPr>
            <w:r>
              <w:rPr>
                <w:rFonts w:hint="eastAsia" w:cs="Arial"/>
                <w:color w:val="000000"/>
                <w:sz w:val="18"/>
                <w:szCs w:val="18"/>
              </w:rPr>
              <w:t>0.000000</w:t>
            </w:r>
          </w:p>
        </w:tc>
        <w:tc>
          <w:tcPr>
            <w:tcW w:w="1248" w:type="pct"/>
            <w:gridSpan w:val="3"/>
            <w:tcBorders>
              <w:top w:val="nil"/>
              <w:left w:val="nil"/>
              <w:bottom w:val="single" w:color="auto" w:sz="4" w:space="0"/>
              <w:right w:val="single" w:color="auto" w:sz="4" w:space="0"/>
            </w:tcBorders>
            <w:shd w:val="clear" w:color="auto" w:fill="auto"/>
            <w:noWrap/>
          </w:tcPr>
          <w:p w14:paraId="487DB5DB">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4DCD792C">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0A799290">
            <w:pPr>
              <w:jc w:val="right"/>
              <w:rPr>
                <w:rFonts w:ascii="宋体" w:hAnsi="宋体" w:cs="Arial"/>
                <w:color w:val="000000"/>
                <w:sz w:val="18"/>
                <w:szCs w:val="18"/>
              </w:rPr>
            </w:pPr>
            <w:r>
              <w:rPr>
                <w:rFonts w:hint="eastAsia" w:cs="Arial"/>
                <w:color w:val="000000"/>
                <w:sz w:val="18"/>
                <w:szCs w:val="18"/>
              </w:rPr>
              <w:t>0.000000</w:t>
            </w:r>
          </w:p>
        </w:tc>
      </w:tr>
      <w:tr w14:paraId="59FDF187">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7FCDB346">
            <w:pPr>
              <w:widowControl/>
              <w:jc w:val="left"/>
              <w:rPr>
                <w:rFonts w:ascii="宋体" w:hAnsi="宋体" w:cs="宋体"/>
                <w:kern w:val="0"/>
                <w:sz w:val="18"/>
                <w:szCs w:val="18"/>
              </w:rPr>
            </w:pPr>
            <w:r>
              <w:rPr>
                <w:rFonts w:hint="eastAsia" w:ascii="宋体" w:hAnsi="宋体" w:cs="宋体"/>
                <w:kern w:val="0"/>
                <w:sz w:val="18"/>
                <w:szCs w:val="18"/>
              </w:rPr>
              <w:t>五、附属单位上缴收入</w:t>
            </w:r>
          </w:p>
        </w:tc>
        <w:tc>
          <w:tcPr>
            <w:tcW w:w="851" w:type="pct"/>
            <w:tcBorders>
              <w:top w:val="single" w:color="auto" w:sz="4" w:space="0"/>
              <w:left w:val="nil"/>
              <w:bottom w:val="single" w:color="auto" w:sz="4" w:space="0"/>
              <w:right w:val="single" w:color="auto" w:sz="4" w:space="0"/>
            </w:tcBorders>
            <w:vAlign w:val="center"/>
          </w:tcPr>
          <w:p w14:paraId="57CBE853">
            <w:pPr>
              <w:jc w:val="right"/>
              <w:rPr>
                <w:rFonts w:ascii="宋体" w:hAnsi="宋体" w:cs="Arial"/>
                <w:color w:val="000000"/>
                <w:sz w:val="20"/>
                <w:szCs w:val="20"/>
              </w:rPr>
            </w:pPr>
            <w:r>
              <w:rPr>
                <w:rFonts w:hint="eastAsia" w:cs="Arial"/>
                <w:color w:val="000000"/>
                <w:sz w:val="20"/>
                <w:szCs w:val="20"/>
              </w:rPr>
              <w:t>0.000000</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A4DD078">
            <w:pPr>
              <w:jc w:val="right"/>
              <w:rPr>
                <w:rFonts w:ascii="宋体" w:hAnsi="宋体" w:cs="Arial"/>
                <w:color w:val="000000"/>
                <w:sz w:val="18"/>
                <w:szCs w:val="18"/>
              </w:rPr>
            </w:pPr>
            <w:r>
              <w:rPr>
                <w:rFonts w:hint="eastAsia" w:cs="Arial"/>
                <w:color w:val="000000"/>
                <w:sz w:val="18"/>
                <w:szCs w:val="18"/>
              </w:rPr>
              <w:t>0.000000</w:t>
            </w:r>
          </w:p>
        </w:tc>
        <w:tc>
          <w:tcPr>
            <w:tcW w:w="1248" w:type="pct"/>
            <w:gridSpan w:val="3"/>
            <w:tcBorders>
              <w:top w:val="nil"/>
              <w:left w:val="nil"/>
              <w:bottom w:val="single" w:color="auto" w:sz="4" w:space="0"/>
              <w:right w:val="single" w:color="auto" w:sz="4" w:space="0"/>
            </w:tcBorders>
            <w:shd w:val="clear" w:color="auto" w:fill="auto"/>
            <w:noWrap/>
          </w:tcPr>
          <w:p w14:paraId="3F253EA2">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24E02B32">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4916B9ED">
            <w:pPr>
              <w:jc w:val="right"/>
              <w:rPr>
                <w:rFonts w:ascii="宋体" w:hAnsi="宋体" w:cs="Arial"/>
                <w:color w:val="000000"/>
                <w:sz w:val="18"/>
                <w:szCs w:val="18"/>
              </w:rPr>
            </w:pPr>
            <w:r>
              <w:rPr>
                <w:rFonts w:hint="eastAsia" w:cs="Arial"/>
                <w:color w:val="000000"/>
                <w:sz w:val="18"/>
                <w:szCs w:val="18"/>
              </w:rPr>
              <w:t>0.000000</w:t>
            </w:r>
          </w:p>
        </w:tc>
      </w:tr>
      <w:tr w14:paraId="39B48B93">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vAlign w:val="bottom"/>
          </w:tcPr>
          <w:p w14:paraId="347FFC39">
            <w:pPr>
              <w:widowControl/>
              <w:jc w:val="left"/>
              <w:rPr>
                <w:rFonts w:ascii="宋体" w:hAnsi="宋体" w:cs="宋体"/>
                <w:kern w:val="0"/>
                <w:sz w:val="18"/>
                <w:szCs w:val="18"/>
              </w:rPr>
            </w:pPr>
            <w:r>
              <w:rPr>
                <w:rFonts w:hint="eastAsia" w:ascii="宋体" w:hAnsi="宋体" w:cs="宋体"/>
                <w:kern w:val="0"/>
                <w:sz w:val="18"/>
                <w:szCs w:val="18"/>
              </w:rPr>
              <w:t>六、其他收入</w:t>
            </w:r>
          </w:p>
        </w:tc>
        <w:tc>
          <w:tcPr>
            <w:tcW w:w="851" w:type="pct"/>
            <w:tcBorders>
              <w:top w:val="single" w:color="auto" w:sz="4" w:space="0"/>
              <w:left w:val="nil"/>
              <w:bottom w:val="single" w:color="auto" w:sz="4" w:space="0"/>
              <w:right w:val="single" w:color="auto" w:sz="4" w:space="0"/>
            </w:tcBorders>
            <w:vAlign w:val="center"/>
          </w:tcPr>
          <w:p w14:paraId="265DE62B">
            <w:pPr>
              <w:jc w:val="right"/>
              <w:rPr>
                <w:rFonts w:ascii="宋体" w:hAnsi="宋体" w:cs="Arial"/>
                <w:color w:val="000000"/>
                <w:sz w:val="20"/>
                <w:szCs w:val="20"/>
              </w:rPr>
            </w:pPr>
            <w:r>
              <w:rPr>
                <w:rFonts w:hint="eastAsia" w:cs="Arial"/>
                <w:color w:val="000000"/>
                <w:sz w:val="20"/>
                <w:szCs w:val="20"/>
              </w:rPr>
              <w:t>0.000000</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AEA005">
            <w:pPr>
              <w:jc w:val="right"/>
              <w:rPr>
                <w:rFonts w:ascii="宋体" w:hAnsi="宋体" w:cs="Arial"/>
                <w:color w:val="000000"/>
                <w:sz w:val="18"/>
                <w:szCs w:val="18"/>
              </w:rPr>
            </w:pPr>
            <w:r>
              <w:rPr>
                <w:rFonts w:hint="eastAsia" w:cs="Arial"/>
                <w:color w:val="000000"/>
                <w:sz w:val="18"/>
                <w:szCs w:val="18"/>
              </w:rPr>
              <w:t>34.000000</w:t>
            </w:r>
          </w:p>
        </w:tc>
        <w:tc>
          <w:tcPr>
            <w:tcW w:w="1248" w:type="pct"/>
            <w:gridSpan w:val="3"/>
            <w:tcBorders>
              <w:top w:val="nil"/>
              <w:left w:val="nil"/>
              <w:bottom w:val="single" w:color="auto" w:sz="4" w:space="0"/>
              <w:right w:val="single" w:color="auto" w:sz="4" w:space="0"/>
            </w:tcBorders>
            <w:shd w:val="clear" w:color="auto" w:fill="auto"/>
            <w:noWrap/>
          </w:tcPr>
          <w:p w14:paraId="2D6E7632">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494E6111">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3908E29A">
            <w:pPr>
              <w:jc w:val="right"/>
              <w:rPr>
                <w:rFonts w:ascii="宋体" w:hAnsi="宋体" w:cs="Arial"/>
                <w:color w:val="000000"/>
                <w:sz w:val="18"/>
                <w:szCs w:val="18"/>
              </w:rPr>
            </w:pPr>
            <w:r>
              <w:rPr>
                <w:rFonts w:hint="eastAsia" w:cs="Arial"/>
                <w:color w:val="000000"/>
                <w:sz w:val="18"/>
                <w:szCs w:val="18"/>
              </w:rPr>
              <w:t>0.000000</w:t>
            </w:r>
          </w:p>
        </w:tc>
      </w:tr>
      <w:tr w14:paraId="05F12D2F">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75673E3A">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5F65306E">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E5B1D6">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44757AF4">
            <w:pPr>
              <w:widowControl/>
              <w:jc w:val="left"/>
              <w:rPr>
                <w:rFonts w:ascii="宋体" w:hAnsi="宋体" w:cs="宋体"/>
                <w:kern w:val="0"/>
                <w:sz w:val="18"/>
                <w:szCs w:val="18"/>
              </w:rPr>
            </w:pPr>
            <w:r>
              <w:rPr>
                <w:rFonts w:hint="eastAsia" w:ascii="宋体" w:hAnsi="宋体" w:cs="宋体"/>
                <w:kern w:val="0"/>
                <w:sz w:val="18"/>
                <w:szCs w:val="18"/>
              </w:rPr>
              <w:t>七、文化体育与传媒支出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4F731DC7">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11C5D9A5">
            <w:pPr>
              <w:jc w:val="right"/>
              <w:rPr>
                <w:rFonts w:ascii="宋体" w:hAnsi="宋体" w:cs="Arial"/>
                <w:color w:val="000000"/>
                <w:sz w:val="18"/>
                <w:szCs w:val="18"/>
              </w:rPr>
            </w:pPr>
            <w:r>
              <w:rPr>
                <w:rFonts w:hint="eastAsia" w:cs="Arial"/>
                <w:color w:val="000000"/>
                <w:sz w:val="18"/>
                <w:szCs w:val="18"/>
              </w:rPr>
              <w:t>0.000000</w:t>
            </w:r>
          </w:p>
        </w:tc>
      </w:tr>
      <w:tr w14:paraId="7B305484">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1E306342">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67E02601">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5E1419">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288C6F44">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2EA28A3E">
            <w:pPr>
              <w:jc w:val="right"/>
              <w:rPr>
                <w:rFonts w:ascii="宋体" w:hAnsi="宋体" w:cs="Arial"/>
                <w:color w:val="000000"/>
                <w:sz w:val="20"/>
                <w:szCs w:val="20"/>
              </w:rPr>
            </w:pPr>
            <w:r>
              <w:rPr>
                <w:rFonts w:hint="eastAsia" w:cs="Arial"/>
                <w:color w:val="000000"/>
                <w:sz w:val="20"/>
                <w:szCs w:val="20"/>
              </w:rPr>
              <w:t>421.000000</w:t>
            </w:r>
          </w:p>
        </w:tc>
        <w:tc>
          <w:tcPr>
            <w:tcW w:w="731" w:type="pct"/>
            <w:gridSpan w:val="2"/>
            <w:tcBorders>
              <w:top w:val="nil"/>
              <w:left w:val="nil"/>
              <w:bottom w:val="single" w:color="auto" w:sz="4" w:space="0"/>
              <w:right w:val="single" w:color="auto" w:sz="4" w:space="0"/>
            </w:tcBorders>
            <w:vAlign w:val="center"/>
          </w:tcPr>
          <w:p w14:paraId="3817E2CE">
            <w:pPr>
              <w:jc w:val="right"/>
              <w:rPr>
                <w:rFonts w:ascii="宋体" w:hAnsi="宋体" w:cs="Arial"/>
                <w:color w:val="000000"/>
                <w:sz w:val="18"/>
                <w:szCs w:val="18"/>
              </w:rPr>
            </w:pPr>
            <w:r>
              <w:rPr>
                <w:rFonts w:hint="eastAsia" w:cs="Arial"/>
                <w:color w:val="000000"/>
                <w:sz w:val="18"/>
                <w:szCs w:val="18"/>
              </w:rPr>
              <w:t>728.636354</w:t>
            </w:r>
          </w:p>
        </w:tc>
      </w:tr>
      <w:tr w14:paraId="16072625">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7BB5D065">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7E022514">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3EA5605">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10330A39">
            <w:pPr>
              <w:widowControl/>
              <w:jc w:val="left"/>
              <w:rPr>
                <w:rFonts w:ascii="宋体" w:hAnsi="宋体" w:cs="宋体"/>
                <w:kern w:val="0"/>
                <w:sz w:val="18"/>
                <w:szCs w:val="18"/>
              </w:rPr>
            </w:pPr>
            <w:r>
              <w:rPr>
                <w:rFonts w:hint="eastAsia" w:ascii="宋体" w:hAnsi="宋体" w:cs="宋体"/>
                <w:kern w:val="0"/>
                <w:sz w:val="18"/>
                <w:szCs w:val="18"/>
              </w:rPr>
              <w:t>九、医疗卫生与计划生育支出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165CB9B4">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10DA7A4A">
            <w:pPr>
              <w:jc w:val="right"/>
              <w:rPr>
                <w:rFonts w:ascii="宋体" w:hAnsi="宋体" w:cs="Arial"/>
                <w:color w:val="000000"/>
                <w:sz w:val="18"/>
                <w:szCs w:val="18"/>
              </w:rPr>
            </w:pPr>
            <w:r>
              <w:rPr>
                <w:rFonts w:hint="eastAsia" w:cs="Arial"/>
                <w:color w:val="000000"/>
                <w:sz w:val="18"/>
                <w:szCs w:val="18"/>
              </w:rPr>
              <w:t>0.000000</w:t>
            </w:r>
          </w:p>
        </w:tc>
      </w:tr>
      <w:tr w14:paraId="31388E39">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651A331E">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400A4265">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F7A2B02">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07DB1336">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57AD56A9">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1A7AA6D4">
            <w:pPr>
              <w:jc w:val="right"/>
              <w:rPr>
                <w:rFonts w:ascii="宋体" w:hAnsi="宋体" w:cs="Arial"/>
                <w:color w:val="000000"/>
                <w:sz w:val="18"/>
                <w:szCs w:val="18"/>
              </w:rPr>
            </w:pPr>
            <w:r>
              <w:rPr>
                <w:rFonts w:hint="eastAsia" w:cs="Arial"/>
                <w:color w:val="000000"/>
                <w:sz w:val="18"/>
                <w:szCs w:val="18"/>
              </w:rPr>
              <w:t>0.000000</w:t>
            </w:r>
          </w:p>
        </w:tc>
      </w:tr>
      <w:tr w14:paraId="6A0E99C8">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3CAD654B">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2C54D6B2">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0A8261">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5908C86A">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20C2531D">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6E3445A2">
            <w:pPr>
              <w:jc w:val="right"/>
              <w:rPr>
                <w:rFonts w:ascii="宋体" w:hAnsi="宋体" w:cs="Arial"/>
                <w:color w:val="000000"/>
                <w:sz w:val="18"/>
                <w:szCs w:val="18"/>
              </w:rPr>
            </w:pPr>
            <w:r>
              <w:rPr>
                <w:rFonts w:hint="eastAsia" w:cs="Arial"/>
                <w:color w:val="000000"/>
                <w:sz w:val="18"/>
                <w:szCs w:val="18"/>
              </w:rPr>
              <w:t>0.000000</w:t>
            </w:r>
          </w:p>
        </w:tc>
      </w:tr>
      <w:tr w14:paraId="758C0847">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6428AC8D">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025238B8">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D0968E6">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264D44DE">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01A9A57C">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25A8D998">
            <w:pPr>
              <w:jc w:val="right"/>
              <w:rPr>
                <w:rFonts w:ascii="宋体" w:hAnsi="宋体" w:cs="Arial"/>
                <w:color w:val="000000"/>
                <w:sz w:val="18"/>
                <w:szCs w:val="18"/>
              </w:rPr>
            </w:pPr>
            <w:r>
              <w:rPr>
                <w:rFonts w:hint="eastAsia" w:cs="Arial"/>
                <w:color w:val="000000"/>
                <w:sz w:val="18"/>
                <w:szCs w:val="18"/>
              </w:rPr>
              <w:t>0.000000</w:t>
            </w:r>
          </w:p>
        </w:tc>
      </w:tr>
      <w:tr w14:paraId="45751C84">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046EF397">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23E53568">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3F90D65">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0D00B6E4">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7794401E">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00785639">
            <w:pPr>
              <w:jc w:val="right"/>
              <w:rPr>
                <w:rFonts w:ascii="宋体" w:hAnsi="宋体" w:cs="Arial"/>
                <w:color w:val="000000"/>
                <w:sz w:val="18"/>
                <w:szCs w:val="18"/>
              </w:rPr>
            </w:pPr>
            <w:r>
              <w:rPr>
                <w:rFonts w:hint="eastAsia" w:cs="Arial"/>
                <w:color w:val="000000"/>
                <w:sz w:val="18"/>
                <w:szCs w:val="18"/>
              </w:rPr>
              <w:t>0.000000</w:t>
            </w:r>
          </w:p>
        </w:tc>
      </w:tr>
      <w:tr w14:paraId="51A9F58A">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4A3C0FCD">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31900AFF">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2BD538">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577E3EB7">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55D6CC03">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74DDEA9F">
            <w:pPr>
              <w:jc w:val="right"/>
              <w:rPr>
                <w:rFonts w:ascii="宋体" w:hAnsi="宋体" w:cs="Arial"/>
                <w:color w:val="000000"/>
                <w:sz w:val="18"/>
                <w:szCs w:val="18"/>
              </w:rPr>
            </w:pPr>
            <w:r>
              <w:rPr>
                <w:rFonts w:hint="eastAsia" w:cs="Arial"/>
                <w:color w:val="000000"/>
                <w:sz w:val="18"/>
                <w:szCs w:val="18"/>
              </w:rPr>
              <w:t>0.000000</w:t>
            </w:r>
          </w:p>
        </w:tc>
      </w:tr>
      <w:tr w14:paraId="398A1D64">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5AD1B528">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52D9E482">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80F8F3">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397DA935">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70F655FF">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010CAED2">
            <w:pPr>
              <w:jc w:val="right"/>
              <w:rPr>
                <w:rFonts w:ascii="宋体" w:hAnsi="宋体" w:cs="Arial"/>
                <w:color w:val="000000"/>
                <w:sz w:val="18"/>
                <w:szCs w:val="18"/>
              </w:rPr>
            </w:pPr>
            <w:r>
              <w:rPr>
                <w:rFonts w:hint="eastAsia" w:cs="Arial"/>
                <w:color w:val="000000"/>
                <w:sz w:val="18"/>
                <w:szCs w:val="18"/>
              </w:rPr>
              <w:t>0.000000</w:t>
            </w:r>
          </w:p>
        </w:tc>
      </w:tr>
      <w:tr w14:paraId="631B91B1">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09BEAB71">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7A81D80F">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097D1D4">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0F252EB6">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21A60F1F">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0589D92D">
            <w:pPr>
              <w:jc w:val="right"/>
              <w:rPr>
                <w:rFonts w:ascii="宋体" w:hAnsi="宋体" w:cs="Arial"/>
                <w:color w:val="000000"/>
                <w:sz w:val="18"/>
                <w:szCs w:val="18"/>
              </w:rPr>
            </w:pPr>
            <w:r>
              <w:rPr>
                <w:rFonts w:hint="eastAsia" w:cs="Arial"/>
                <w:color w:val="000000"/>
                <w:sz w:val="18"/>
                <w:szCs w:val="18"/>
              </w:rPr>
              <w:t>0.000000</w:t>
            </w:r>
          </w:p>
        </w:tc>
      </w:tr>
      <w:tr w14:paraId="60796EBB">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16D5EF6A">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745F8E23">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4448BF2">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46C4BE2A">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544100A8">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0128A063">
            <w:pPr>
              <w:jc w:val="right"/>
              <w:rPr>
                <w:rFonts w:ascii="宋体" w:hAnsi="宋体" w:cs="Arial"/>
                <w:color w:val="000000"/>
                <w:sz w:val="18"/>
                <w:szCs w:val="18"/>
              </w:rPr>
            </w:pPr>
            <w:r>
              <w:rPr>
                <w:rFonts w:hint="eastAsia" w:cs="Arial"/>
                <w:color w:val="000000"/>
                <w:sz w:val="18"/>
                <w:szCs w:val="18"/>
              </w:rPr>
              <w:t>0.000000</w:t>
            </w:r>
          </w:p>
        </w:tc>
      </w:tr>
      <w:tr w14:paraId="6ED60C49">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28D3568C">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418C8877">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21CD603">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6AB88A96">
            <w:pPr>
              <w:widowControl/>
              <w:jc w:val="left"/>
              <w:rPr>
                <w:rFonts w:ascii="宋体" w:hAnsi="宋体" w:cs="宋体"/>
                <w:kern w:val="0"/>
                <w:sz w:val="18"/>
                <w:szCs w:val="18"/>
              </w:rPr>
            </w:pPr>
            <w:r>
              <w:rPr>
                <w:rFonts w:hint="eastAsia" w:ascii="宋体" w:hAnsi="宋体" w:cs="宋体"/>
                <w:kern w:val="0"/>
                <w:sz w:val="18"/>
                <w:szCs w:val="18"/>
              </w:rPr>
              <w:t>十八、国土海洋气象等支出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359DE4AF">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736F7FC4">
            <w:pPr>
              <w:jc w:val="right"/>
              <w:rPr>
                <w:rFonts w:ascii="宋体" w:hAnsi="宋体" w:cs="Arial"/>
                <w:color w:val="000000"/>
                <w:sz w:val="18"/>
                <w:szCs w:val="18"/>
              </w:rPr>
            </w:pPr>
            <w:r>
              <w:rPr>
                <w:rFonts w:hint="eastAsia" w:cs="Arial"/>
                <w:color w:val="000000"/>
                <w:sz w:val="18"/>
                <w:szCs w:val="18"/>
              </w:rPr>
              <w:t>0.000000</w:t>
            </w:r>
          </w:p>
        </w:tc>
      </w:tr>
      <w:tr w14:paraId="63279CAF">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0E570473">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4E447299">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186EDF8">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7FE69C0D">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67DAF01B">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50B7D228">
            <w:pPr>
              <w:jc w:val="right"/>
              <w:rPr>
                <w:rFonts w:ascii="宋体" w:hAnsi="宋体" w:cs="Arial"/>
                <w:color w:val="000000"/>
                <w:sz w:val="18"/>
                <w:szCs w:val="18"/>
              </w:rPr>
            </w:pPr>
            <w:r>
              <w:rPr>
                <w:rFonts w:hint="eastAsia" w:cs="Arial"/>
                <w:color w:val="000000"/>
                <w:sz w:val="18"/>
                <w:szCs w:val="18"/>
              </w:rPr>
              <w:t>0.000000</w:t>
            </w:r>
          </w:p>
        </w:tc>
      </w:tr>
      <w:tr w14:paraId="075AD701">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3D3C163B">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1073D2E8">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C784E75">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3AFE3706">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2AC4774C">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7455290C">
            <w:pPr>
              <w:jc w:val="right"/>
              <w:rPr>
                <w:rFonts w:ascii="宋体" w:hAnsi="宋体" w:cs="Arial"/>
                <w:color w:val="000000"/>
                <w:sz w:val="18"/>
                <w:szCs w:val="18"/>
              </w:rPr>
            </w:pPr>
            <w:r>
              <w:rPr>
                <w:rFonts w:hint="eastAsia" w:cs="Arial"/>
                <w:color w:val="000000"/>
                <w:sz w:val="18"/>
                <w:szCs w:val="18"/>
              </w:rPr>
              <w:t>0.000000</w:t>
            </w:r>
          </w:p>
        </w:tc>
      </w:tr>
      <w:tr w14:paraId="76B62ABF">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5FE78CCD">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2627FE09">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6C68EF6">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20D9DFE7">
            <w:pPr>
              <w:widowControl/>
              <w:jc w:val="left"/>
              <w:rPr>
                <w:rFonts w:ascii="宋体" w:hAnsi="宋体" w:cs="宋体"/>
                <w:kern w:val="0"/>
                <w:sz w:val="18"/>
                <w:szCs w:val="18"/>
              </w:rPr>
            </w:pPr>
            <w:r>
              <w:rPr>
                <w:rFonts w:hint="eastAsia" w:ascii="宋体" w:hAnsi="宋体" w:cs="宋体"/>
                <w:kern w:val="0"/>
                <w:sz w:val="18"/>
                <w:szCs w:val="18"/>
              </w:rPr>
              <w:t>二十一、其他支出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21319AAC">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278ED28A">
            <w:pPr>
              <w:jc w:val="right"/>
              <w:rPr>
                <w:rFonts w:ascii="宋体" w:hAnsi="宋体" w:cs="Arial"/>
                <w:color w:val="000000"/>
                <w:sz w:val="18"/>
                <w:szCs w:val="18"/>
              </w:rPr>
            </w:pPr>
            <w:r>
              <w:rPr>
                <w:rFonts w:hint="eastAsia" w:cs="Arial"/>
                <w:color w:val="000000"/>
                <w:sz w:val="18"/>
                <w:szCs w:val="18"/>
              </w:rPr>
              <w:t>0.000000</w:t>
            </w:r>
          </w:p>
        </w:tc>
      </w:tr>
      <w:tr w14:paraId="51AF23FF">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33B383B2">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5DF2D5E4">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798E75B">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2ADC3590">
            <w:pPr>
              <w:widowControl/>
              <w:jc w:val="left"/>
              <w:rPr>
                <w:rFonts w:ascii="宋体" w:hAnsi="宋体" w:cs="宋体"/>
                <w:kern w:val="0"/>
                <w:sz w:val="18"/>
                <w:szCs w:val="18"/>
              </w:rPr>
            </w:pPr>
            <w:r>
              <w:rPr>
                <w:rFonts w:hint="eastAsia" w:ascii="宋体" w:hAnsi="宋体" w:cs="宋体"/>
                <w:kern w:val="0"/>
                <w:sz w:val="18"/>
                <w:szCs w:val="18"/>
              </w:rPr>
              <w:t>二十二、债务还本支出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2A49FEB9">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5FA5B2AB">
            <w:pPr>
              <w:jc w:val="right"/>
              <w:rPr>
                <w:rFonts w:ascii="宋体" w:hAnsi="宋体" w:cs="Arial"/>
                <w:color w:val="000000"/>
                <w:sz w:val="18"/>
                <w:szCs w:val="18"/>
              </w:rPr>
            </w:pPr>
            <w:r>
              <w:rPr>
                <w:rFonts w:hint="eastAsia" w:cs="Arial"/>
                <w:color w:val="000000"/>
                <w:sz w:val="18"/>
                <w:szCs w:val="18"/>
              </w:rPr>
              <w:t>0.000000</w:t>
            </w:r>
          </w:p>
        </w:tc>
      </w:tr>
      <w:tr w14:paraId="60B9F98C">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1B6EB6EF">
            <w:pPr>
              <w:widowControl/>
              <w:jc w:val="left"/>
              <w:rPr>
                <w:rFonts w:ascii="宋体" w:hAnsi="宋体" w:cs="宋体"/>
                <w:kern w:val="0"/>
                <w:sz w:val="18"/>
                <w:szCs w:val="18"/>
              </w:rPr>
            </w:pPr>
            <w:r>
              <w:rPr>
                <w:rFonts w:hint="eastAsia" w:ascii="宋体" w:hAnsi="宋体" w:cs="宋体"/>
                <w:kern w:val="0"/>
                <w:sz w:val="18"/>
                <w:szCs w:val="18"/>
              </w:rPr>
              <w:t>　</w:t>
            </w:r>
          </w:p>
        </w:tc>
        <w:tc>
          <w:tcPr>
            <w:tcW w:w="851" w:type="pct"/>
            <w:tcBorders>
              <w:top w:val="single" w:color="auto" w:sz="4" w:space="0"/>
              <w:left w:val="nil"/>
              <w:bottom w:val="single" w:color="auto" w:sz="4" w:space="0"/>
              <w:right w:val="single" w:color="auto" w:sz="4" w:space="0"/>
            </w:tcBorders>
            <w:vAlign w:val="center"/>
          </w:tcPr>
          <w:p w14:paraId="52880ED9">
            <w:pPr>
              <w:jc w:val="right"/>
              <w:rPr>
                <w:rFonts w:ascii="宋体" w:hAnsi="宋体" w:cs="Arial"/>
                <w:color w:val="000000"/>
                <w:sz w:val="20"/>
                <w:szCs w:val="20"/>
              </w:rPr>
            </w:pPr>
            <w:r>
              <w:rPr>
                <w:rFonts w:hint="eastAsia" w:cs="Arial"/>
                <w:color w:val="000000"/>
                <w:sz w:val="20"/>
                <w:szCs w:val="20"/>
              </w:rPr>
              <w:t>　</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9AD3545">
            <w:pPr>
              <w:jc w:val="right"/>
              <w:rPr>
                <w:rFonts w:ascii="宋体" w:hAnsi="宋体" w:cs="Arial"/>
                <w:color w:val="000000"/>
                <w:sz w:val="18"/>
                <w:szCs w:val="18"/>
              </w:rPr>
            </w:pPr>
            <w:r>
              <w:rPr>
                <w:rFonts w:hint="eastAsia" w:cs="Arial"/>
                <w:color w:val="000000"/>
                <w:sz w:val="18"/>
                <w:szCs w:val="18"/>
              </w:rPr>
              <w:t>　</w:t>
            </w:r>
          </w:p>
        </w:tc>
        <w:tc>
          <w:tcPr>
            <w:tcW w:w="1248" w:type="pct"/>
            <w:gridSpan w:val="3"/>
            <w:tcBorders>
              <w:top w:val="nil"/>
              <w:left w:val="nil"/>
              <w:bottom w:val="single" w:color="auto" w:sz="4" w:space="0"/>
              <w:right w:val="single" w:color="auto" w:sz="4" w:space="0"/>
            </w:tcBorders>
            <w:shd w:val="clear" w:color="auto" w:fill="auto"/>
            <w:noWrap/>
          </w:tcPr>
          <w:p w14:paraId="67D0341A">
            <w:pPr>
              <w:widowControl/>
              <w:jc w:val="left"/>
              <w:rPr>
                <w:rFonts w:ascii="宋体" w:hAnsi="宋体" w:cs="宋体"/>
                <w:kern w:val="0"/>
                <w:sz w:val="18"/>
                <w:szCs w:val="18"/>
              </w:rPr>
            </w:pPr>
            <w:r>
              <w:rPr>
                <w:rFonts w:hint="eastAsia" w:ascii="宋体" w:hAnsi="宋体" w:cs="宋体"/>
                <w:kern w:val="0"/>
                <w:sz w:val="18"/>
                <w:szCs w:val="18"/>
              </w:rPr>
              <w:t>二十三、债务付息支出</w:t>
            </w:r>
          </w:p>
        </w:tc>
        <w:tc>
          <w:tcPr>
            <w:tcW w:w="558" w:type="pct"/>
            <w:gridSpan w:val="3"/>
            <w:tcBorders>
              <w:top w:val="nil"/>
              <w:left w:val="nil"/>
              <w:bottom w:val="single" w:color="auto" w:sz="4" w:space="0"/>
              <w:right w:val="single" w:color="auto" w:sz="4" w:space="0"/>
            </w:tcBorders>
            <w:shd w:val="clear" w:color="auto" w:fill="auto"/>
            <w:noWrap/>
            <w:vAlign w:val="center"/>
          </w:tcPr>
          <w:p w14:paraId="059B21D0">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3F51958A">
            <w:pPr>
              <w:jc w:val="right"/>
              <w:rPr>
                <w:rFonts w:ascii="宋体" w:hAnsi="宋体" w:cs="Arial"/>
                <w:color w:val="000000"/>
                <w:sz w:val="18"/>
                <w:szCs w:val="18"/>
              </w:rPr>
            </w:pPr>
            <w:r>
              <w:rPr>
                <w:rFonts w:hint="eastAsia" w:cs="Arial"/>
                <w:color w:val="000000"/>
                <w:sz w:val="18"/>
                <w:szCs w:val="18"/>
              </w:rPr>
              <w:t>0.000000</w:t>
            </w:r>
          </w:p>
        </w:tc>
      </w:tr>
      <w:tr w14:paraId="488121CF">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3B8BABE9">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851" w:type="pct"/>
            <w:tcBorders>
              <w:top w:val="single" w:color="auto" w:sz="4" w:space="0"/>
              <w:left w:val="nil"/>
              <w:bottom w:val="single" w:color="auto" w:sz="4" w:space="0"/>
              <w:right w:val="single" w:color="auto" w:sz="4" w:space="0"/>
            </w:tcBorders>
            <w:vAlign w:val="center"/>
          </w:tcPr>
          <w:p w14:paraId="3CBCCE08">
            <w:pPr>
              <w:jc w:val="right"/>
              <w:rPr>
                <w:rFonts w:ascii="宋体" w:hAnsi="宋体" w:cs="Arial"/>
                <w:color w:val="000000"/>
                <w:sz w:val="20"/>
                <w:szCs w:val="20"/>
              </w:rPr>
            </w:pPr>
            <w:r>
              <w:rPr>
                <w:rFonts w:hint="eastAsia" w:cs="Arial"/>
                <w:color w:val="000000"/>
                <w:sz w:val="20"/>
                <w:szCs w:val="20"/>
              </w:rPr>
              <w:t>2,440.692300</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C7FAECB">
            <w:pPr>
              <w:jc w:val="right"/>
              <w:rPr>
                <w:rFonts w:ascii="宋体" w:hAnsi="宋体" w:cs="Arial"/>
                <w:color w:val="000000"/>
                <w:sz w:val="18"/>
                <w:szCs w:val="18"/>
              </w:rPr>
            </w:pPr>
            <w:r>
              <w:rPr>
                <w:rFonts w:hint="eastAsia" w:cs="Arial"/>
                <w:color w:val="000000"/>
                <w:sz w:val="18"/>
                <w:szCs w:val="18"/>
              </w:rPr>
              <w:t>2,462.364384</w:t>
            </w:r>
          </w:p>
        </w:tc>
        <w:tc>
          <w:tcPr>
            <w:tcW w:w="1248" w:type="pct"/>
            <w:gridSpan w:val="3"/>
            <w:tcBorders>
              <w:top w:val="nil"/>
              <w:left w:val="nil"/>
              <w:bottom w:val="single" w:color="auto" w:sz="4" w:space="0"/>
              <w:right w:val="single" w:color="auto" w:sz="4" w:space="0"/>
            </w:tcBorders>
            <w:shd w:val="clear" w:color="auto" w:fill="auto"/>
            <w:noWrap/>
            <w:vAlign w:val="bottom"/>
          </w:tcPr>
          <w:p w14:paraId="07714EDC">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558" w:type="pct"/>
            <w:gridSpan w:val="3"/>
            <w:tcBorders>
              <w:top w:val="nil"/>
              <w:left w:val="nil"/>
              <w:bottom w:val="single" w:color="auto" w:sz="4" w:space="0"/>
              <w:right w:val="single" w:color="auto" w:sz="4" w:space="0"/>
            </w:tcBorders>
            <w:shd w:val="clear" w:color="auto" w:fill="auto"/>
            <w:noWrap/>
            <w:vAlign w:val="center"/>
          </w:tcPr>
          <w:p w14:paraId="652E6B6E">
            <w:pPr>
              <w:jc w:val="right"/>
              <w:rPr>
                <w:rFonts w:ascii="宋体" w:hAnsi="宋体" w:cs="Arial"/>
                <w:color w:val="000000"/>
                <w:sz w:val="20"/>
                <w:szCs w:val="20"/>
              </w:rPr>
            </w:pPr>
            <w:r>
              <w:rPr>
                <w:rFonts w:hint="eastAsia" w:cs="Arial"/>
                <w:color w:val="000000"/>
                <w:sz w:val="20"/>
                <w:szCs w:val="20"/>
              </w:rPr>
              <w:t>2,440.692300</w:t>
            </w:r>
          </w:p>
        </w:tc>
        <w:tc>
          <w:tcPr>
            <w:tcW w:w="731" w:type="pct"/>
            <w:gridSpan w:val="2"/>
            <w:tcBorders>
              <w:top w:val="nil"/>
              <w:left w:val="nil"/>
              <w:bottom w:val="single" w:color="auto" w:sz="4" w:space="0"/>
              <w:right w:val="single" w:color="auto" w:sz="4" w:space="0"/>
            </w:tcBorders>
            <w:vAlign w:val="center"/>
          </w:tcPr>
          <w:p w14:paraId="5E9E68E6">
            <w:pPr>
              <w:jc w:val="right"/>
              <w:rPr>
                <w:rFonts w:ascii="宋体" w:hAnsi="宋体" w:cs="Arial"/>
                <w:color w:val="000000"/>
                <w:sz w:val="18"/>
                <w:szCs w:val="18"/>
              </w:rPr>
            </w:pPr>
            <w:r>
              <w:rPr>
                <w:rFonts w:hint="eastAsia" w:cs="Arial"/>
                <w:color w:val="000000"/>
                <w:sz w:val="18"/>
                <w:szCs w:val="18"/>
              </w:rPr>
              <w:t>2,653.097621</w:t>
            </w:r>
          </w:p>
        </w:tc>
      </w:tr>
      <w:tr w14:paraId="298E2483">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2613C8BB">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851" w:type="pct"/>
            <w:tcBorders>
              <w:top w:val="single" w:color="auto" w:sz="4" w:space="0"/>
              <w:left w:val="nil"/>
              <w:bottom w:val="single" w:color="auto" w:sz="4" w:space="0"/>
              <w:right w:val="single" w:color="auto" w:sz="4" w:space="0"/>
            </w:tcBorders>
            <w:vAlign w:val="center"/>
          </w:tcPr>
          <w:p w14:paraId="3AAF9501">
            <w:pPr>
              <w:jc w:val="right"/>
              <w:rPr>
                <w:rFonts w:ascii="宋体" w:hAnsi="宋体" w:cs="Arial"/>
                <w:color w:val="000000"/>
                <w:sz w:val="20"/>
                <w:szCs w:val="20"/>
              </w:rPr>
            </w:pPr>
            <w:r>
              <w:rPr>
                <w:rFonts w:hint="eastAsia" w:cs="Arial"/>
                <w:color w:val="000000"/>
                <w:sz w:val="20"/>
                <w:szCs w:val="20"/>
              </w:rPr>
              <w:t>0.000000</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03449D7">
            <w:pPr>
              <w:jc w:val="right"/>
              <w:rPr>
                <w:rFonts w:ascii="宋体" w:hAnsi="宋体" w:cs="Arial"/>
                <w:color w:val="000000"/>
                <w:sz w:val="18"/>
                <w:szCs w:val="18"/>
              </w:rPr>
            </w:pPr>
            <w:r>
              <w:rPr>
                <w:rFonts w:hint="eastAsia" w:cs="Arial"/>
                <w:color w:val="000000"/>
                <w:sz w:val="18"/>
                <w:szCs w:val="18"/>
              </w:rPr>
              <w:t>0.000000</w:t>
            </w:r>
          </w:p>
        </w:tc>
        <w:tc>
          <w:tcPr>
            <w:tcW w:w="1248" w:type="pct"/>
            <w:gridSpan w:val="3"/>
            <w:tcBorders>
              <w:top w:val="nil"/>
              <w:left w:val="nil"/>
              <w:bottom w:val="single" w:color="auto" w:sz="4" w:space="0"/>
              <w:right w:val="single" w:color="auto" w:sz="4" w:space="0"/>
            </w:tcBorders>
            <w:shd w:val="clear" w:color="auto" w:fill="auto"/>
            <w:noWrap/>
            <w:vAlign w:val="bottom"/>
          </w:tcPr>
          <w:p w14:paraId="5DF3B3F2">
            <w:pPr>
              <w:widowControl/>
              <w:jc w:val="left"/>
              <w:rPr>
                <w:rFonts w:ascii="宋体" w:hAnsi="宋体" w:cs="宋体"/>
                <w:kern w:val="0"/>
                <w:sz w:val="18"/>
                <w:szCs w:val="18"/>
              </w:rPr>
            </w:pPr>
            <w:r>
              <w:rPr>
                <w:rFonts w:hint="eastAsia" w:ascii="宋体" w:hAnsi="宋体" w:cs="宋体"/>
                <w:kern w:val="0"/>
                <w:sz w:val="18"/>
                <w:szCs w:val="18"/>
              </w:rPr>
              <w:t>结余分配</w:t>
            </w:r>
          </w:p>
        </w:tc>
        <w:tc>
          <w:tcPr>
            <w:tcW w:w="558" w:type="pct"/>
            <w:gridSpan w:val="3"/>
            <w:tcBorders>
              <w:top w:val="nil"/>
              <w:left w:val="nil"/>
              <w:bottom w:val="single" w:color="auto" w:sz="4" w:space="0"/>
              <w:right w:val="single" w:color="auto" w:sz="4" w:space="0"/>
            </w:tcBorders>
            <w:shd w:val="clear" w:color="auto" w:fill="auto"/>
            <w:noWrap/>
            <w:vAlign w:val="center"/>
          </w:tcPr>
          <w:p w14:paraId="18E30B6C">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14814440">
            <w:pPr>
              <w:jc w:val="right"/>
              <w:rPr>
                <w:rFonts w:ascii="宋体" w:hAnsi="宋体" w:cs="Arial"/>
                <w:color w:val="000000"/>
                <w:sz w:val="18"/>
                <w:szCs w:val="18"/>
              </w:rPr>
            </w:pPr>
            <w:r>
              <w:rPr>
                <w:rFonts w:hint="eastAsia" w:cs="Arial"/>
                <w:color w:val="000000"/>
                <w:sz w:val="18"/>
                <w:szCs w:val="18"/>
              </w:rPr>
              <w:t>0.000000</w:t>
            </w:r>
          </w:p>
        </w:tc>
      </w:tr>
      <w:tr w14:paraId="1A63C85F">
        <w:tblPrEx>
          <w:tblCellMar>
            <w:top w:w="0" w:type="dxa"/>
            <w:left w:w="108" w:type="dxa"/>
            <w:bottom w:w="0" w:type="dxa"/>
            <w:right w:w="108" w:type="dxa"/>
          </w:tblCellMar>
        </w:tblPrEx>
        <w:trPr>
          <w:cantSplit/>
          <w:trHeight w:val="284" w:hRule="exact"/>
          <w:jc w:val="center"/>
        </w:trPr>
        <w:tc>
          <w:tcPr>
            <w:tcW w:w="846" w:type="pct"/>
            <w:gridSpan w:val="5"/>
            <w:tcBorders>
              <w:top w:val="nil"/>
              <w:left w:val="single" w:color="auto" w:sz="4" w:space="0"/>
              <w:bottom w:val="single" w:color="auto" w:sz="4" w:space="0"/>
              <w:right w:val="single" w:color="auto" w:sz="4" w:space="0"/>
            </w:tcBorders>
            <w:shd w:val="clear" w:color="auto" w:fill="auto"/>
            <w:noWrap/>
            <w:vAlign w:val="bottom"/>
          </w:tcPr>
          <w:p w14:paraId="64A51E56">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851" w:type="pct"/>
            <w:tcBorders>
              <w:top w:val="single" w:color="auto" w:sz="4" w:space="0"/>
              <w:left w:val="nil"/>
              <w:bottom w:val="single" w:color="auto" w:sz="4" w:space="0"/>
              <w:right w:val="single" w:color="auto" w:sz="4" w:space="0"/>
            </w:tcBorders>
            <w:vAlign w:val="center"/>
          </w:tcPr>
          <w:p w14:paraId="77037D58">
            <w:pPr>
              <w:jc w:val="right"/>
              <w:rPr>
                <w:rFonts w:ascii="宋体" w:hAnsi="宋体" w:cs="Arial"/>
                <w:color w:val="000000"/>
                <w:sz w:val="20"/>
                <w:szCs w:val="20"/>
              </w:rPr>
            </w:pPr>
            <w:r>
              <w:rPr>
                <w:rFonts w:hint="eastAsia" w:cs="Arial"/>
                <w:color w:val="000000"/>
                <w:sz w:val="20"/>
                <w:szCs w:val="20"/>
              </w:rPr>
              <w:t>0.000000</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D1FF426">
            <w:pPr>
              <w:jc w:val="right"/>
              <w:rPr>
                <w:rFonts w:ascii="宋体" w:hAnsi="宋体" w:cs="Arial"/>
                <w:color w:val="000000"/>
                <w:sz w:val="18"/>
                <w:szCs w:val="18"/>
              </w:rPr>
            </w:pPr>
            <w:r>
              <w:rPr>
                <w:rFonts w:hint="eastAsia" w:cs="Arial"/>
                <w:color w:val="000000"/>
                <w:sz w:val="18"/>
                <w:szCs w:val="18"/>
              </w:rPr>
              <w:t>907.637987</w:t>
            </w:r>
          </w:p>
        </w:tc>
        <w:tc>
          <w:tcPr>
            <w:tcW w:w="1248" w:type="pct"/>
            <w:gridSpan w:val="3"/>
            <w:tcBorders>
              <w:top w:val="nil"/>
              <w:left w:val="nil"/>
              <w:bottom w:val="single" w:color="auto" w:sz="4" w:space="0"/>
              <w:right w:val="single" w:color="auto" w:sz="4" w:space="0"/>
            </w:tcBorders>
            <w:shd w:val="clear" w:color="auto" w:fill="auto"/>
            <w:noWrap/>
            <w:vAlign w:val="bottom"/>
          </w:tcPr>
          <w:p w14:paraId="23C8B032">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558" w:type="pct"/>
            <w:gridSpan w:val="3"/>
            <w:tcBorders>
              <w:top w:val="nil"/>
              <w:left w:val="nil"/>
              <w:bottom w:val="single" w:color="auto" w:sz="4" w:space="0"/>
              <w:right w:val="single" w:color="auto" w:sz="4" w:space="0"/>
            </w:tcBorders>
            <w:shd w:val="clear" w:color="auto" w:fill="auto"/>
            <w:noWrap/>
            <w:vAlign w:val="center"/>
          </w:tcPr>
          <w:p w14:paraId="42285154">
            <w:pPr>
              <w:jc w:val="right"/>
              <w:rPr>
                <w:rFonts w:ascii="宋体" w:hAnsi="宋体" w:cs="Arial"/>
                <w:color w:val="000000"/>
                <w:sz w:val="20"/>
                <w:szCs w:val="20"/>
              </w:rPr>
            </w:pPr>
            <w:r>
              <w:rPr>
                <w:rFonts w:hint="eastAsia" w:cs="Arial"/>
                <w:color w:val="000000"/>
                <w:sz w:val="20"/>
                <w:szCs w:val="20"/>
              </w:rPr>
              <w:t>0.000000</w:t>
            </w:r>
          </w:p>
        </w:tc>
        <w:tc>
          <w:tcPr>
            <w:tcW w:w="731" w:type="pct"/>
            <w:gridSpan w:val="2"/>
            <w:tcBorders>
              <w:top w:val="nil"/>
              <w:left w:val="nil"/>
              <w:bottom w:val="single" w:color="auto" w:sz="4" w:space="0"/>
              <w:right w:val="single" w:color="auto" w:sz="4" w:space="0"/>
            </w:tcBorders>
            <w:vAlign w:val="center"/>
          </w:tcPr>
          <w:p w14:paraId="5F88375A">
            <w:pPr>
              <w:jc w:val="right"/>
              <w:rPr>
                <w:rFonts w:ascii="宋体" w:hAnsi="宋体" w:cs="Arial"/>
                <w:color w:val="000000"/>
                <w:sz w:val="18"/>
                <w:szCs w:val="18"/>
              </w:rPr>
            </w:pPr>
            <w:r>
              <w:rPr>
                <w:rFonts w:hint="eastAsia" w:cs="Arial"/>
                <w:color w:val="000000"/>
                <w:sz w:val="18"/>
                <w:szCs w:val="18"/>
              </w:rPr>
              <w:t>716.904750</w:t>
            </w:r>
          </w:p>
        </w:tc>
      </w:tr>
      <w:tr w14:paraId="1DA6A817">
        <w:tblPrEx>
          <w:tblCellMar>
            <w:top w:w="0" w:type="dxa"/>
            <w:left w:w="108" w:type="dxa"/>
            <w:bottom w:w="0" w:type="dxa"/>
            <w:right w:w="108" w:type="dxa"/>
          </w:tblCellMar>
        </w:tblPrEx>
        <w:trPr>
          <w:cantSplit/>
          <w:trHeight w:val="284" w:hRule="exact"/>
          <w:jc w:val="center"/>
        </w:trPr>
        <w:tc>
          <w:tcPr>
            <w:tcW w:w="846" w:type="pct"/>
            <w:gridSpan w:val="5"/>
            <w:tcBorders>
              <w:top w:val="single" w:color="auto" w:sz="4" w:space="0"/>
              <w:left w:val="single" w:color="auto" w:sz="4" w:space="0"/>
              <w:bottom w:val="single" w:color="auto" w:sz="4" w:space="0"/>
              <w:right w:val="single" w:color="auto" w:sz="4" w:space="0"/>
            </w:tcBorders>
            <w:shd w:val="clear" w:color="auto" w:fill="auto"/>
            <w:noWrap/>
            <w:vAlign w:val="bottom"/>
          </w:tcPr>
          <w:p w14:paraId="520FEF19">
            <w:pPr>
              <w:widowControl/>
              <w:jc w:val="center"/>
              <w:rPr>
                <w:rFonts w:ascii="宋体" w:hAnsi="宋体" w:cs="宋体"/>
                <w:kern w:val="0"/>
                <w:sz w:val="18"/>
                <w:szCs w:val="18"/>
              </w:rPr>
            </w:pPr>
            <w:r>
              <w:rPr>
                <w:rFonts w:hint="eastAsia" w:ascii="宋体" w:hAnsi="宋体" w:cs="宋体"/>
                <w:kern w:val="0"/>
                <w:sz w:val="18"/>
                <w:szCs w:val="18"/>
              </w:rPr>
              <w:t>总计</w:t>
            </w:r>
          </w:p>
        </w:tc>
        <w:tc>
          <w:tcPr>
            <w:tcW w:w="851" w:type="pct"/>
            <w:tcBorders>
              <w:top w:val="single" w:color="auto" w:sz="4" w:space="0"/>
              <w:left w:val="nil"/>
              <w:bottom w:val="single" w:color="auto" w:sz="4" w:space="0"/>
              <w:right w:val="single" w:color="auto" w:sz="4" w:space="0"/>
            </w:tcBorders>
            <w:vAlign w:val="center"/>
          </w:tcPr>
          <w:p w14:paraId="0C88EB3D">
            <w:pPr>
              <w:jc w:val="right"/>
              <w:rPr>
                <w:rFonts w:ascii="宋体" w:hAnsi="宋体" w:cs="Arial"/>
                <w:color w:val="000000"/>
                <w:sz w:val="20"/>
                <w:szCs w:val="20"/>
              </w:rPr>
            </w:pPr>
            <w:r>
              <w:rPr>
                <w:rFonts w:hint="eastAsia" w:cs="Arial"/>
                <w:color w:val="000000"/>
                <w:sz w:val="20"/>
                <w:szCs w:val="20"/>
              </w:rPr>
              <w:t>2,440.692300</w:t>
            </w:r>
          </w:p>
        </w:tc>
        <w:tc>
          <w:tcPr>
            <w:tcW w:w="766"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97BA3CF">
            <w:pPr>
              <w:jc w:val="right"/>
              <w:rPr>
                <w:rFonts w:ascii="宋体" w:hAnsi="宋体" w:cs="Arial"/>
                <w:color w:val="000000"/>
                <w:sz w:val="18"/>
                <w:szCs w:val="18"/>
              </w:rPr>
            </w:pPr>
            <w:r>
              <w:rPr>
                <w:rFonts w:hint="eastAsia" w:cs="Arial"/>
                <w:color w:val="000000"/>
                <w:sz w:val="18"/>
                <w:szCs w:val="18"/>
              </w:rPr>
              <w:t>3,370.002371</w:t>
            </w:r>
          </w:p>
        </w:tc>
        <w:tc>
          <w:tcPr>
            <w:tcW w:w="1248" w:type="pct"/>
            <w:gridSpan w:val="3"/>
            <w:tcBorders>
              <w:top w:val="nil"/>
              <w:left w:val="nil"/>
              <w:bottom w:val="single" w:color="auto" w:sz="4" w:space="0"/>
              <w:right w:val="single" w:color="auto" w:sz="4" w:space="0"/>
            </w:tcBorders>
            <w:shd w:val="clear" w:color="auto" w:fill="auto"/>
            <w:noWrap/>
            <w:vAlign w:val="bottom"/>
          </w:tcPr>
          <w:p w14:paraId="204DF5AF">
            <w:pPr>
              <w:widowControl/>
              <w:jc w:val="center"/>
              <w:rPr>
                <w:rFonts w:ascii="宋体" w:hAnsi="宋体" w:cs="宋体"/>
                <w:kern w:val="0"/>
                <w:sz w:val="18"/>
                <w:szCs w:val="18"/>
              </w:rPr>
            </w:pPr>
            <w:r>
              <w:rPr>
                <w:rFonts w:hint="eastAsia" w:ascii="宋体" w:hAnsi="宋体" w:cs="宋体"/>
                <w:kern w:val="0"/>
                <w:sz w:val="18"/>
                <w:szCs w:val="18"/>
              </w:rPr>
              <w:t>总计</w:t>
            </w:r>
          </w:p>
        </w:tc>
        <w:tc>
          <w:tcPr>
            <w:tcW w:w="558" w:type="pct"/>
            <w:gridSpan w:val="3"/>
            <w:tcBorders>
              <w:top w:val="nil"/>
              <w:left w:val="nil"/>
              <w:bottom w:val="single" w:color="auto" w:sz="4" w:space="0"/>
              <w:right w:val="single" w:color="auto" w:sz="4" w:space="0"/>
            </w:tcBorders>
            <w:shd w:val="clear" w:color="auto" w:fill="auto"/>
            <w:noWrap/>
            <w:vAlign w:val="center"/>
          </w:tcPr>
          <w:p w14:paraId="2CD9FC5C">
            <w:pPr>
              <w:jc w:val="right"/>
              <w:rPr>
                <w:rFonts w:ascii="宋体" w:hAnsi="宋体" w:cs="Arial"/>
                <w:color w:val="000000"/>
                <w:sz w:val="20"/>
                <w:szCs w:val="20"/>
              </w:rPr>
            </w:pPr>
            <w:r>
              <w:rPr>
                <w:rFonts w:hint="eastAsia" w:cs="Arial"/>
                <w:color w:val="000000"/>
                <w:sz w:val="20"/>
                <w:szCs w:val="20"/>
              </w:rPr>
              <w:t>2,440.692300</w:t>
            </w:r>
          </w:p>
        </w:tc>
        <w:tc>
          <w:tcPr>
            <w:tcW w:w="731" w:type="pct"/>
            <w:gridSpan w:val="2"/>
            <w:tcBorders>
              <w:top w:val="nil"/>
              <w:left w:val="nil"/>
              <w:bottom w:val="single" w:color="auto" w:sz="4" w:space="0"/>
              <w:right w:val="single" w:color="auto" w:sz="4" w:space="0"/>
            </w:tcBorders>
            <w:vAlign w:val="center"/>
          </w:tcPr>
          <w:p w14:paraId="58A67B3D">
            <w:pPr>
              <w:jc w:val="right"/>
              <w:rPr>
                <w:rFonts w:ascii="宋体" w:hAnsi="宋体" w:cs="Arial"/>
                <w:color w:val="000000"/>
                <w:sz w:val="18"/>
                <w:szCs w:val="18"/>
              </w:rPr>
            </w:pPr>
            <w:r>
              <w:rPr>
                <w:rFonts w:hint="eastAsia" w:cs="Arial"/>
                <w:color w:val="000000"/>
                <w:sz w:val="18"/>
                <w:szCs w:val="18"/>
              </w:rPr>
              <w:t>3,370.002371</w:t>
            </w:r>
          </w:p>
        </w:tc>
      </w:tr>
      <w:tr w14:paraId="1C9D52CE">
        <w:tblPrEx>
          <w:tblCellMar>
            <w:top w:w="0" w:type="dxa"/>
            <w:left w:w="108" w:type="dxa"/>
            <w:bottom w:w="0" w:type="dxa"/>
            <w:right w:w="108" w:type="dxa"/>
          </w:tblCellMar>
        </w:tblPrEx>
        <w:trPr>
          <w:gridBefore w:val="1"/>
          <w:wBefore w:w="12" w:type="pct"/>
          <w:trHeight w:val="375" w:hRule="atLeast"/>
          <w:jc w:val="center"/>
        </w:trPr>
        <w:tc>
          <w:tcPr>
            <w:tcW w:w="4988" w:type="pct"/>
            <w:gridSpan w:val="15"/>
            <w:tcBorders>
              <w:top w:val="single" w:color="FFFFFF" w:sz="4" w:space="0"/>
              <w:left w:val="single" w:color="FFFFFF" w:sz="4" w:space="0"/>
              <w:bottom w:val="single" w:color="FFFFFF" w:sz="4" w:space="0"/>
              <w:right w:val="single" w:color="FFFFFF" w:sz="4" w:space="0"/>
            </w:tcBorders>
            <w:shd w:val="clear" w:color="auto" w:fill="auto"/>
            <w:noWrap/>
            <w:vAlign w:val="bottom"/>
          </w:tcPr>
          <w:p w14:paraId="73043E53">
            <w:pPr>
              <w:rPr>
                <w:b/>
              </w:rPr>
            </w:pPr>
          </w:p>
          <w:p w14:paraId="3C870915">
            <w:pPr>
              <w:rPr>
                <w:b/>
              </w:rPr>
            </w:pPr>
          </w:p>
        </w:tc>
      </w:tr>
      <w:tr w14:paraId="4FD3012D">
        <w:tblPrEx>
          <w:tblCellMar>
            <w:top w:w="0" w:type="dxa"/>
            <w:left w:w="108" w:type="dxa"/>
            <w:bottom w:w="0" w:type="dxa"/>
            <w:right w:w="108" w:type="dxa"/>
          </w:tblCellMar>
        </w:tblPrEx>
        <w:trPr>
          <w:gridBefore w:val="1"/>
          <w:wBefore w:w="12" w:type="pct"/>
          <w:trHeight w:val="375" w:hRule="atLeast"/>
          <w:jc w:val="center"/>
        </w:trPr>
        <w:tc>
          <w:tcPr>
            <w:tcW w:w="4988" w:type="pct"/>
            <w:gridSpan w:val="15"/>
            <w:tcBorders>
              <w:top w:val="single" w:color="FFFFFF" w:sz="4" w:space="0"/>
              <w:left w:val="single" w:color="FFFFFF" w:sz="4" w:space="0"/>
              <w:bottom w:val="single" w:color="FFFFFF" w:sz="4" w:space="0"/>
              <w:right w:val="single" w:color="FFFFFF" w:sz="4" w:space="0"/>
            </w:tcBorders>
            <w:shd w:val="clear" w:color="auto" w:fill="auto"/>
            <w:noWrap/>
            <w:vAlign w:val="bottom"/>
          </w:tcPr>
          <w:p w14:paraId="2BA473E7">
            <w:pPr>
              <w:widowControl/>
              <w:jc w:val="center"/>
            </w:pPr>
            <w:r>
              <w:rPr>
                <w:rFonts w:hint="eastAsia" w:ascii="宋体" w:hAnsi="宋体" w:cs="宋体"/>
                <w:b/>
                <w:bCs/>
                <w:kern w:val="0"/>
                <w:sz w:val="28"/>
                <w:szCs w:val="28"/>
              </w:rPr>
              <w:t>2016年度收入决算表</w:t>
            </w:r>
          </w:p>
        </w:tc>
      </w:tr>
      <w:tr w14:paraId="59427671">
        <w:tblPrEx>
          <w:tblCellMar>
            <w:top w:w="0" w:type="dxa"/>
            <w:left w:w="108" w:type="dxa"/>
            <w:bottom w:w="0" w:type="dxa"/>
            <w:right w:w="108" w:type="dxa"/>
          </w:tblCellMar>
        </w:tblPrEx>
        <w:trPr>
          <w:gridBefore w:val="1"/>
          <w:wBefore w:w="12" w:type="pct"/>
          <w:trHeight w:val="375" w:hRule="atLeast"/>
          <w:jc w:val="center"/>
        </w:trPr>
        <w:tc>
          <w:tcPr>
            <w:tcW w:w="4988" w:type="pct"/>
            <w:gridSpan w:val="15"/>
            <w:tcBorders>
              <w:top w:val="single" w:color="FFFFFF" w:sz="4" w:space="0"/>
              <w:left w:val="single" w:color="FFFFFF" w:sz="4" w:space="0"/>
              <w:bottom w:val="single" w:color="FFFFFF" w:sz="4" w:space="0"/>
              <w:right w:val="single" w:color="FFFFFF" w:sz="4" w:space="0"/>
            </w:tcBorders>
            <w:shd w:val="clear" w:color="auto" w:fill="auto"/>
            <w:noWrap/>
            <w:vAlign w:val="center"/>
          </w:tcPr>
          <w:p w14:paraId="297D303F">
            <w:pPr>
              <w:widowControl/>
              <w:jc w:val="left"/>
              <w:rPr>
                <w:rFonts w:ascii="宋体" w:hAnsi="宋体" w:cs="宋体"/>
                <w:kern w:val="0"/>
                <w:sz w:val="24"/>
              </w:rPr>
            </w:pPr>
            <w:r>
              <w:rPr>
                <w:rFonts w:hint="eastAsia" w:ascii="宋体" w:hAnsi="宋体" w:cs="宋体"/>
                <w:kern w:val="0"/>
                <w:sz w:val="18"/>
                <w:szCs w:val="18"/>
              </w:rPr>
              <w:t>单位名称：</w:t>
            </w:r>
            <w:r>
              <w:rPr>
                <w:rFonts w:hint="eastAsia"/>
                <w:sz w:val="20"/>
              </w:rPr>
              <w:t xml:space="preserve">中共北京市怀柔区委社会工作委员会              </w:t>
            </w:r>
            <w:r>
              <w:rPr>
                <w:rFonts w:hint="eastAsia" w:ascii="宋体" w:hAnsi="宋体" w:cs="宋体"/>
                <w:kern w:val="0"/>
                <w:sz w:val="18"/>
                <w:szCs w:val="18"/>
              </w:rPr>
              <w:t xml:space="preserve">                                                                                 单位：万元</w:t>
            </w:r>
          </w:p>
        </w:tc>
      </w:tr>
      <w:tr w14:paraId="05C0B1F7">
        <w:tblPrEx>
          <w:tblCellMar>
            <w:top w:w="0" w:type="dxa"/>
            <w:left w:w="108" w:type="dxa"/>
            <w:bottom w:w="0" w:type="dxa"/>
            <w:right w:w="108" w:type="dxa"/>
          </w:tblCellMar>
        </w:tblPrEx>
        <w:trPr>
          <w:gridBefore w:val="1"/>
          <w:wBefore w:w="12" w:type="pct"/>
          <w:trHeight w:val="435" w:hRule="atLeast"/>
          <w:jc w:val="center"/>
        </w:trPr>
        <w:tc>
          <w:tcPr>
            <w:tcW w:w="1686"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14:paraId="3393D21F">
            <w:pPr>
              <w:widowControl/>
              <w:jc w:val="center"/>
              <w:rPr>
                <w:rFonts w:ascii="宋体" w:hAnsi="宋体" w:cs="宋体"/>
                <w:kern w:val="0"/>
                <w:sz w:val="18"/>
                <w:szCs w:val="18"/>
              </w:rPr>
            </w:pPr>
            <w:r>
              <w:rPr>
                <w:rFonts w:hint="eastAsia" w:ascii="宋体" w:hAnsi="宋体" w:cs="宋体"/>
                <w:kern w:val="0"/>
                <w:sz w:val="18"/>
                <w:szCs w:val="18"/>
              </w:rPr>
              <w:t>项目</w:t>
            </w:r>
          </w:p>
        </w:tc>
        <w:tc>
          <w:tcPr>
            <w:tcW w:w="4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288021D">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481"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C8DD8DF">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5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BD1D9">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526"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18BC00">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36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812D84">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356"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4F99C7">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5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F2C404">
            <w:pPr>
              <w:widowControl/>
              <w:jc w:val="center"/>
              <w:rPr>
                <w:rFonts w:ascii="宋体" w:hAnsi="宋体" w:cs="宋体"/>
                <w:kern w:val="0"/>
                <w:sz w:val="18"/>
                <w:szCs w:val="18"/>
              </w:rPr>
            </w:pPr>
            <w:r>
              <w:rPr>
                <w:rFonts w:hint="eastAsia" w:ascii="宋体" w:hAnsi="宋体" w:cs="宋体"/>
                <w:kern w:val="0"/>
                <w:sz w:val="18"/>
                <w:szCs w:val="18"/>
              </w:rPr>
              <w:t>其他收入</w:t>
            </w:r>
          </w:p>
        </w:tc>
      </w:tr>
      <w:tr w14:paraId="48512483">
        <w:tblPrEx>
          <w:tblCellMar>
            <w:top w:w="0" w:type="dxa"/>
            <w:left w:w="108" w:type="dxa"/>
            <w:bottom w:w="0" w:type="dxa"/>
            <w:right w:w="108" w:type="dxa"/>
          </w:tblCellMar>
        </w:tblPrEx>
        <w:trPr>
          <w:gridBefore w:val="1"/>
          <w:wBefore w:w="12" w:type="pct"/>
          <w:trHeight w:val="312" w:hRule="atLeast"/>
          <w:jc w:val="center"/>
        </w:trPr>
        <w:tc>
          <w:tcPr>
            <w:tcW w:w="49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9022C2C">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1187" w:type="pct"/>
            <w:gridSpan w:val="2"/>
            <w:vMerge w:val="restart"/>
            <w:tcBorders>
              <w:top w:val="nil"/>
              <w:left w:val="single" w:color="auto" w:sz="4" w:space="0"/>
              <w:bottom w:val="single" w:color="auto" w:sz="4" w:space="0"/>
              <w:right w:val="single" w:color="auto" w:sz="4" w:space="0"/>
            </w:tcBorders>
            <w:shd w:val="clear" w:color="auto" w:fill="auto"/>
            <w:noWrap/>
            <w:vAlign w:val="center"/>
          </w:tcPr>
          <w:p w14:paraId="228D82A0">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481" w:type="pct"/>
            <w:vMerge w:val="continue"/>
            <w:tcBorders>
              <w:top w:val="single" w:color="auto" w:sz="4" w:space="0"/>
              <w:left w:val="single" w:color="auto" w:sz="4" w:space="0"/>
              <w:bottom w:val="single" w:color="auto" w:sz="4" w:space="0"/>
              <w:right w:val="single" w:color="auto" w:sz="4" w:space="0"/>
            </w:tcBorders>
            <w:vAlign w:val="center"/>
          </w:tcPr>
          <w:p w14:paraId="69C16300">
            <w:pPr>
              <w:widowControl/>
              <w:jc w:val="left"/>
              <w:rPr>
                <w:rFonts w:ascii="宋体" w:hAnsi="宋体" w:cs="宋体"/>
                <w:kern w:val="0"/>
                <w:sz w:val="18"/>
                <w:szCs w:val="18"/>
              </w:rPr>
            </w:pPr>
          </w:p>
        </w:tc>
        <w:tc>
          <w:tcPr>
            <w:tcW w:w="481" w:type="pct"/>
            <w:gridSpan w:val="2"/>
            <w:vMerge w:val="continue"/>
            <w:tcBorders>
              <w:top w:val="single" w:color="auto" w:sz="4" w:space="0"/>
              <w:left w:val="single" w:color="auto" w:sz="4" w:space="0"/>
              <w:bottom w:val="single" w:color="auto" w:sz="4" w:space="0"/>
              <w:right w:val="single" w:color="auto" w:sz="4" w:space="0"/>
            </w:tcBorders>
            <w:vAlign w:val="center"/>
          </w:tcPr>
          <w:p w14:paraId="2ACE63AF">
            <w:pPr>
              <w:widowControl/>
              <w:jc w:val="left"/>
              <w:rPr>
                <w:rFonts w:ascii="宋体" w:hAnsi="宋体" w:cs="宋体"/>
                <w:kern w:val="0"/>
                <w:sz w:val="18"/>
                <w:szCs w:val="18"/>
              </w:rPr>
            </w:pPr>
          </w:p>
        </w:tc>
        <w:tc>
          <w:tcPr>
            <w:tcW w:w="567" w:type="pct"/>
            <w:vMerge w:val="continue"/>
            <w:tcBorders>
              <w:top w:val="single" w:color="auto" w:sz="4" w:space="0"/>
              <w:left w:val="single" w:color="auto" w:sz="4" w:space="0"/>
              <w:bottom w:val="single" w:color="auto" w:sz="4" w:space="0"/>
              <w:right w:val="single" w:color="auto" w:sz="4" w:space="0"/>
            </w:tcBorders>
            <w:vAlign w:val="center"/>
          </w:tcPr>
          <w:p w14:paraId="490641B1">
            <w:pPr>
              <w:widowControl/>
              <w:jc w:val="left"/>
              <w:rPr>
                <w:rFonts w:ascii="宋体" w:hAnsi="宋体" w:cs="宋体"/>
                <w:kern w:val="0"/>
                <w:sz w:val="18"/>
                <w:szCs w:val="18"/>
              </w:rPr>
            </w:pPr>
          </w:p>
        </w:tc>
        <w:tc>
          <w:tcPr>
            <w:tcW w:w="526" w:type="pct"/>
            <w:gridSpan w:val="2"/>
            <w:vMerge w:val="continue"/>
            <w:tcBorders>
              <w:top w:val="single" w:color="auto" w:sz="4" w:space="0"/>
              <w:left w:val="single" w:color="auto" w:sz="4" w:space="0"/>
              <w:bottom w:val="single" w:color="auto" w:sz="4" w:space="0"/>
              <w:right w:val="single" w:color="auto" w:sz="4" w:space="0"/>
            </w:tcBorders>
            <w:vAlign w:val="center"/>
          </w:tcPr>
          <w:p w14:paraId="263A629F">
            <w:pPr>
              <w:widowControl/>
              <w:jc w:val="left"/>
              <w:rPr>
                <w:rFonts w:ascii="宋体" w:hAnsi="宋体" w:cs="宋体"/>
                <w:kern w:val="0"/>
                <w:sz w:val="18"/>
                <w:szCs w:val="18"/>
              </w:rPr>
            </w:pPr>
          </w:p>
        </w:tc>
        <w:tc>
          <w:tcPr>
            <w:tcW w:w="362" w:type="pct"/>
            <w:vMerge w:val="continue"/>
            <w:tcBorders>
              <w:top w:val="single" w:color="auto" w:sz="4" w:space="0"/>
              <w:left w:val="single" w:color="auto" w:sz="4" w:space="0"/>
              <w:bottom w:val="single" w:color="auto" w:sz="4" w:space="0"/>
              <w:right w:val="single" w:color="auto" w:sz="4" w:space="0"/>
            </w:tcBorders>
            <w:vAlign w:val="center"/>
          </w:tcPr>
          <w:p w14:paraId="5B44CC1A">
            <w:pPr>
              <w:widowControl/>
              <w:jc w:val="left"/>
              <w:rPr>
                <w:rFonts w:ascii="宋体" w:hAnsi="宋体" w:cs="宋体"/>
                <w:kern w:val="0"/>
                <w:sz w:val="18"/>
                <w:szCs w:val="18"/>
              </w:rPr>
            </w:pPr>
          </w:p>
        </w:tc>
        <w:tc>
          <w:tcPr>
            <w:tcW w:w="356" w:type="pct"/>
            <w:gridSpan w:val="2"/>
            <w:vMerge w:val="continue"/>
            <w:tcBorders>
              <w:top w:val="single" w:color="auto" w:sz="4" w:space="0"/>
              <w:left w:val="single" w:color="auto" w:sz="4" w:space="0"/>
              <w:bottom w:val="single" w:color="auto" w:sz="4" w:space="0"/>
              <w:right w:val="single" w:color="auto" w:sz="4" w:space="0"/>
            </w:tcBorders>
            <w:vAlign w:val="center"/>
          </w:tcPr>
          <w:p w14:paraId="3D97BF80">
            <w:pPr>
              <w:widowControl/>
              <w:jc w:val="left"/>
              <w:rPr>
                <w:rFonts w:ascii="宋体" w:hAnsi="宋体" w:cs="宋体"/>
                <w:kern w:val="0"/>
                <w:sz w:val="18"/>
                <w:szCs w:val="18"/>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14:paraId="467DC2CD">
            <w:pPr>
              <w:widowControl/>
              <w:jc w:val="left"/>
              <w:rPr>
                <w:rFonts w:ascii="宋体" w:hAnsi="宋体" w:cs="宋体"/>
                <w:kern w:val="0"/>
                <w:sz w:val="18"/>
                <w:szCs w:val="18"/>
              </w:rPr>
            </w:pPr>
          </w:p>
        </w:tc>
      </w:tr>
      <w:tr w14:paraId="7709FEF6">
        <w:tblPrEx>
          <w:tblCellMar>
            <w:top w:w="0" w:type="dxa"/>
            <w:left w:w="108" w:type="dxa"/>
            <w:bottom w:w="0" w:type="dxa"/>
            <w:right w:w="108" w:type="dxa"/>
          </w:tblCellMar>
        </w:tblPrEx>
        <w:trPr>
          <w:gridBefore w:val="1"/>
          <w:wBefore w:w="12" w:type="pct"/>
          <w:trHeight w:val="312" w:hRule="atLeast"/>
          <w:jc w:val="center"/>
        </w:trPr>
        <w:tc>
          <w:tcPr>
            <w:tcW w:w="499" w:type="pct"/>
            <w:gridSpan w:val="3"/>
            <w:vMerge w:val="continue"/>
            <w:tcBorders>
              <w:top w:val="single" w:color="auto" w:sz="4" w:space="0"/>
              <w:left w:val="single" w:color="auto" w:sz="4" w:space="0"/>
              <w:bottom w:val="single" w:color="auto" w:sz="4" w:space="0"/>
              <w:right w:val="single" w:color="auto" w:sz="4" w:space="0"/>
            </w:tcBorders>
            <w:vAlign w:val="center"/>
          </w:tcPr>
          <w:p w14:paraId="51FE31C2">
            <w:pPr>
              <w:widowControl/>
              <w:jc w:val="left"/>
              <w:rPr>
                <w:rFonts w:ascii="宋体" w:hAnsi="宋体" w:cs="宋体"/>
                <w:kern w:val="0"/>
                <w:sz w:val="18"/>
                <w:szCs w:val="18"/>
              </w:rPr>
            </w:pPr>
          </w:p>
        </w:tc>
        <w:tc>
          <w:tcPr>
            <w:tcW w:w="1187" w:type="pct"/>
            <w:gridSpan w:val="2"/>
            <w:vMerge w:val="continue"/>
            <w:tcBorders>
              <w:top w:val="nil"/>
              <w:left w:val="single" w:color="auto" w:sz="4" w:space="0"/>
              <w:bottom w:val="single" w:color="auto" w:sz="4" w:space="0"/>
              <w:right w:val="single" w:color="auto" w:sz="4" w:space="0"/>
            </w:tcBorders>
            <w:vAlign w:val="center"/>
          </w:tcPr>
          <w:p w14:paraId="1FDE89EB">
            <w:pPr>
              <w:widowControl/>
              <w:jc w:val="left"/>
              <w:rPr>
                <w:rFonts w:ascii="宋体" w:hAnsi="宋体" w:cs="宋体"/>
                <w:kern w:val="0"/>
                <w:sz w:val="18"/>
                <w:szCs w:val="18"/>
              </w:rPr>
            </w:pPr>
          </w:p>
        </w:tc>
        <w:tc>
          <w:tcPr>
            <w:tcW w:w="481" w:type="pct"/>
            <w:vMerge w:val="continue"/>
            <w:tcBorders>
              <w:top w:val="single" w:color="auto" w:sz="4" w:space="0"/>
              <w:left w:val="single" w:color="auto" w:sz="4" w:space="0"/>
              <w:bottom w:val="single" w:color="auto" w:sz="4" w:space="0"/>
              <w:right w:val="single" w:color="auto" w:sz="4" w:space="0"/>
            </w:tcBorders>
            <w:vAlign w:val="center"/>
          </w:tcPr>
          <w:p w14:paraId="11D5D49D">
            <w:pPr>
              <w:widowControl/>
              <w:jc w:val="left"/>
              <w:rPr>
                <w:rFonts w:ascii="宋体" w:hAnsi="宋体" w:cs="宋体"/>
                <w:kern w:val="0"/>
                <w:sz w:val="18"/>
                <w:szCs w:val="18"/>
              </w:rPr>
            </w:pPr>
          </w:p>
        </w:tc>
        <w:tc>
          <w:tcPr>
            <w:tcW w:w="481" w:type="pct"/>
            <w:gridSpan w:val="2"/>
            <w:vMerge w:val="continue"/>
            <w:tcBorders>
              <w:top w:val="single" w:color="auto" w:sz="4" w:space="0"/>
              <w:left w:val="single" w:color="auto" w:sz="4" w:space="0"/>
              <w:bottom w:val="single" w:color="auto" w:sz="4" w:space="0"/>
              <w:right w:val="single" w:color="auto" w:sz="4" w:space="0"/>
            </w:tcBorders>
            <w:vAlign w:val="center"/>
          </w:tcPr>
          <w:p w14:paraId="6C826705">
            <w:pPr>
              <w:widowControl/>
              <w:jc w:val="left"/>
              <w:rPr>
                <w:rFonts w:ascii="宋体" w:hAnsi="宋体" w:cs="宋体"/>
                <w:kern w:val="0"/>
                <w:sz w:val="18"/>
                <w:szCs w:val="18"/>
              </w:rPr>
            </w:pPr>
          </w:p>
        </w:tc>
        <w:tc>
          <w:tcPr>
            <w:tcW w:w="567" w:type="pct"/>
            <w:vMerge w:val="continue"/>
            <w:tcBorders>
              <w:top w:val="single" w:color="auto" w:sz="4" w:space="0"/>
              <w:left w:val="single" w:color="auto" w:sz="4" w:space="0"/>
              <w:bottom w:val="single" w:color="auto" w:sz="4" w:space="0"/>
              <w:right w:val="single" w:color="auto" w:sz="4" w:space="0"/>
            </w:tcBorders>
            <w:vAlign w:val="center"/>
          </w:tcPr>
          <w:p w14:paraId="4E64A1BB">
            <w:pPr>
              <w:widowControl/>
              <w:jc w:val="left"/>
              <w:rPr>
                <w:rFonts w:ascii="宋体" w:hAnsi="宋体" w:cs="宋体"/>
                <w:kern w:val="0"/>
                <w:sz w:val="18"/>
                <w:szCs w:val="18"/>
              </w:rPr>
            </w:pPr>
          </w:p>
        </w:tc>
        <w:tc>
          <w:tcPr>
            <w:tcW w:w="526" w:type="pct"/>
            <w:gridSpan w:val="2"/>
            <w:vMerge w:val="continue"/>
            <w:tcBorders>
              <w:top w:val="single" w:color="auto" w:sz="4" w:space="0"/>
              <w:left w:val="single" w:color="auto" w:sz="4" w:space="0"/>
              <w:bottom w:val="single" w:color="auto" w:sz="4" w:space="0"/>
              <w:right w:val="single" w:color="auto" w:sz="4" w:space="0"/>
            </w:tcBorders>
            <w:vAlign w:val="center"/>
          </w:tcPr>
          <w:p w14:paraId="25610DB0">
            <w:pPr>
              <w:widowControl/>
              <w:jc w:val="left"/>
              <w:rPr>
                <w:rFonts w:ascii="宋体" w:hAnsi="宋体" w:cs="宋体"/>
                <w:kern w:val="0"/>
                <w:sz w:val="18"/>
                <w:szCs w:val="18"/>
              </w:rPr>
            </w:pPr>
          </w:p>
        </w:tc>
        <w:tc>
          <w:tcPr>
            <w:tcW w:w="362" w:type="pct"/>
            <w:vMerge w:val="continue"/>
            <w:tcBorders>
              <w:top w:val="single" w:color="auto" w:sz="4" w:space="0"/>
              <w:left w:val="single" w:color="auto" w:sz="4" w:space="0"/>
              <w:bottom w:val="single" w:color="auto" w:sz="4" w:space="0"/>
              <w:right w:val="single" w:color="auto" w:sz="4" w:space="0"/>
            </w:tcBorders>
            <w:vAlign w:val="center"/>
          </w:tcPr>
          <w:p w14:paraId="4235F4BA">
            <w:pPr>
              <w:widowControl/>
              <w:jc w:val="left"/>
              <w:rPr>
                <w:rFonts w:ascii="宋体" w:hAnsi="宋体" w:cs="宋体"/>
                <w:kern w:val="0"/>
                <w:sz w:val="18"/>
                <w:szCs w:val="18"/>
              </w:rPr>
            </w:pPr>
          </w:p>
        </w:tc>
        <w:tc>
          <w:tcPr>
            <w:tcW w:w="356" w:type="pct"/>
            <w:gridSpan w:val="2"/>
            <w:vMerge w:val="continue"/>
            <w:tcBorders>
              <w:top w:val="single" w:color="auto" w:sz="4" w:space="0"/>
              <w:left w:val="single" w:color="auto" w:sz="4" w:space="0"/>
              <w:bottom w:val="single" w:color="auto" w:sz="4" w:space="0"/>
              <w:right w:val="single" w:color="auto" w:sz="4" w:space="0"/>
            </w:tcBorders>
            <w:vAlign w:val="center"/>
          </w:tcPr>
          <w:p w14:paraId="122BB600">
            <w:pPr>
              <w:widowControl/>
              <w:jc w:val="left"/>
              <w:rPr>
                <w:rFonts w:ascii="宋体" w:hAnsi="宋体" w:cs="宋体"/>
                <w:kern w:val="0"/>
                <w:sz w:val="18"/>
                <w:szCs w:val="18"/>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14:paraId="3C8DE4E2">
            <w:pPr>
              <w:widowControl/>
              <w:jc w:val="left"/>
              <w:rPr>
                <w:rFonts w:ascii="宋体" w:hAnsi="宋体" w:cs="宋体"/>
                <w:kern w:val="0"/>
                <w:sz w:val="18"/>
                <w:szCs w:val="18"/>
              </w:rPr>
            </w:pPr>
          </w:p>
        </w:tc>
      </w:tr>
      <w:tr w14:paraId="088C990E">
        <w:tblPrEx>
          <w:tblCellMar>
            <w:top w:w="0" w:type="dxa"/>
            <w:left w:w="108" w:type="dxa"/>
            <w:bottom w:w="0" w:type="dxa"/>
            <w:right w:w="108" w:type="dxa"/>
          </w:tblCellMar>
        </w:tblPrEx>
        <w:trPr>
          <w:gridBefore w:val="1"/>
          <w:wBefore w:w="12" w:type="pct"/>
          <w:trHeight w:val="312" w:hRule="atLeast"/>
          <w:jc w:val="center"/>
        </w:trPr>
        <w:tc>
          <w:tcPr>
            <w:tcW w:w="499" w:type="pct"/>
            <w:gridSpan w:val="3"/>
            <w:vMerge w:val="continue"/>
            <w:tcBorders>
              <w:top w:val="single" w:color="auto" w:sz="4" w:space="0"/>
              <w:left w:val="single" w:color="auto" w:sz="4" w:space="0"/>
              <w:bottom w:val="single" w:color="auto" w:sz="4" w:space="0"/>
              <w:right w:val="single" w:color="auto" w:sz="4" w:space="0"/>
            </w:tcBorders>
            <w:vAlign w:val="center"/>
          </w:tcPr>
          <w:p w14:paraId="28FE334A">
            <w:pPr>
              <w:widowControl/>
              <w:jc w:val="left"/>
              <w:rPr>
                <w:rFonts w:ascii="宋体" w:hAnsi="宋体" w:cs="宋体"/>
                <w:kern w:val="0"/>
                <w:sz w:val="18"/>
                <w:szCs w:val="18"/>
              </w:rPr>
            </w:pPr>
          </w:p>
        </w:tc>
        <w:tc>
          <w:tcPr>
            <w:tcW w:w="1187" w:type="pct"/>
            <w:gridSpan w:val="2"/>
            <w:vMerge w:val="continue"/>
            <w:tcBorders>
              <w:top w:val="nil"/>
              <w:left w:val="single" w:color="auto" w:sz="4" w:space="0"/>
              <w:bottom w:val="single" w:color="auto" w:sz="4" w:space="0"/>
              <w:right w:val="single" w:color="auto" w:sz="4" w:space="0"/>
            </w:tcBorders>
            <w:vAlign w:val="center"/>
          </w:tcPr>
          <w:p w14:paraId="0205E2F8">
            <w:pPr>
              <w:widowControl/>
              <w:jc w:val="left"/>
              <w:rPr>
                <w:rFonts w:ascii="宋体" w:hAnsi="宋体" w:cs="宋体"/>
                <w:kern w:val="0"/>
                <w:sz w:val="18"/>
                <w:szCs w:val="18"/>
              </w:rPr>
            </w:pPr>
          </w:p>
        </w:tc>
        <w:tc>
          <w:tcPr>
            <w:tcW w:w="481" w:type="pct"/>
            <w:vMerge w:val="continue"/>
            <w:tcBorders>
              <w:top w:val="single" w:color="auto" w:sz="4" w:space="0"/>
              <w:left w:val="single" w:color="auto" w:sz="4" w:space="0"/>
              <w:bottom w:val="single" w:color="auto" w:sz="4" w:space="0"/>
              <w:right w:val="single" w:color="auto" w:sz="4" w:space="0"/>
            </w:tcBorders>
            <w:vAlign w:val="center"/>
          </w:tcPr>
          <w:p w14:paraId="5A0F5726">
            <w:pPr>
              <w:widowControl/>
              <w:jc w:val="left"/>
              <w:rPr>
                <w:rFonts w:ascii="宋体" w:hAnsi="宋体" w:cs="宋体"/>
                <w:kern w:val="0"/>
                <w:sz w:val="18"/>
                <w:szCs w:val="18"/>
              </w:rPr>
            </w:pPr>
          </w:p>
        </w:tc>
        <w:tc>
          <w:tcPr>
            <w:tcW w:w="481" w:type="pct"/>
            <w:gridSpan w:val="2"/>
            <w:vMerge w:val="continue"/>
            <w:tcBorders>
              <w:top w:val="single" w:color="auto" w:sz="4" w:space="0"/>
              <w:left w:val="single" w:color="auto" w:sz="4" w:space="0"/>
              <w:bottom w:val="single" w:color="auto" w:sz="4" w:space="0"/>
              <w:right w:val="single" w:color="auto" w:sz="4" w:space="0"/>
            </w:tcBorders>
            <w:vAlign w:val="center"/>
          </w:tcPr>
          <w:p w14:paraId="3F3C3BB9">
            <w:pPr>
              <w:widowControl/>
              <w:jc w:val="left"/>
              <w:rPr>
                <w:rFonts w:ascii="宋体" w:hAnsi="宋体" w:cs="宋体"/>
                <w:kern w:val="0"/>
                <w:sz w:val="18"/>
                <w:szCs w:val="18"/>
              </w:rPr>
            </w:pPr>
          </w:p>
        </w:tc>
        <w:tc>
          <w:tcPr>
            <w:tcW w:w="567" w:type="pct"/>
            <w:vMerge w:val="continue"/>
            <w:tcBorders>
              <w:top w:val="single" w:color="auto" w:sz="4" w:space="0"/>
              <w:left w:val="single" w:color="auto" w:sz="4" w:space="0"/>
              <w:bottom w:val="single" w:color="auto" w:sz="4" w:space="0"/>
              <w:right w:val="single" w:color="auto" w:sz="4" w:space="0"/>
            </w:tcBorders>
            <w:vAlign w:val="center"/>
          </w:tcPr>
          <w:p w14:paraId="343321B4">
            <w:pPr>
              <w:widowControl/>
              <w:jc w:val="left"/>
              <w:rPr>
                <w:rFonts w:ascii="宋体" w:hAnsi="宋体" w:cs="宋体"/>
                <w:kern w:val="0"/>
                <w:sz w:val="18"/>
                <w:szCs w:val="18"/>
              </w:rPr>
            </w:pPr>
          </w:p>
        </w:tc>
        <w:tc>
          <w:tcPr>
            <w:tcW w:w="526" w:type="pct"/>
            <w:gridSpan w:val="2"/>
            <w:vMerge w:val="continue"/>
            <w:tcBorders>
              <w:top w:val="single" w:color="auto" w:sz="4" w:space="0"/>
              <w:left w:val="single" w:color="auto" w:sz="4" w:space="0"/>
              <w:bottom w:val="single" w:color="auto" w:sz="4" w:space="0"/>
              <w:right w:val="single" w:color="auto" w:sz="4" w:space="0"/>
            </w:tcBorders>
            <w:vAlign w:val="center"/>
          </w:tcPr>
          <w:p w14:paraId="0C9A1B09">
            <w:pPr>
              <w:widowControl/>
              <w:jc w:val="left"/>
              <w:rPr>
                <w:rFonts w:ascii="宋体" w:hAnsi="宋体" w:cs="宋体"/>
                <w:kern w:val="0"/>
                <w:sz w:val="18"/>
                <w:szCs w:val="18"/>
              </w:rPr>
            </w:pPr>
          </w:p>
        </w:tc>
        <w:tc>
          <w:tcPr>
            <w:tcW w:w="362" w:type="pct"/>
            <w:vMerge w:val="continue"/>
            <w:tcBorders>
              <w:top w:val="single" w:color="auto" w:sz="4" w:space="0"/>
              <w:left w:val="single" w:color="auto" w:sz="4" w:space="0"/>
              <w:bottom w:val="single" w:color="auto" w:sz="4" w:space="0"/>
              <w:right w:val="single" w:color="auto" w:sz="4" w:space="0"/>
            </w:tcBorders>
            <w:vAlign w:val="center"/>
          </w:tcPr>
          <w:p w14:paraId="690EAFA9">
            <w:pPr>
              <w:widowControl/>
              <w:jc w:val="left"/>
              <w:rPr>
                <w:rFonts w:ascii="宋体" w:hAnsi="宋体" w:cs="宋体"/>
                <w:kern w:val="0"/>
                <w:sz w:val="18"/>
                <w:szCs w:val="18"/>
              </w:rPr>
            </w:pPr>
          </w:p>
        </w:tc>
        <w:tc>
          <w:tcPr>
            <w:tcW w:w="356" w:type="pct"/>
            <w:gridSpan w:val="2"/>
            <w:vMerge w:val="continue"/>
            <w:tcBorders>
              <w:top w:val="single" w:color="auto" w:sz="4" w:space="0"/>
              <w:left w:val="single" w:color="auto" w:sz="4" w:space="0"/>
              <w:bottom w:val="single" w:color="auto" w:sz="4" w:space="0"/>
              <w:right w:val="single" w:color="auto" w:sz="4" w:space="0"/>
            </w:tcBorders>
            <w:vAlign w:val="center"/>
          </w:tcPr>
          <w:p w14:paraId="6F1B5FF7">
            <w:pPr>
              <w:widowControl/>
              <w:jc w:val="left"/>
              <w:rPr>
                <w:rFonts w:ascii="宋体" w:hAnsi="宋体" w:cs="宋体"/>
                <w:kern w:val="0"/>
                <w:sz w:val="18"/>
                <w:szCs w:val="18"/>
              </w:rPr>
            </w:pPr>
          </w:p>
        </w:tc>
        <w:tc>
          <w:tcPr>
            <w:tcW w:w="529" w:type="pct"/>
            <w:vMerge w:val="continue"/>
            <w:tcBorders>
              <w:top w:val="single" w:color="auto" w:sz="4" w:space="0"/>
              <w:left w:val="single" w:color="auto" w:sz="4" w:space="0"/>
              <w:bottom w:val="single" w:color="auto" w:sz="4" w:space="0"/>
              <w:right w:val="single" w:color="auto" w:sz="4" w:space="0"/>
            </w:tcBorders>
            <w:vAlign w:val="center"/>
          </w:tcPr>
          <w:p w14:paraId="5080622F">
            <w:pPr>
              <w:widowControl/>
              <w:jc w:val="left"/>
              <w:rPr>
                <w:rFonts w:ascii="宋体" w:hAnsi="宋体" w:cs="宋体"/>
                <w:kern w:val="0"/>
                <w:sz w:val="18"/>
                <w:szCs w:val="18"/>
              </w:rPr>
            </w:pPr>
          </w:p>
        </w:tc>
      </w:tr>
      <w:tr w14:paraId="156BCD8F">
        <w:tblPrEx>
          <w:tblCellMar>
            <w:top w:w="0" w:type="dxa"/>
            <w:left w:w="108" w:type="dxa"/>
            <w:bottom w:w="0" w:type="dxa"/>
            <w:right w:w="108" w:type="dxa"/>
          </w:tblCellMar>
        </w:tblPrEx>
        <w:trPr>
          <w:gridBefore w:val="1"/>
          <w:wBefore w:w="12" w:type="pct"/>
          <w:trHeight w:val="405" w:hRule="atLeast"/>
          <w:jc w:val="center"/>
        </w:trPr>
        <w:tc>
          <w:tcPr>
            <w:tcW w:w="198" w:type="pct"/>
            <w:vMerge w:val="restart"/>
            <w:tcBorders>
              <w:top w:val="nil"/>
              <w:left w:val="single" w:color="auto" w:sz="4" w:space="0"/>
              <w:bottom w:val="single" w:color="auto" w:sz="4" w:space="0"/>
              <w:right w:val="single" w:color="auto" w:sz="4" w:space="0"/>
            </w:tcBorders>
            <w:shd w:val="clear" w:color="auto" w:fill="auto"/>
            <w:noWrap/>
            <w:vAlign w:val="center"/>
          </w:tcPr>
          <w:p w14:paraId="52F8F250">
            <w:pPr>
              <w:widowControl/>
              <w:jc w:val="center"/>
              <w:rPr>
                <w:rFonts w:ascii="宋体" w:hAnsi="宋体" w:cs="宋体"/>
                <w:kern w:val="0"/>
                <w:sz w:val="18"/>
                <w:szCs w:val="18"/>
              </w:rPr>
            </w:pPr>
            <w:r>
              <w:rPr>
                <w:rFonts w:hint="eastAsia" w:ascii="宋体" w:hAnsi="宋体" w:cs="宋体"/>
                <w:kern w:val="0"/>
                <w:sz w:val="18"/>
                <w:szCs w:val="18"/>
              </w:rPr>
              <w:t>类</w:t>
            </w:r>
          </w:p>
        </w:tc>
        <w:tc>
          <w:tcPr>
            <w:tcW w:w="146" w:type="pct"/>
            <w:vMerge w:val="restart"/>
            <w:tcBorders>
              <w:top w:val="nil"/>
              <w:left w:val="single" w:color="auto" w:sz="4" w:space="0"/>
              <w:bottom w:val="single" w:color="auto" w:sz="4" w:space="0"/>
              <w:right w:val="single" w:color="auto" w:sz="4" w:space="0"/>
            </w:tcBorders>
            <w:shd w:val="clear" w:color="auto" w:fill="auto"/>
            <w:noWrap/>
            <w:vAlign w:val="center"/>
          </w:tcPr>
          <w:p w14:paraId="50351E72">
            <w:pPr>
              <w:widowControl/>
              <w:jc w:val="center"/>
              <w:rPr>
                <w:rFonts w:ascii="宋体" w:hAnsi="宋体" w:cs="宋体"/>
                <w:kern w:val="0"/>
                <w:sz w:val="18"/>
                <w:szCs w:val="18"/>
              </w:rPr>
            </w:pPr>
            <w:r>
              <w:rPr>
                <w:rFonts w:hint="eastAsia" w:ascii="宋体" w:hAnsi="宋体" w:cs="宋体"/>
                <w:kern w:val="0"/>
                <w:sz w:val="18"/>
                <w:szCs w:val="18"/>
              </w:rPr>
              <w:t>款</w:t>
            </w:r>
          </w:p>
        </w:tc>
        <w:tc>
          <w:tcPr>
            <w:tcW w:w="155" w:type="pct"/>
            <w:vMerge w:val="restart"/>
            <w:tcBorders>
              <w:top w:val="nil"/>
              <w:left w:val="single" w:color="auto" w:sz="4" w:space="0"/>
              <w:bottom w:val="single" w:color="auto" w:sz="4" w:space="0"/>
              <w:right w:val="single" w:color="auto" w:sz="4" w:space="0"/>
            </w:tcBorders>
            <w:shd w:val="clear" w:color="auto" w:fill="auto"/>
            <w:noWrap/>
            <w:vAlign w:val="center"/>
          </w:tcPr>
          <w:p w14:paraId="00283A7C">
            <w:pPr>
              <w:widowControl/>
              <w:jc w:val="center"/>
              <w:rPr>
                <w:rFonts w:ascii="宋体" w:hAnsi="宋体" w:cs="宋体"/>
                <w:kern w:val="0"/>
                <w:sz w:val="18"/>
                <w:szCs w:val="18"/>
              </w:rPr>
            </w:pPr>
            <w:r>
              <w:rPr>
                <w:rFonts w:hint="eastAsia" w:ascii="宋体" w:hAnsi="宋体" w:cs="宋体"/>
                <w:kern w:val="0"/>
                <w:sz w:val="18"/>
                <w:szCs w:val="18"/>
              </w:rPr>
              <w:t>项</w:t>
            </w:r>
          </w:p>
        </w:tc>
        <w:tc>
          <w:tcPr>
            <w:tcW w:w="1187" w:type="pct"/>
            <w:gridSpan w:val="2"/>
            <w:tcBorders>
              <w:top w:val="nil"/>
              <w:left w:val="nil"/>
              <w:bottom w:val="single" w:color="auto" w:sz="4" w:space="0"/>
              <w:right w:val="single" w:color="auto" w:sz="4" w:space="0"/>
            </w:tcBorders>
            <w:shd w:val="clear" w:color="auto" w:fill="auto"/>
            <w:noWrap/>
            <w:vAlign w:val="center"/>
          </w:tcPr>
          <w:p w14:paraId="59BB5B56">
            <w:pPr>
              <w:widowControl/>
              <w:jc w:val="center"/>
              <w:rPr>
                <w:rFonts w:ascii="宋体" w:hAnsi="宋体" w:cs="宋体"/>
                <w:kern w:val="0"/>
                <w:sz w:val="18"/>
                <w:szCs w:val="18"/>
              </w:rPr>
            </w:pPr>
            <w:r>
              <w:rPr>
                <w:rFonts w:hint="eastAsia" w:ascii="宋体" w:hAnsi="宋体" w:cs="宋体"/>
                <w:kern w:val="0"/>
                <w:sz w:val="18"/>
                <w:szCs w:val="18"/>
              </w:rPr>
              <w:t>栏次</w:t>
            </w:r>
          </w:p>
        </w:tc>
        <w:tc>
          <w:tcPr>
            <w:tcW w:w="481" w:type="pct"/>
            <w:tcBorders>
              <w:top w:val="nil"/>
              <w:left w:val="nil"/>
              <w:bottom w:val="single" w:color="auto" w:sz="4" w:space="0"/>
              <w:right w:val="single" w:color="auto" w:sz="4" w:space="0"/>
            </w:tcBorders>
            <w:shd w:val="clear" w:color="auto" w:fill="auto"/>
            <w:vAlign w:val="center"/>
          </w:tcPr>
          <w:p w14:paraId="195D7510">
            <w:pPr>
              <w:widowControl/>
              <w:jc w:val="center"/>
              <w:rPr>
                <w:rFonts w:ascii="宋体" w:hAnsi="宋体" w:cs="宋体"/>
                <w:kern w:val="0"/>
                <w:sz w:val="18"/>
                <w:szCs w:val="18"/>
              </w:rPr>
            </w:pPr>
            <w:r>
              <w:rPr>
                <w:rFonts w:hint="eastAsia" w:ascii="宋体" w:hAnsi="宋体" w:cs="宋体"/>
                <w:kern w:val="0"/>
                <w:sz w:val="18"/>
                <w:szCs w:val="18"/>
              </w:rPr>
              <w:t>1</w:t>
            </w:r>
          </w:p>
        </w:tc>
        <w:tc>
          <w:tcPr>
            <w:tcW w:w="481" w:type="pct"/>
            <w:gridSpan w:val="2"/>
            <w:tcBorders>
              <w:top w:val="nil"/>
              <w:left w:val="nil"/>
              <w:bottom w:val="single" w:color="auto" w:sz="4" w:space="0"/>
              <w:right w:val="single" w:color="auto" w:sz="4" w:space="0"/>
            </w:tcBorders>
            <w:shd w:val="clear" w:color="auto" w:fill="auto"/>
            <w:vAlign w:val="center"/>
          </w:tcPr>
          <w:p w14:paraId="7BA24AB0">
            <w:pPr>
              <w:widowControl/>
              <w:jc w:val="center"/>
              <w:rPr>
                <w:rFonts w:ascii="宋体" w:hAnsi="宋体" w:cs="宋体"/>
                <w:kern w:val="0"/>
                <w:sz w:val="18"/>
                <w:szCs w:val="18"/>
              </w:rPr>
            </w:pPr>
            <w:r>
              <w:rPr>
                <w:rFonts w:hint="eastAsia" w:ascii="宋体" w:hAnsi="宋体" w:cs="宋体"/>
                <w:kern w:val="0"/>
                <w:sz w:val="18"/>
                <w:szCs w:val="18"/>
              </w:rPr>
              <w:t>2</w:t>
            </w:r>
          </w:p>
        </w:tc>
        <w:tc>
          <w:tcPr>
            <w:tcW w:w="567" w:type="pct"/>
            <w:tcBorders>
              <w:top w:val="nil"/>
              <w:left w:val="nil"/>
              <w:bottom w:val="single" w:color="auto" w:sz="4" w:space="0"/>
              <w:right w:val="single" w:color="auto" w:sz="4" w:space="0"/>
            </w:tcBorders>
            <w:shd w:val="clear" w:color="auto" w:fill="auto"/>
            <w:vAlign w:val="center"/>
          </w:tcPr>
          <w:p w14:paraId="15986097">
            <w:pPr>
              <w:widowControl/>
              <w:jc w:val="center"/>
              <w:rPr>
                <w:rFonts w:ascii="宋体" w:hAnsi="宋体" w:cs="宋体"/>
                <w:kern w:val="0"/>
                <w:sz w:val="18"/>
                <w:szCs w:val="18"/>
              </w:rPr>
            </w:pPr>
            <w:r>
              <w:rPr>
                <w:rFonts w:hint="eastAsia" w:ascii="宋体" w:hAnsi="宋体" w:cs="宋体"/>
                <w:kern w:val="0"/>
                <w:sz w:val="18"/>
                <w:szCs w:val="18"/>
              </w:rPr>
              <w:t>3</w:t>
            </w:r>
          </w:p>
        </w:tc>
        <w:tc>
          <w:tcPr>
            <w:tcW w:w="526" w:type="pct"/>
            <w:gridSpan w:val="2"/>
            <w:tcBorders>
              <w:top w:val="nil"/>
              <w:left w:val="nil"/>
              <w:bottom w:val="single" w:color="auto" w:sz="4" w:space="0"/>
              <w:right w:val="single" w:color="auto" w:sz="4" w:space="0"/>
            </w:tcBorders>
            <w:shd w:val="clear" w:color="auto" w:fill="auto"/>
            <w:vAlign w:val="center"/>
          </w:tcPr>
          <w:p w14:paraId="078AF40C">
            <w:pPr>
              <w:widowControl/>
              <w:jc w:val="center"/>
              <w:rPr>
                <w:rFonts w:ascii="宋体" w:hAnsi="宋体" w:cs="宋体"/>
                <w:kern w:val="0"/>
                <w:sz w:val="18"/>
                <w:szCs w:val="18"/>
              </w:rPr>
            </w:pPr>
            <w:r>
              <w:rPr>
                <w:rFonts w:hint="eastAsia" w:ascii="宋体" w:hAnsi="宋体" w:cs="宋体"/>
                <w:kern w:val="0"/>
                <w:sz w:val="18"/>
                <w:szCs w:val="18"/>
              </w:rPr>
              <w:t>4</w:t>
            </w:r>
          </w:p>
        </w:tc>
        <w:tc>
          <w:tcPr>
            <w:tcW w:w="362" w:type="pct"/>
            <w:tcBorders>
              <w:top w:val="nil"/>
              <w:left w:val="nil"/>
              <w:bottom w:val="single" w:color="auto" w:sz="4" w:space="0"/>
              <w:right w:val="single" w:color="auto" w:sz="4" w:space="0"/>
            </w:tcBorders>
            <w:shd w:val="clear" w:color="auto" w:fill="auto"/>
            <w:vAlign w:val="center"/>
          </w:tcPr>
          <w:p w14:paraId="79379A6A">
            <w:pPr>
              <w:widowControl/>
              <w:jc w:val="center"/>
              <w:rPr>
                <w:rFonts w:ascii="宋体" w:hAnsi="宋体" w:cs="宋体"/>
                <w:kern w:val="0"/>
                <w:sz w:val="18"/>
                <w:szCs w:val="18"/>
              </w:rPr>
            </w:pPr>
            <w:r>
              <w:rPr>
                <w:rFonts w:hint="eastAsia" w:ascii="宋体" w:hAnsi="宋体" w:cs="宋体"/>
                <w:kern w:val="0"/>
                <w:sz w:val="18"/>
                <w:szCs w:val="18"/>
              </w:rPr>
              <w:t>5</w:t>
            </w:r>
          </w:p>
        </w:tc>
        <w:tc>
          <w:tcPr>
            <w:tcW w:w="356" w:type="pct"/>
            <w:gridSpan w:val="2"/>
            <w:tcBorders>
              <w:top w:val="nil"/>
              <w:left w:val="nil"/>
              <w:bottom w:val="single" w:color="auto" w:sz="4" w:space="0"/>
              <w:right w:val="single" w:color="auto" w:sz="4" w:space="0"/>
            </w:tcBorders>
            <w:shd w:val="clear" w:color="auto" w:fill="auto"/>
            <w:vAlign w:val="center"/>
          </w:tcPr>
          <w:p w14:paraId="0C7F6C8B">
            <w:pPr>
              <w:widowControl/>
              <w:jc w:val="center"/>
              <w:rPr>
                <w:rFonts w:ascii="宋体" w:hAnsi="宋体" w:cs="宋体"/>
                <w:kern w:val="0"/>
                <w:sz w:val="18"/>
                <w:szCs w:val="18"/>
              </w:rPr>
            </w:pPr>
            <w:r>
              <w:rPr>
                <w:rFonts w:hint="eastAsia" w:ascii="宋体" w:hAnsi="宋体" w:cs="宋体"/>
                <w:kern w:val="0"/>
                <w:sz w:val="18"/>
                <w:szCs w:val="18"/>
              </w:rPr>
              <w:t>6</w:t>
            </w:r>
          </w:p>
        </w:tc>
        <w:tc>
          <w:tcPr>
            <w:tcW w:w="529" w:type="pct"/>
            <w:tcBorders>
              <w:top w:val="nil"/>
              <w:left w:val="nil"/>
              <w:bottom w:val="single" w:color="auto" w:sz="4" w:space="0"/>
              <w:right w:val="single" w:color="auto" w:sz="4" w:space="0"/>
            </w:tcBorders>
            <w:shd w:val="clear" w:color="auto" w:fill="auto"/>
            <w:vAlign w:val="center"/>
          </w:tcPr>
          <w:p w14:paraId="228BBD70">
            <w:pPr>
              <w:widowControl/>
              <w:jc w:val="center"/>
              <w:rPr>
                <w:rFonts w:ascii="宋体" w:hAnsi="宋体" w:cs="宋体"/>
                <w:kern w:val="0"/>
                <w:sz w:val="18"/>
                <w:szCs w:val="18"/>
              </w:rPr>
            </w:pPr>
            <w:r>
              <w:rPr>
                <w:rFonts w:hint="eastAsia" w:ascii="宋体" w:hAnsi="宋体" w:cs="宋体"/>
                <w:kern w:val="0"/>
                <w:sz w:val="18"/>
                <w:szCs w:val="18"/>
              </w:rPr>
              <w:t>7</w:t>
            </w:r>
          </w:p>
        </w:tc>
      </w:tr>
      <w:tr w14:paraId="7FCE6923">
        <w:tblPrEx>
          <w:tblCellMar>
            <w:top w:w="0" w:type="dxa"/>
            <w:left w:w="108" w:type="dxa"/>
            <w:bottom w:w="0" w:type="dxa"/>
            <w:right w:w="108" w:type="dxa"/>
          </w:tblCellMar>
        </w:tblPrEx>
        <w:trPr>
          <w:gridBefore w:val="1"/>
          <w:wBefore w:w="12" w:type="pct"/>
          <w:trHeight w:val="405" w:hRule="atLeast"/>
          <w:jc w:val="center"/>
        </w:trPr>
        <w:tc>
          <w:tcPr>
            <w:tcW w:w="198" w:type="pct"/>
            <w:vMerge w:val="continue"/>
            <w:tcBorders>
              <w:top w:val="nil"/>
              <w:left w:val="single" w:color="auto" w:sz="4" w:space="0"/>
              <w:bottom w:val="single" w:color="auto" w:sz="4" w:space="0"/>
              <w:right w:val="single" w:color="auto" w:sz="4" w:space="0"/>
            </w:tcBorders>
            <w:vAlign w:val="center"/>
          </w:tcPr>
          <w:p w14:paraId="226F2236">
            <w:pPr>
              <w:widowControl/>
              <w:jc w:val="left"/>
              <w:rPr>
                <w:rFonts w:ascii="宋体" w:hAnsi="宋体" w:cs="宋体"/>
                <w:kern w:val="0"/>
                <w:sz w:val="18"/>
                <w:szCs w:val="18"/>
              </w:rPr>
            </w:pPr>
          </w:p>
        </w:tc>
        <w:tc>
          <w:tcPr>
            <w:tcW w:w="146" w:type="pct"/>
            <w:vMerge w:val="continue"/>
            <w:tcBorders>
              <w:top w:val="nil"/>
              <w:left w:val="single" w:color="auto" w:sz="4" w:space="0"/>
              <w:bottom w:val="single" w:color="auto" w:sz="4" w:space="0"/>
              <w:right w:val="single" w:color="auto" w:sz="4" w:space="0"/>
            </w:tcBorders>
            <w:vAlign w:val="center"/>
          </w:tcPr>
          <w:p w14:paraId="7C754B86">
            <w:pPr>
              <w:widowControl/>
              <w:jc w:val="left"/>
              <w:rPr>
                <w:rFonts w:ascii="宋体" w:hAnsi="宋体" w:cs="宋体"/>
                <w:kern w:val="0"/>
                <w:sz w:val="18"/>
                <w:szCs w:val="18"/>
              </w:rPr>
            </w:pPr>
          </w:p>
        </w:tc>
        <w:tc>
          <w:tcPr>
            <w:tcW w:w="155" w:type="pct"/>
            <w:vMerge w:val="continue"/>
            <w:tcBorders>
              <w:top w:val="nil"/>
              <w:left w:val="single" w:color="auto" w:sz="4" w:space="0"/>
              <w:bottom w:val="single" w:color="auto" w:sz="4" w:space="0"/>
              <w:right w:val="single" w:color="auto" w:sz="4" w:space="0"/>
            </w:tcBorders>
            <w:vAlign w:val="center"/>
          </w:tcPr>
          <w:p w14:paraId="3F9B3BC5">
            <w:pPr>
              <w:widowControl/>
              <w:jc w:val="left"/>
              <w:rPr>
                <w:rFonts w:ascii="宋体" w:hAnsi="宋体" w:cs="宋体"/>
                <w:kern w:val="0"/>
                <w:sz w:val="18"/>
                <w:szCs w:val="18"/>
              </w:rPr>
            </w:pPr>
          </w:p>
        </w:tc>
        <w:tc>
          <w:tcPr>
            <w:tcW w:w="1187" w:type="pct"/>
            <w:gridSpan w:val="2"/>
            <w:tcBorders>
              <w:top w:val="nil"/>
              <w:left w:val="nil"/>
              <w:bottom w:val="single" w:color="auto" w:sz="4" w:space="0"/>
              <w:right w:val="single" w:color="auto" w:sz="4" w:space="0"/>
            </w:tcBorders>
            <w:shd w:val="clear" w:color="auto" w:fill="auto"/>
            <w:noWrap/>
            <w:vAlign w:val="center"/>
          </w:tcPr>
          <w:p w14:paraId="62EE9661">
            <w:pPr>
              <w:widowControl/>
              <w:jc w:val="center"/>
              <w:rPr>
                <w:rFonts w:ascii="宋体" w:hAnsi="宋体" w:cs="宋体"/>
                <w:kern w:val="0"/>
                <w:sz w:val="18"/>
                <w:szCs w:val="18"/>
              </w:rPr>
            </w:pPr>
            <w:r>
              <w:rPr>
                <w:rFonts w:hint="eastAsia" w:ascii="宋体" w:hAnsi="宋体" w:cs="宋体"/>
                <w:kern w:val="0"/>
                <w:sz w:val="18"/>
                <w:szCs w:val="18"/>
              </w:rPr>
              <w:t>合计</w:t>
            </w:r>
          </w:p>
        </w:tc>
        <w:tc>
          <w:tcPr>
            <w:tcW w:w="481" w:type="pct"/>
            <w:tcBorders>
              <w:top w:val="nil"/>
              <w:left w:val="nil"/>
              <w:bottom w:val="single" w:color="auto" w:sz="4" w:space="0"/>
              <w:right w:val="single" w:color="auto" w:sz="4" w:space="0"/>
            </w:tcBorders>
            <w:shd w:val="clear" w:color="auto" w:fill="auto"/>
            <w:noWrap/>
            <w:vAlign w:val="center"/>
          </w:tcPr>
          <w:p w14:paraId="7F729AD6">
            <w:pPr>
              <w:jc w:val="right"/>
              <w:rPr>
                <w:rFonts w:ascii="宋体" w:hAnsi="宋体" w:cs="Arial"/>
                <w:color w:val="000000"/>
                <w:sz w:val="22"/>
                <w:szCs w:val="22"/>
              </w:rPr>
            </w:pPr>
            <w:r>
              <w:rPr>
                <w:rFonts w:hint="eastAsia" w:cs="Arial"/>
                <w:color w:val="000000"/>
                <w:sz w:val="22"/>
                <w:szCs w:val="22"/>
              </w:rPr>
              <w:t>2,462.364384</w:t>
            </w:r>
          </w:p>
        </w:tc>
        <w:tc>
          <w:tcPr>
            <w:tcW w:w="481" w:type="pct"/>
            <w:gridSpan w:val="2"/>
            <w:tcBorders>
              <w:top w:val="nil"/>
              <w:left w:val="nil"/>
              <w:bottom w:val="single" w:color="auto" w:sz="4" w:space="0"/>
              <w:right w:val="single" w:color="auto" w:sz="4" w:space="0"/>
            </w:tcBorders>
            <w:shd w:val="clear" w:color="auto" w:fill="auto"/>
            <w:noWrap/>
            <w:vAlign w:val="center"/>
          </w:tcPr>
          <w:p w14:paraId="4881CE75">
            <w:pPr>
              <w:jc w:val="right"/>
              <w:rPr>
                <w:rFonts w:ascii="宋体" w:hAnsi="宋体" w:cs="Arial"/>
                <w:color w:val="000000"/>
                <w:sz w:val="22"/>
                <w:szCs w:val="22"/>
              </w:rPr>
            </w:pPr>
            <w:r>
              <w:rPr>
                <w:rFonts w:hint="eastAsia" w:cs="Arial"/>
                <w:color w:val="000000"/>
                <w:sz w:val="22"/>
                <w:szCs w:val="22"/>
              </w:rPr>
              <w:t>2,428.364384</w:t>
            </w:r>
          </w:p>
        </w:tc>
        <w:tc>
          <w:tcPr>
            <w:tcW w:w="567" w:type="pct"/>
            <w:tcBorders>
              <w:top w:val="nil"/>
              <w:left w:val="nil"/>
              <w:bottom w:val="single" w:color="auto" w:sz="4" w:space="0"/>
              <w:right w:val="single" w:color="auto" w:sz="4" w:space="0"/>
            </w:tcBorders>
            <w:shd w:val="clear" w:color="auto" w:fill="auto"/>
            <w:noWrap/>
            <w:vAlign w:val="center"/>
          </w:tcPr>
          <w:p w14:paraId="3019B951">
            <w:pPr>
              <w:jc w:val="right"/>
              <w:rPr>
                <w:rFonts w:ascii="宋体" w:hAnsi="宋体" w:cs="Arial"/>
                <w:color w:val="000000"/>
                <w:sz w:val="22"/>
                <w:szCs w:val="22"/>
              </w:rPr>
            </w:pPr>
            <w:r>
              <w:rPr>
                <w:rFonts w:hint="eastAsia" w:cs="Arial"/>
                <w:color w:val="000000"/>
                <w:sz w:val="22"/>
                <w:szCs w:val="22"/>
              </w:rPr>
              <w:t>0.000000</w:t>
            </w:r>
          </w:p>
        </w:tc>
        <w:tc>
          <w:tcPr>
            <w:tcW w:w="526" w:type="pct"/>
            <w:gridSpan w:val="2"/>
            <w:tcBorders>
              <w:top w:val="nil"/>
              <w:left w:val="nil"/>
              <w:bottom w:val="single" w:color="auto" w:sz="4" w:space="0"/>
              <w:right w:val="single" w:color="auto" w:sz="4" w:space="0"/>
            </w:tcBorders>
            <w:shd w:val="clear" w:color="auto" w:fill="auto"/>
            <w:noWrap/>
            <w:vAlign w:val="center"/>
          </w:tcPr>
          <w:p w14:paraId="2F701090">
            <w:pPr>
              <w:jc w:val="right"/>
              <w:rPr>
                <w:rFonts w:ascii="宋体" w:hAnsi="宋体" w:cs="Arial"/>
                <w:color w:val="000000"/>
                <w:sz w:val="22"/>
                <w:szCs w:val="22"/>
              </w:rPr>
            </w:pPr>
            <w:r>
              <w:rPr>
                <w:rFonts w:hint="eastAsia" w:cs="Arial"/>
                <w:color w:val="000000"/>
                <w:sz w:val="22"/>
                <w:szCs w:val="22"/>
              </w:rPr>
              <w:t>0.000000</w:t>
            </w:r>
          </w:p>
        </w:tc>
        <w:tc>
          <w:tcPr>
            <w:tcW w:w="362" w:type="pct"/>
            <w:tcBorders>
              <w:top w:val="nil"/>
              <w:left w:val="nil"/>
              <w:bottom w:val="single" w:color="auto" w:sz="4" w:space="0"/>
              <w:right w:val="single" w:color="auto" w:sz="4" w:space="0"/>
            </w:tcBorders>
            <w:shd w:val="clear" w:color="auto" w:fill="auto"/>
            <w:noWrap/>
            <w:vAlign w:val="center"/>
          </w:tcPr>
          <w:p w14:paraId="7A8BC3E5">
            <w:pPr>
              <w:jc w:val="right"/>
              <w:rPr>
                <w:rFonts w:ascii="宋体" w:hAnsi="宋体" w:cs="Arial"/>
                <w:color w:val="000000"/>
                <w:sz w:val="22"/>
                <w:szCs w:val="22"/>
              </w:rPr>
            </w:pPr>
            <w:r>
              <w:rPr>
                <w:rFonts w:hint="eastAsia" w:cs="Arial"/>
                <w:color w:val="000000"/>
                <w:sz w:val="22"/>
                <w:szCs w:val="22"/>
              </w:rPr>
              <w:t>0.000000</w:t>
            </w:r>
          </w:p>
        </w:tc>
        <w:tc>
          <w:tcPr>
            <w:tcW w:w="356" w:type="pct"/>
            <w:gridSpan w:val="2"/>
            <w:tcBorders>
              <w:top w:val="nil"/>
              <w:left w:val="nil"/>
              <w:bottom w:val="single" w:color="auto" w:sz="4" w:space="0"/>
              <w:right w:val="single" w:color="auto" w:sz="4" w:space="0"/>
            </w:tcBorders>
            <w:shd w:val="clear" w:color="auto" w:fill="auto"/>
            <w:noWrap/>
            <w:vAlign w:val="center"/>
          </w:tcPr>
          <w:p w14:paraId="1F21B2C5">
            <w:pPr>
              <w:jc w:val="right"/>
              <w:rPr>
                <w:rFonts w:ascii="宋体" w:hAnsi="宋体" w:cs="Arial"/>
                <w:color w:val="000000"/>
                <w:sz w:val="22"/>
                <w:szCs w:val="22"/>
              </w:rPr>
            </w:pPr>
            <w:r>
              <w:rPr>
                <w:rFonts w:hint="eastAsia" w:cs="Arial"/>
                <w:color w:val="000000"/>
                <w:sz w:val="22"/>
                <w:szCs w:val="22"/>
              </w:rPr>
              <w:t>0.000000</w:t>
            </w:r>
          </w:p>
        </w:tc>
        <w:tc>
          <w:tcPr>
            <w:tcW w:w="529" w:type="pct"/>
            <w:tcBorders>
              <w:top w:val="nil"/>
              <w:left w:val="nil"/>
              <w:bottom w:val="single" w:color="auto" w:sz="4" w:space="0"/>
              <w:right w:val="single" w:color="auto" w:sz="4" w:space="0"/>
            </w:tcBorders>
            <w:shd w:val="clear" w:color="auto" w:fill="auto"/>
            <w:noWrap/>
            <w:vAlign w:val="center"/>
          </w:tcPr>
          <w:p w14:paraId="275D7B22">
            <w:pPr>
              <w:jc w:val="right"/>
              <w:rPr>
                <w:rFonts w:ascii="宋体" w:hAnsi="宋体" w:cs="Arial"/>
                <w:color w:val="000000"/>
                <w:sz w:val="22"/>
                <w:szCs w:val="22"/>
              </w:rPr>
            </w:pPr>
            <w:r>
              <w:rPr>
                <w:rFonts w:hint="eastAsia" w:cs="Arial"/>
                <w:color w:val="000000"/>
                <w:sz w:val="22"/>
                <w:szCs w:val="22"/>
              </w:rPr>
              <w:t>34.000000</w:t>
            </w:r>
          </w:p>
        </w:tc>
      </w:tr>
      <w:tr w14:paraId="7B0E37E0">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3B037A21">
            <w:pPr>
              <w:widowControl/>
              <w:jc w:val="left"/>
              <w:rPr>
                <w:rFonts w:ascii="宋体" w:hAnsi="宋体" w:cs="宋体"/>
                <w:kern w:val="0"/>
                <w:sz w:val="18"/>
                <w:szCs w:val="18"/>
              </w:rPr>
            </w:pPr>
            <w:r>
              <w:rPr>
                <w:rFonts w:hint="eastAsia" w:ascii="宋体" w:hAnsi="宋体" w:cs="宋体"/>
                <w:kern w:val="0"/>
                <w:sz w:val="18"/>
                <w:szCs w:val="18"/>
              </w:rPr>
              <w:t>201</w:t>
            </w:r>
          </w:p>
        </w:tc>
        <w:tc>
          <w:tcPr>
            <w:tcW w:w="146" w:type="pct"/>
            <w:tcBorders>
              <w:top w:val="nil"/>
              <w:left w:val="nil"/>
              <w:bottom w:val="single" w:color="auto" w:sz="4" w:space="0"/>
              <w:right w:val="single" w:color="auto" w:sz="4" w:space="0"/>
            </w:tcBorders>
            <w:shd w:val="clear" w:color="auto" w:fill="auto"/>
            <w:noWrap/>
            <w:vAlign w:val="center"/>
          </w:tcPr>
          <w:p w14:paraId="5C3DC872">
            <w:pPr>
              <w:widowControl/>
              <w:jc w:val="left"/>
              <w:rPr>
                <w:rFonts w:ascii="宋体" w:hAnsi="宋体" w:cs="宋体"/>
                <w:kern w:val="0"/>
                <w:sz w:val="18"/>
                <w:szCs w:val="18"/>
              </w:rPr>
            </w:pPr>
            <w:r>
              <w:rPr>
                <w:rFonts w:hint="eastAsia" w:ascii="宋体" w:hAnsi="宋体" w:cs="宋体"/>
                <w:kern w:val="0"/>
                <w:sz w:val="18"/>
                <w:szCs w:val="18"/>
              </w:rPr>
              <w:t>　</w:t>
            </w:r>
          </w:p>
        </w:tc>
        <w:tc>
          <w:tcPr>
            <w:tcW w:w="155" w:type="pct"/>
            <w:tcBorders>
              <w:top w:val="nil"/>
              <w:left w:val="nil"/>
              <w:bottom w:val="single" w:color="auto" w:sz="4" w:space="0"/>
              <w:right w:val="single" w:color="auto" w:sz="4" w:space="0"/>
            </w:tcBorders>
            <w:shd w:val="clear" w:color="auto" w:fill="auto"/>
            <w:noWrap/>
            <w:vAlign w:val="center"/>
          </w:tcPr>
          <w:p w14:paraId="3D89C40D">
            <w:pPr>
              <w:widowControl/>
              <w:jc w:val="left"/>
              <w:rPr>
                <w:rFonts w:ascii="宋体" w:hAnsi="宋体" w:cs="宋体"/>
                <w:kern w:val="0"/>
                <w:sz w:val="18"/>
                <w:szCs w:val="18"/>
              </w:rPr>
            </w:pPr>
            <w:r>
              <w:rPr>
                <w:rFonts w:hint="eastAsia" w:ascii="宋体" w:hAnsi="宋体" w:cs="宋体"/>
                <w:kern w:val="0"/>
                <w:sz w:val="18"/>
                <w:szCs w:val="18"/>
              </w:rPr>
              <w:t>　</w:t>
            </w:r>
          </w:p>
        </w:tc>
        <w:tc>
          <w:tcPr>
            <w:tcW w:w="1187" w:type="pct"/>
            <w:gridSpan w:val="2"/>
            <w:tcBorders>
              <w:top w:val="nil"/>
              <w:left w:val="nil"/>
              <w:bottom w:val="single" w:color="auto" w:sz="4" w:space="0"/>
              <w:right w:val="single" w:color="auto" w:sz="4" w:space="0"/>
            </w:tcBorders>
            <w:shd w:val="clear" w:color="auto" w:fill="auto"/>
            <w:noWrap/>
            <w:vAlign w:val="center"/>
          </w:tcPr>
          <w:p w14:paraId="65CB1393">
            <w:pPr>
              <w:rPr>
                <w:rFonts w:ascii="宋体" w:hAnsi="宋体" w:cs="Arial"/>
                <w:color w:val="000000"/>
                <w:sz w:val="22"/>
                <w:szCs w:val="22"/>
              </w:rPr>
            </w:pPr>
            <w:r>
              <w:rPr>
                <w:rFonts w:hint="eastAsia" w:cs="Arial"/>
                <w:color w:val="000000"/>
                <w:sz w:val="22"/>
                <w:szCs w:val="22"/>
              </w:rPr>
              <w:t>一般公共服务支出</w:t>
            </w:r>
          </w:p>
        </w:tc>
        <w:tc>
          <w:tcPr>
            <w:tcW w:w="481" w:type="pct"/>
            <w:tcBorders>
              <w:top w:val="nil"/>
              <w:left w:val="nil"/>
              <w:bottom w:val="single" w:color="auto" w:sz="4" w:space="0"/>
              <w:right w:val="single" w:color="auto" w:sz="4" w:space="0"/>
            </w:tcBorders>
            <w:shd w:val="clear" w:color="auto" w:fill="auto"/>
            <w:noWrap/>
            <w:vAlign w:val="center"/>
          </w:tcPr>
          <w:p w14:paraId="5737E104">
            <w:pPr>
              <w:jc w:val="right"/>
              <w:rPr>
                <w:rFonts w:ascii="宋体" w:hAnsi="宋体" w:cs="Arial"/>
                <w:color w:val="000000"/>
                <w:sz w:val="22"/>
                <w:szCs w:val="22"/>
              </w:rPr>
            </w:pPr>
            <w:r>
              <w:rPr>
                <w:rFonts w:hint="eastAsia" w:cs="Arial"/>
                <w:color w:val="000000"/>
                <w:sz w:val="22"/>
                <w:szCs w:val="22"/>
              </w:rPr>
              <w:t>2,076.688384</w:t>
            </w:r>
          </w:p>
        </w:tc>
        <w:tc>
          <w:tcPr>
            <w:tcW w:w="481" w:type="pct"/>
            <w:gridSpan w:val="2"/>
            <w:tcBorders>
              <w:top w:val="nil"/>
              <w:left w:val="nil"/>
              <w:bottom w:val="single" w:color="auto" w:sz="4" w:space="0"/>
              <w:right w:val="single" w:color="auto" w:sz="4" w:space="0"/>
            </w:tcBorders>
            <w:shd w:val="clear" w:color="auto" w:fill="auto"/>
            <w:noWrap/>
            <w:vAlign w:val="center"/>
          </w:tcPr>
          <w:p w14:paraId="59CB45C5">
            <w:pPr>
              <w:jc w:val="right"/>
              <w:rPr>
                <w:rFonts w:ascii="宋体" w:hAnsi="宋体" w:cs="Arial"/>
                <w:color w:val="000000"/>
                <w:sz w:val="22"/>
                <w:szCs w:val="22"/>
              </w:rPr>
            </w:pPr>
            <w:r>
              <w:rPr>
                <w:rFonts w:hint="eastAsia" w:cs="Arial"/>
                <w:color w:val="000000"/>
                <w:sz w:val="22"/>
                <w:szCs w:val="22"/>
              </w:rPr>
              <w:t>2,076.688384</w:t>
            </w:r>
          </w:p>
        </w:tc>
        <w:tc>
          <w:tcPr>
            <w:tcW w:w="567" w:type="pct"/>
            <w:tcBorders>
              <w:top w:val="nil"/>
              <w:left w:val="nil"/>
              <w:bottom w:val="single" w:color="auto" w:sz="4" w:space="0"/>
              <w:right w:val="single" w:color="auto" w:sz="4" w:space="0"/>
            </w:tcBorders>
            <w:shd w:val="clear" w:color="auto" w:fill="auto"/>
            <w:noWrap/>
            <w:vAlign w:val="center"/>
          </w:tcPr>
          <w:p w14:paraId="44A3E08E">
            <w:pPr>
              <w:jc w:val="right"/>
              <w:rPr>
                <w:rFonts w:ascii="宋体" w:hAnsi="宋体" w:cs="Arial"/>
                <w:color w:val="000000"/>
                <w:sz w:val="22"/>
                <w:szCs w:val="22"/>
              </w:rPr>
            </w:pPr>
            <w:r>
              <w:rPr>
                <w:rFonts w:hint="eastAsia" w:cs="Arial"/>
                <w:color w:val="000000"/>
                <w:sz w:val="22"/>
                <w:szCs w:val="22"/>
              </w:rPr>
              <w:t>0.000000</w:t>
            </w:r>
          </w:p>
        </w:tc>
        <w:tc>
          <w:tcPr>
            <w:tcW w:w="526" w:type="pct"/>
            <w:gridSpan w:val="2"/>
            <w:tcBorders>
              <w:top w:val="nil"/>
              <w:left w:val="nil"/>
              <w:bottom w:val="single" w:color="auto" w:sz="4" w:space="0"/>
              <w:right w:val="single" w:color="auto" w:sz="4" w:space="0"/>
            </w:tcBorders>
            <w:shd w:val="clear" w:color="auto" w:fill="auto"/>
            <w:noWrap/>
            <w:vAlign w:val="center"/>
          </w:tcPr>
          <w:p w14:paraId="70130A00">
            <w:pPr>
              <w:jc w:val="right"/>
              <w:rPr>
                <w:rFonts w:ascii="宋体" w:hAnsi="宋体" w:cs="Arial"/>
                <w:color w:val="000000"/>
                <w:sz w:val="22"/>
                <w:szCs w:val="22"/>
              </w:rPr>
            </w:pPr>
            <w:r>
              <w:rPr>
                <w:rFonts w:hint="eastAsia" w:cs="Arial"/>
                <w:color w:val="000000"/>
                <w:sz w:val="22"/>
                <w:szCs w:val="22"/>
              </w:rPr>
              <w:t>0.000000</w:t>
            </w:r>
          </w:p>
        </w:tc>
        <w:tc>
          <w:tcPr>
            <w:tcW w:w="362" w:type="pct"/>
            <w:tcBorders>
              <w:top w:val="nil"/>
              <w:left w:val="nil"/>
              <w:bottom w:val="single" w:color="auto" w:sz="4" w:space="0"/>
              <w:right w:val="single" w:color="auto" w:sz="4" w:space="0"/>
            </w:tcBorders>
            <w:shd w:val="clear" w:color="auto" w:fill="auto"/>
            <w:noWrap/>
            <w:vAlign w:val="center"/>
          </w:tcPr>
          <w:p w14:paraId="2E28FB52">
            <w:pPr>
              <w:jc w:val="right"/>
              <w:rPr>
                <w:rFonts w:ascii="宋体" w:hAnsi="宋体" w:cs="Arial"/>
                <w:color w:val="000000"/>
                <w:sz w:val="22"/>
                <w:szCs w:val="22"/>
              </w:rPr>
            </w:pPr>
            <w:r>
              <w:rPr>
                <w:rFonts w:hint="eastAsia" w:cs="Arial"/>
                <w:color w:val="000000"/>
                <w:sz w:val="22"/>
                <w:szCs w:val="22"/>
              </w:rPr>
              <w:t>0.000000</w:t>
            </w:r>
          </w:p>
        </w:tc>
        <w:tc>
          <w:tcPr>
            <w:tcW w:w="356" w:type="pct"/>
            <w:gridSpan w:val="2"/>
            <w:tcBorders>
              <w:top w:val="nil"/>
              <w:left w:val="nil"/>
              <w:bottom w:val="single" w:color="auto" w:sz="4" w:space="0"/>
              <w:right w:val="single" w:color="auto" w:sz="4" w:space="0"/>
            </w:tcBorders>
            <w:shd w:val="clear" w:color="auto" w:fill="auto"/>
            <w:noWrap/>
            <w:vAlign w:val="center"/>
          </w:tcPr>
          <w:p w14:paraId="0F2E5FDA">
            <w:pPr>
              <w:jc w:val="right"/>
              <w:rPr>
                <w:rFonts w:ascii="宋体" w:hAnsi="宋体" w:cs="Arial"/>
                <w:color w:val="000000"/>
                <w:sz w:val="22"/>
                <w:szCs w:val="22"/>
              </w:rPr>
            </w:pPr>
            <w:r>
              <w:rPr>
                <w:rFonts w:hint="eastAsia" w:cs="Arial"/>
                <w:color w:val="000000"/>
                <w:sz w:val="22"/>
                <w:szCs w:val="22"/>
              </w:rPr>
              <w:t>0.000000</w:t>
            </w:r>
          </w:p>
        </w:tc>
        <w:tc>
          <w:tcPr>
            <w:tcW w:w="529" w:type="pct"/>
            <w:tcBorders>
              <w:top w:val="nil"/>
              <w:left w:val="nil"/>
              <w:bottom w:val="single" w:color="auto" w:sz="4" w:space="0"/>
              <w:right w:val="single" w:color="auto" w:sz="4" w:space="0"/>
            </w:tcBorders>
            <w:shd w:val="clear" w:color="auto" w:fill="auto"/>
            <w:noWrap/>
            <w:vAlign w:val="center"/>
          </w:tcPr>
          <w:p w14:paraId="488D63CF">
            <w:pPr>
              <w:jc w:val="right"/>
              <w:rPr>
                <w:rFonts w:ascii="宋体" w:hAnsi="宋体" w:cs="Arial"/>
                <w:color w:val="000000"/>
                <w:sz w:val="22"/>
                <w:szCs w:val="22"/>
              </w:rPr>
            </w:pPr>
            <w:r>
              <w:rPr>
                <w:rFonts w:hint="eastAsia" w:cs="Arial"/>
                <w:color w:val="000000"/>
                <w:sz w:val="22"/>
                <w:szCs w:val="22"/>
              </w:rPr>
              <w:t>0.000000</w:t>
            </w:r>
          </w:p>
        </w:tc>
      </w:tr>
      <w:tr w14:paraId="5AA7CF5A">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7D1D87F5">
            <w:pPr>
              <w:widowControl/>
              <w:jc w:val="left"/>
              <w:rPr>
                <w:rFonts w:ascii="宋体" w:hAnsi="宋体" w:cs="宋体"/>
                <w:kern w:val="0"/>
                <w:sz w:val="18"/>
                <w:szCs w:val="18"/>
              </w:rPr>
            </w:pPr>
            <w:r>
              <w:rPr>
                <w:rFonts w:hint="eastAsia" w:ascii="宋体" w:hAnsi="宋体" w:cs="宋体"/>
                <w:kern w:val="0"/>
                <w:sz w:val="18"/>
                <w:szCs w:val="18"/>
              </w:rPr>
              <w:t>201</w:t>
            </w:r>
          </w:p>
        </w:tc>
        <w:tc>
          <w:tcPr>
            <w:tcW w:w="146" w:type="pct"/>
            <w:tcBorders>
              <w:top w:val="nil"/>
              <w:left w:val="nil"/>
              <w:bottom w:val="single" w:color="auto" w:sz="4" w:space="0"/>
              <w:right w:val="single" w:color="auto" w:sz="4" w:space="0"/>
            </w:tcBorders>
            <w:shd w:val="clear" w:color="auto" w:fill="auto"/>
            <w:noWrap/>
            <w:vAlign w:val="center"/>
          </w:tcPr>
          <w:p w14:paraId="205E2355">
            <w:pPr>
              <w:widowControl/>
              <w:jc w:val="left"/>
              <w:rPr>
                <w:rFonts w:ascii="宋体" w:hAnsi="宋体" w:cs="宋体"/>
                <w:kern w:val="0"/>
                <w:sz w:val="18"/>
                <w:szCs w:val="18"/>
              </w:rPr>
            </w:pPr>
            <w:r>
              <w:rPr>
                <w:rFonts w:hint="eastAsia" w:ascii="宋体" w:hAnsi="宋体" w:cs="宋体"/>
                <w:kern w:val="0"/>
                <w:sz w:val="18"/>
                <w:szCs w:val="18"/>
              </w:rPr>
              <w:t>03</w:t>
            </w:r>
          </w:p>
        </w:tc>
        <w:tc>
          <w:tcPr>
            <w:tcW w:w="155" w:type="pct"/>
            <w:tcBorders>
              <w:top w:val="nil"/>
              <w:left w:val="nil"/>
              <w:bottom w:val="single" w:color="auto" w:sz="4" w:space="0"/>
              <w:right w:val="single" w:color="auto" w:sz="4" w:space="0"/>
            </w:tcBorders>
            <w:shd w:val="clear" w:color="auto" w:fill="auto"/>
            <w:noWrap/>
            <w:vAlign w:val="center"/>
          </w:tcPr>
          <w:p w14:paraId="0680D7A0">
            <w:pPr>
              <w:widowControl/>
              <w:jc w:val="left"/>
              <w:rPr>
                <w:rFonts w:ascii="宋体" w:hAnsi="宋体" w:cs="宋体"/>
                <w:kern w:val="0"/>
                <w:sz w:val="18"/>
                <w:szCs w:val="18"/>
              </w:rPr>
            </w:pPr>
            <w:r>
              <w:rPr>
                <w:rFonts w:hint="eastAsia" w:ascii="宋体" w:hAnsi="宋体" w:cs="宋体"/>
                <w:kern w:val="0"/>
                <w:sz w:val="18"/>
                <w:szCs w:val="18"/>
              </w:rPr>
              <w:t>　</w:t>
            </w:r>
          </w:p>
        </w:tc>
        <w:tc>
          <w:tcPr>
            <w:tcW w:w="1187" w:type="pct"/>
            <w:gridSpan w:val="2"/>
            <w:tcBorders>
              <w:top w:val="nil"/>
              <w:left w:val="nil"/>
              <w:bottom w:val="single" w:color="auto" w:sz="4" w:space="0"/>
              <w:right w:val="single" w:color="auto" w:sz="4" w:space="0"/>
            </w:tcBorders>
            <w:shd w:val="clear" w:color="auto" w:fill="auto"/>
            <w:noWrap/>
            <w:vAlign w:val="center"/>
          </w:tcPr>
          <w:p w14:paraId="3C812772">
            <w:pPr>
              <w:rPr>
                <w:rFonts w:ascii="宋体" w:hAnsi="宋体" w:cs="Arial"/>
                <w:color w:val="000000"/>
                <w:sz w:val="22"/>
                <w:szCs w:val="22"/>
              </w:rPr>
            </w:pPr>
            <w:r>
              <w:rPr>
                <w:rFonts w:hint="eastAsia" w:cs="Arial"/>
                <w:color w:val="000000"/>
                <w:sz w:val="22"/>
                <w:szCs w:val="22"/>
              </w:rPr>
              <w:t>政府办公厅（室）及相关机构事务</w:t>
            </w:r>
          </w:p>
        </w:tc>
        <w:tc>
          <w:tcPr>
            <w:tcW w:w="481" w:type="pct"/>
            <w:tcBorders>
              <w:top w:val="nil"/>
              <w:left w:val="nil"/>
              <w:bottom w:val="single" w:color="auto" w:sz="4" w:space="0"/>
              <w:right w:val="single" w:color="auto" w:sz="4" w:space="0"/>
            </w:tcBorders>
            <w:shd w:val="clear" w:color="auto" w:fill="auto"/>
            <w:noWrap/>
            <w:vAlign w:val="center"/>
          </w:tcPr>
          <w:p w14:paraId="1AE2D949">
            <w:pPr>
              <w:jc w:val="right"/>
              <w:rPr>
                <w:rFonts w:ascii="宋体" w:hAnsi="宋体" w:cs="Arial"/>
                <w:color w:val="000000"/>
                <w:sz w:val="22"/>
                <w:szCs w:val="22"/>
              </w:rPr>
            </w:pPr>
            <w:r>
              <w:rPr>
                <w:rFonts w:hint="eastAsia" w:cs="Arial"/>
                <w:color w:val="000000"/>
                <w:sz w:val="22"/>
                <w:szCs w:val="22"/>
              </w:rPr>
              <w:t>2,076.688384</w:t>
            </w:r>
          </w:p>
        </w:tc>
        <w:tc>
          <w:tcPr>
            <w:tcW w:w="481" w:type="pct"/>
            <w:gridSpan w:val="2"/>
            <w:tcBorders>
              <w:top w:val="nil"/>
              <w:left w:val="nil"/>
              <w:bottom w:val="single" w:color="auto" w:sz="4" w:space="0"/>
              <w:right w:val="single" w:color="auto" w:sz="4" w:space="0"/>
            </w:tcBorders>
            <w:shd w:val="clear" w:color="auto" w:fill="auto"/>
            <w:noWrap/>
            <w:vAlign w:val="center"/>
          </w:tcPr>
          <w:p w14:paraId="617A97B7">
            <w:pPr>
              <w:jc w:val="right"/>
              <w:rPr>
                <w:rFonts w:ascii="宋体" w:hAnsi="宋体" w:cs="Arial"/>
                <w:color w:val="000000"/>
                <w:sz w:val="22"/>
                <w:szCs w:val="22"/>
              </w:rPr>
            </w:pPr>
            <w:r>
              <w:rPr>
                <w:rFonts w:hint="eastAsia" w:cs="Arial"/>
                <w:color w:val="000000"/>
                <w:sz w:val="22"/>
                <w:szCs w:val="22"/>
              </w:rPr>
              <w:t>2,076.688384</w:t>
            </w:r>
          </w:p>
        </w:tc>
        <w:tc>
          <w:tcPr>
            <w:tcW w:w="567" w:type="pct"/>
            <w:tcBorders>
              <w:top w:val="nil"/>
              <w:left w:val="nil"/>
              <w:bottom w:val="single" w:color="auto" w:sz="4" w:space="0"/>
              <w:right w:val="single" w:color="auto" w:sz="4" w:space="0"/>
            </w:tcBorders>
            <w:shd w:val="clear" w:color="auto" w:fill="auto"/>
            <w:noWrap/>
            <w:vAlign w:val="center"/>
          </w:tcPr>
          <w:p w14:paraId="29F6B4D9">
            <w:pPr>
              <w:jc w:val="right"/>
              <w:rPr>
                <w:rFonts w:ascii="宋体" w:hAnsi="宋体" w:cs="Arial"/>
                <w:color w:val="000000"/>
                <w:sz w:val="22"/>
                <w:szCs w:val="22"/>
              </w:rPr>
            </w:pPr>
            <w:r>
              <w:rPr>
                <w:rFonts w:hint="eastAsia" w:cs="Arial"/>
                <w:color w:val="000000"/>
                <w:sz w:val="22"/>
                <w:szCs w:val="22"/>
              </w:rPr>
              <w:t>0.000000</w:t>
            </w:r>
          </w:p>
        </w:tc>
        <w:tc>
          <w:tcPr>
            <w:tcW w:w="526" w:type="pct"/>
            <w:gridSpan w:val="2"/>
            <w:tcBorders>
              <w:top w:val="nil"/>
              <w:left w:val="nil"/>
              <w:bottom w:val="single" w:color="auto" w:sz="4" w:space="0"/>
              <w:right w:val="single" w:color="auto" w:sz="4" w:space="0"/>
            </w:tcBorders>
            <w:shd w:val="clear" w:color="auto" w:fill="auto"/>
            <w:noWrap/>
            <w:vAlign w:val="center"/>
          </w:tcPr>
          <w:p w14:paraId="71E7D369">
            <w:pPr>
              <w:jc w:val="right"/>
              <w:rPr>
                <w:rFonts w:ascii="宋体" w:hAnsi="宋体" w:cs="Arial"/>
                <w:color w:val="000000"/>
                <w:sz w:val="22"/>
                <w:szCs w:val="22"/>
              </w:rPr>
            </w:pPr>
            <w:r>
              <w:rPr>
                <w:rFonts w:hint="eastAsia" w:cs="Arial"/>
                <w:color w:val="000000"/>
                <w:sz w:val="22"/>
                <w:szCs w:val="22"/>
              </w:rPr>
              <w:t>0.000000</w:t>
            </w:r>
          </w:p>
        </w:tc>
        <w:tc>
          <w:tcPr>
            <w:tcW w:w="362" w:type="pct"/>
            <w:tcBorders>
              <w:top w:val="nil"/>
              <w:left w:val="nil"/>
              <w:bottom w:val="single" w:color="auto" w:sz="4" w:space="0"/>
              <w:right w:val="single" w:color="auto" w:sz="4" w:space="0"/>
            </w:tcBorders>
            <w:shd w:val="clear" w:color="auto" w:fill="auto"/>
            <w:noWrap/>
            <w:vAlign w:val="center"/>
          </w:tcPr>
          <w:p w14:paraId="13B5854A">
            <w:pPr>
              <w:jc w:val="right"/>
              <w:rPr>
                <w:rFonts w:ascii="宋体" w:hAnsi="宋体" w:cs="Arial"/>
                <w:color w:val="000000"/>
                <w:sz w:val="22"/>
                <w:szCs w:val="22"/>
              </w:rPr>
            </w:pPr>
            <w:r>
              <w:rPr>
                <w:rFonts w:hint="eastAsia" w:cs="Arial"/>
                <w:color w:val="000000"/>
                <w:sz w:val="22"/>
                <w:szCs w:val="22"/>
              </w:rPr>
              <w:t>0.000000</w:t>
            </w:r>
          </w:p>
        </w:tc>
        <w:tc>
          <w:tcPr>
            <w:tcW w:w="356" w:type="pct"/>
            <w:gridSpan w:val="2"/>
            <w:tcBorders>
              <w:top w:val="nil"/>
              <w:left w:val="nil"/>
              <w:bottom w:val="single" w:color="auto" w:sz="4" w:space="0"/>
              <w:right w:val="single" w:color="auto" w:sz="4" w:space="0"/>
            </w:tcBorders>
            <w:shd w:val="clear" w:color="auto" w:fill="auto"/>
            <w:noWrap/>
            <w:vAlign w:val="center"/>
          </w:tcPr>
          <w:p w14:paraId="6F09EF63">
            <w:pPr>
              <w:jc w:val="right"/>
              <w:rPr>
                <w:rFonts w:ascii="宋体" w:hAnsi="宋体" w:cs="Arial"/>
                <w:color w:val="000000"/>
                <w:sz w:val="22"/>
                <w:szCs w:val="22"/>
              </w:rPr>
            </w:pPr>
            <w:r>
              <w:rPr>
                <w:rFonts w:hint="eastAsia" w:cs="Arial"/>
                <w:color w:val="000000"/>
                <w:sz w:val="22"/>
                <w:szCs w:val="22"/>
              </w:rPr>
              <w:t>0.000000</w:t>
            </w:r>
          </w:p>
        </w:tc>
        <w:tc>
          <w:tcPr>
            <w:tcW w:w="529" w:type="pct"/>
            <w:tcBorders>
              <w:top w:val="nil"/>
              <w:left w:val="nil"/>
              <w:bottom w:val="single" w:color="auto" w:sz="4" w:space="0"/>
              <w:right w:val="single" w:color="auto" w:sz="4" w:space="0"/>
            </w:tcBorders>
            <w:shd w:val="clear" w:color="auto" w:fill="auto"/>
            <w:noWrap/>
            <w:vAlign w:val="center"/>
          </w:tcPr>
          <w:p w14:paraId="48EED7C6">
            <w:pPr>
              <w:jc w:val="right"/>
              <w:rPr>
                <w:rFonts w:ascii="宋体" w:hAnsi="宋体" w:cs="Arial"/>
                <w:color w:val="000000"/>
                <w:sz w:val="22"/>
                <w:szCs w:val="22"/>
              </w:rPr>
            </w:pPr>
            <w:r>
              <w:rPr>
                <w:rFonts w:hint="eastAsia" w:cs="Arial"/>
                <w:color w:val="000000"/>
                <w:sz w:val="22"/>
                <w:szCs w:val="22"/>
              </w:rPr>
              <w:t>0.000000</w:t>
            </w:r>
          </w:p>
        </w:tc>
      </w:tr>
      <w:tr w14:paraId="7ACAA995">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738FE88A">
            <w:pPr>
              <w:widowControl/>
              <w:jc w:val="left"/>
              <w:rPr>
                <w:rFonts w:ascii="宋体" w:hAnsi="宋体" w:cs="宋体"/>
                <w:kern w:val="0"/>
                <w:sz w:val="18"/>
                <w:szCs w:val="18"/>
              </w:rPr>
            </w:pPr>
            <w:r>
              <w:rPr>
                <w:rFonts w:hint="eastAsia" w:ascii="宋体" w:hAnsi="宋体" w:cs="宋体"/>
                <w:kern w:val="0"/>
                <w:sz w:val="18"/>
                <w:szCs w:val="18"/>
              </w:rPr>
              <w:t>201</w:t>
            </w:r>
          </w:p>
        </w:tc>
        <w:tc>
          <w:tcPr>
            <w:tcW w:w="146" w:type="pct"/>
            <w:tcBorders>
              <w:top w:val="nil"/>
              <w:left w:val="nil"/>
              <w:bottom w:val="single" w:color="auto" w:sz="4" w:space="0"/>
              <w:right w:val="single" w:color="auto" w:sz="4" w:space="0"/>
            </w:tcBorders>
            <w:shd w:val="clear" w:color="auto" w:fill="auto"/>
            <w:noWrap/>
            <w:vAlign w:val="center"/>
          </w:tcPr>
          <w:p w14:paraId="1631CC4C">
            <w:pPr>
              <w:widowControl/>
              <w:jc w:val="left"/>
              <w:rPr>
                <w:rFonts w:ascii="宋体" w:hAnsi="宋体" w:cs="宋体"/>
                <w:kern w:val="0"/>
                <w:sz w:val="18"/>
                <w:szCs w:val="18"/>
              </w:rPr>
            </w:pPr>
            <w:r>
              <w:rPr>
                <w:rFonts w:hint="eastAsia" w:ascii="宋体" w:hAnsi="宋体" w:cs="宋体"/>
                <w:kern w:val="0"/>
                <w:sz w:val="18"/>
                <w:szCs w:val="18"/>
              </w:rPr>
              <w:t>03</w:t>
            </w:r>
          </w:p>
        </w:tc>
        <w:tc>
          <w:tcPr>
            <w:tcW w:w="155" w:type="pct"/>
            <w:tcBorders>
              <w:top w:val="nil"/>
              <w:left w:val="nil"/>
              <w:bottom w:val="single" w:color="auto" w:sz="4" w:space="0"/>
              <w:right w:val="single" w:color="auto" w:sz="4" w:space="0"/>
            </w:tcBorders>
            <w:shd w:val="clear" w:color="auto" w:fill="auto"/>
            <w:noWrap/>
            <w:vAlign w:val="center"/>
          </w:tcPr>
          <w:p w14:paraId="072C1ED1">
            <w:pPr>
              <w:widowControl/>
              <w:jc w:val="left"/>
              <w:rPr>
                <w:rFonts w:ascii="宋体" w:hAnsi="宋体" w:cs="宋体"/>
                <w:kern w:val="0"/>
                <w:sz w:val="18"/>
                <w:szCs w:val="18"/>
              </w:rPr>
            </w:pPr>
            <w:r>
              <w:rPr>
                <w:rFonts w:hint="eastAsia" w:ascii="宋体" w:hAnsi="宋体" w:cs="宋体"/>
                <w:kern w:val="0"/>
                <w:sz w:val="18"/>
                <w:szCs w:val="18"/>
              </w:rPr>
              <w:t>01</w:t>
            </w:r>
          </w:p>
        </w:tc>
        <w:tc>
          <w:tcPr>
            <w:tcW w:w="1187" w:type="pct"/>
            <w:gridSpan w:val="2"/>
            <w:tcBorders>
              <w:top w:val="nil"/>
              <w:left w:val="nil"/>
              <w:bottom w:val="single" w:color="auto" w:sz="4" w:space="0"/>
              <w:right w:val="single" w:color="auto" w:sz="4" w:space="0"/>
            </w:tcBorders>
            <w:shd w:val="clear" w:color="auto" w:fill="auto"/>
            <w:noWrap/>
            <w:vAlign w:val="center"/>
          </w:tcPr>
          <w:p w14:paraId="72D6713D">
            <w:pPr>
              <w:rPr>
                <w:rFonts w:ascii="宋体" w:hAnsi="宋体" w:cs="Arial"/>
                <w:color w:val="000000"/>
                <w:sz w:val="22"/>
                <w:szCs w:val="22"/>
              </w:rPr>
            </w:pPr>
            <w:r>
              <w:rPr>
                <w:rFonts w:hint="eastAsia" w:cs="Arial"/>
                <w:color w:val="000000"/>
                <w:sz w:val="22"/>
                <w:szCs w:val="22"/>
              </w:rPr>
              <w:t xml:space="preserve">  行政运行</w:t>
            </w:r>
          </w:p>
        </w:tc>
        <w:tc>
          <w:tcPr>
            <w:tcW w:w="481" w:type="pct"/>
            <w:tcBorders>
              <w:top w:val="nil"/>
              <w:left w:val="nil"/>
              <w:bottom w:val="single" w:color="auto" w:sz="4" w:space="0"/>
              <w:right w:val="single" w:color="auto" w:sz="4" w:space="0"/>
            </w:tcBorders>
            <w:shd w:val="clear" w:color="auto" w:fill="auto"/>
            <w:noWrap/>
            <w:vAlign w:val="center"/>
          </w:tcPr>
          <w:p w14:paraId="3B258B84">
            <w:pPr>
              <w:jc w:val="right"/>
              <w:rPr>
                <w:rFonts w:ascii="宋体" w:hAnsi="宋体" w:cs="Arial"/>
                <w:color w:val="000000"/>
                <w:sz w:val="22"/>
                <w:szCs w:val="22"/>
              </w:rPr>
            </w:pPr>
            <w:r>
              <w:rPr>
                <w:rFonts w:hint="eastAsia" w:cs="Arial"/>
                <w:color w:val="000000"/>
                <w:sz w:val="22"/>
                <w:szCs w:val="22"/>
              </w:rPr>
              <w:t>626.560869</w:t>
            </w:r>
          </w:p>
        </w:tc>
        <w:tc>
          <w:tcPr>
            <w:tcW w:w="481" w:type="pct"/>
            <w:gridSpan w:val="2"/>
            <w:tcBorders>
              <w:top w:val="nil"/>
              <w:left w:val="nil"/>
              <w:bottom w:val="single" w:color="auto" w:sz="4" w:space="0"/>
              <w:right w:val="single" w:color="auto" w:sz="4" w:space="0"/>
            </w:tcBorders>
            <w:shd w:val="clear" w:color="auto" w:fill="auto"/>
            <w:noWrap/>
            <w:vAlign w:val="center"/>
          </w:tcPr>
          <w:p w14:paraId="1B5F615C">
            <w:pPr>
              <w:jc w:val="right"/>
              <w:rPr>
                <w:rFonts w:ascii="宋体" w:hAnsi="宋体" w:cs="Arial"/>
                <w:color w:val="000000"/>
                <w:sz w:val="22"/>
                <w:szCs w:val="22"/>
              </w:rPr>
            </w:pPr>
            <w:r>
              <w:rPr>
                <w:rFonts w:hint="eastAsia" w:cs="Arial"/>
                <w:color w:val="000000"/>
                <w:sz w:val="22"/>
                <w:szCs w:val="22"/>
              </w:rPr>
              <w:t>626.560869</w:t>
            </w:r>
          </w:p>
        </w:tc>
        <w:tc>
          <w:tcPr>
            <w:tcW w:w="567" w:type="pct"/>
            <w:tcBorders>
              <w:top w:val="nil"/>
              <w:left w:val="nil"/>
              <w:bottom w:val="single" w:color="auto" w:sz="4" w:space="0"/>
              <w:right w:val="single" w:color="auto" w:sz="4" w:space="0"/>
            </w:tcBorders>
            <w:shd w:val="clear" w:color="auto" w:fill="auto"/>
            <w:noWrap/>
            <w:vAlign w:val="center"/>
          </w:tcPr>
          <w:p w14:paraId="1C308D72">
            <w:pPr>
              <w:jc w:val="right"/>
              <w:rPr>
                <w:rFonts w:ascii="宋体" w:hAnsi="宋体" w:cs="Arial"/>
                <w:color w:val="000000"/>
                <w:sz w:val="22"/>
                <w:szCs w:val="22"/>
              </w:rPr>
            </w:pPr>
            <w:r>
              <w:rPr>
                <w:rFonts w:hint="eastAsia" w:cs="Arial"/>
                <w:color w:val="000000"/>
                <w:sz w:val="22"/>
                <w:szCs w:val="22"/>
              </w:rPr>
              <w:t>0.000000</w:t>
            </w:r>
          </w:p>
        </w:tc>
        <w:tc>
          <w:tcPr>
            <w:tcW w:w="526" w:type="pct"/>
            <w:gridSpan w:val="2"/>
            <w:tcBorders>
              <w:top w:val="nil"/>
              <w:left w:val="nil"/>
              <w:bottom w:val="single" w:color="auto" w:sz="4" w:space="0"/>
              <w:right w:val="single" w:color="auto" w:sz="4" w:space="0"/>
            </w:tcBorders>
            <w:shd w:val="clear" w:color="auto" w:fill="auto"/>
            <w:noWrap/>
            <w:vAlign w:val="center"/>
          </w:tcPr>
          <w:p w14:paraId="16145BE3">
            <w:pPr>
              <w:jc w:val="right"/>
              <w:rPr>
                <w:rFonts w:ascii="宋体" w:hAnsi="宋体" w:cs="Arial"/>
                <w:color w:val="000000"/>
                <w:sz w:val="22"/>
                <w:szCs w:val="22"/>
              </w:rPr>
            </w:pPr>
            <w:r>
              <w:rPr>
                <w:rFonts w:hint="eastAsia" w:cs="Arial"/>
                <w:color w:val="000000"/>
                <w:sz w:val="22"/>
                <w:szCs w:val="22"/>
              </w:rPr>
              <w:t>0.000000</w:t>
            </w:r>
          </w:p>
        </w:tc>
        <w:tc>
          <w:tcPr>
            <w:tcW w:w="362" w:type="pct"/>
            <w:tcBorders>
              <w:top w:val="nil"/>
              <w:left w:val="nil"/>
              <w:bottom w:val="single" w:color="auto" w:sz="4" w:space="0"/>
              <w:right w:val="single" w:color="auto" w:sz="4" w:space="0"/>
            </w:tcBorders>
            <w:shd w:val="clear" w:color="auto" w:fill="auto"/>
            <w:noWrap/>
            <w:vAlign w:val="center"/>
          </w:tcPr>
          <w:p w14:paraId="4120D764">
            <w:pPr>
              <w:jc w:val="right"/>
              <w:rPr>
                <w:rFonts w:ascii="宋体" w:hAnsi="宋体" w:cs="Arial"/>
                <w:color w:val="000000"/>
                <w:sz w:val="22"/>
                <w:szCs w:val="22"/>
              </w:rPr>
            </w:pPr>
            <w:r>
              <w:rPr>
                <w:rFonts w:hint="eastAsia" w:cs="Arial"/>
                <w:color w:val="000000"/>
                <w:sz w:val="22"/>
                <w:szCs w:val="22"/>
              </w:rPr>
              <w:t>0.000000</w:t>
            </w:r>
          </w:p>
        </w:tc>
        <w:tc>
          <w:tcPr>
            <w:tcW w:w="356" w:type="pct"/>
            <w:gridSpan w:val="2"/>
            <w:tcBorders>
              <w:top w:val="nil"/>
              <w:left w:val="nil"/>
              <w:bottom w:val="single" w:color="auto" w:sz="4" w:space="0"/>
              <w:right w:val="single" w:color="auto" w:sz="4" w:space="0"/>
            </w:tcBorders>
            <w:shd w:val="clear" w:color="auto" w:fill="auto"/>
            <w:noWrap/>
            <w:vAlign w:val="center"/>
          </w:tcPr>
          <w:p w14:paraId="06D2A0FA">
            <w:pPr>
              <w:jc w:val="right"/>
              <w:rPr>
                <w:rFonts w:ascii="宋体" w:hAnsi="宋体" w:cs="Arial"/>
                <w:color w:val="000000"/>
                <w:sz w:val="22"/>
                <w:szCs w:val="22"/>
              </w:rPr>
            </w:pPr>
            <w:r>
              <w:rPr>
                <w:rFonts w:hint="eastAsia" w:cs="Arial"/>
                <w:color w:val="000000"/>
                <w:sz w:val="22"/>
                <w:szCs w:val="22"/>
              </w:rPr>
              <w:t>0.000000</w:t>
            </w:r>
          </w:p>
        </w:tc>
        <w:tc>
          <w:tcPr>
            <w:tcW w:w="529" w:type="pct"/>
            <w:tcBorders>
              <w:top w:val="nil"/>
              <w:left w:val="nil"/>
              <w:bottom w:val="single" w:color="auto" w:sz="4" w:space="0"/>
              <w:right w:val="single" w:color="auto" w:sz="4" w:space="0"/>
            </w:tcBorders>
            <w:shd w:val="clear" w:color="auto" w:fill="auto"/>
            <w:noWrap/>
            <w:vAlign w:val="center"/>
          </w:tcPr>
          <w:p w14:paraId="723A617F">
            <w:pPr>
              <w:jc w:val="right"/>
              <w:rPr>
                <w:rFonts w:ascii="宋体" w:hAnsi="宋体" w:cs="Arial"/>
                <w:color w:val="000000"/>
                <w:sz w:val="22"/>
                <w:szCs w:val="22"/>
              </w:rPr>
            </w:pPr>
            <w:r>
              <w:rPr>
                <w:rFonts w:hint="eastAsia" w:cs="Arial"/>
                <w:color w:val="000000"/>
                <w:sz w:val="22"/>
                <w:szCs w:val="22"/>
              </w:rPr>
              <w:t>0.000000</w:t>
            </w:r>
          </w:p>
        </w:tc>
      </w:tr>
      <w:tr w14:paraId="03057668">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2D211DF4">
            <w:pPr>
              <w:widowControl/>
              <w:jc w:val="left"/>
              <w:rPr>
                <w:rFonts w:ascii="宋体" w:hAnsi="宋体" w:cs="宋体"/>
                <w:kern w:val="0"/>
                <w:sz w:val="18"/>
                <w:szCs w:val="18"/>
              </w:rPr>
            </w:pPr>
            <w:r>
              <w:rPr>
                <w:rFonts w:hint="eastAsia" w:ascii="宋体" w:hAnsi="宋体" w:cs="宋体"/>
                <w:kern w:val="0"/>
                <w:sz w:val="18"/>
                <w:szCs w:val="18"/>
              </w:rPr>
              <w:t>201</w:t>
            </w:r>
          </w:p>
        </w:tc>
        <w:tc>
          <w:tcPr>
            <w:tcW w:w="146" w:type="pct"/>
            <w:tcBorders>
              <w:top w:val="nil"/>
              <w:left w:val="nil"/>
              <w:bottom w:val="single" w:color="auto" w:sz="4" w:space="0"/>
              <w:right w:val="single" w:color="auto" w:sz="4" w:space="0"/>
            </w:tcBorders>
            <w:shd w:val="clear" w:color="auto" w:fill="auto"/>
            <w:noWrap/>
            <w:vAlign w:val="center"/>
          </w:tcPr>
          <w:p w14:paraId="5262B7D5">
            <w:pPr>
              <w:widowControl/>
              <w:jc w:val="left"/>
              <w:rPr>
                <w:rFonts w:ascii="宋体" w:hAnsi="宋体" w:cs="宋体"/>
                <w:kern w:val="0"/>
                <w:sz w:val="18"/>
                <w:szCs w:val="18"/>
              </w:rPr>
            </w:pPr>
            <w:r>
              <w:rPr>
                <w:rFonts w:hint="eastAsia" w:ascii="宋体" w:hAnsi="宋体" w:cs="宋体"/>
                <w:kern w:val="0"/>
                <w:sz w:val="18"/>
                <w:szCs w:val="18"/>
              </w:rPr>
              <w:t>03</w:t>
            </w:r>
          </w:p>
        </w:tc>
        <w:tc>
          <w:tcPr>
            <w:tcW w:w="155" w:type="pct"/>
            <w:tcBorders>
              <w:top w:val="nil"/>
              <w:left w:val="nil"/>
              <w:bottom w:val="single" w:color="auto" w:sz="4" w:space="0"/>
              <w:right w:val="single" w:color="auto" w:sz="4" w:space="0"/>
            </w:tcBorders>
            <w:shd w:val="clear" w:color="auto" w:fill="auto"/>
            <w:noWrap/>
            <w:vAlign w:val="center"/>
          </w:tcPr>
          <w:p w14:paraId="0E275FDE">
            <w:pPr>
              <w:widowControl/>
              <w:jc w:val="left"/>
              <w:rPr>
                <w:rFonts w:ascii="宋体" w:hAnsi="宋体" w:cs="宋体"/>
                <w:kern w:val="0"/>
                <w:sz w:val="18"/>
                <w:szCs w:val="18"/>
              </w:rPr>
            </w:pPr>
            <w:r>
              <w:rPr>
                <w:rFonts w:hint="eastAsia" w:ascii="宋体" w:hAnsi="宋体" w:cs="宋体"/>
                <w:kern w:val="0"/>
                <w:sz w:val="18"/>
                <w:szCs w:val="18"/>
              </w:rPr>
              <w:t>02</w:t>
            </w:r>
          </w:p>
        </w:tc>
        <w:tc>
          <w:tcPr>
            <w:tcW w:w="1187" w:type="pct"/>
            <w:gridSpan w:val="2"/>
            <w:tcBorders>
              <w:top w:val="nil"/>
              <w:left w:val="nil"/>
              <w:bottom w:val="single" w:color="auto" w:sz="4" w:space="0"/>
              <w:right w:val="single" w:color="auto" w:sz="4" w:space="0"/>
            </w:tcBorders>
            <w:shd w:val="clear" w:color="auto" w:fill="auto"/>
            <w:noWrap/>
            <w:vAlign w:val="center"/>
          </w:tcPr>
          <w:p w14:paraId="42D0586B">
            <w:pPr>
              <w:rPr>
                <w:rFonts w:ascii="宋体" w:hAnsi="宋体" w:cs="Arial"/>
                <w:color w:val="000000"/>
                <w:sz w:val="22"/>
                <w:szCs w:val="22"/>
              </w:rPr>
            </w:pPr>
            <w:r>
              <w:rPr>
                <w:rFonts w:hint="eastAsia" w:cs="Arial"/>
                <w:color w:val="000000"/>
                <w:sz w:val="22"/>
                <w:szCs w:val="22"/>
              </w:rPr>
              <w:t xml:space="preserve">  一般行政管理事务</w:t>
            </w:r>
          </w:p>
        </w:tc>
        <w:tc>
          <w:tcPr>
            <w:tcW w:w="481" w:type="pct"/>
            <w:tcBorders>
              <w:top w:val="nil"/>
              <w:left w:val="nil"/>
              <w:bottom w:val="single" w:color="auto" w:sz="4" w:space="0"/>
              <w:right w:val="single" w:color="auto" w:sz="4" w:space="0"/>
            </w:tcBorders>
            <w:shd w:val="clear" w:color="auto" w:fill="auto"/>
            <w:noWrap/>
            <w:vAlign w:val="center"/>
          </w:tcPr>
          <w:p w14:paraId="035A6606">
            <w:pPr>
              <w:jc w:val="right"/>
              <w:rPr>
                <w:rFonts w:ascii="宋体" w:hAnsi="宋体" w:cs="Arial"/>
                <w:color w:val="000000"/>
                <w:sz w:val="22"/>
                <w:szCs w:val="22"/>
              </w:rPr>
            </w:pPr>
            <w:r>
              <w:rPr>
                <w:rFonts w:hint="eastAsia" w:cs="Arial"/>
                <w:color w:val="000000"/>
                <w:sz w:val="22"/>
                <w:szCs w:val="22"/>
              </w:rPr>
              <w:t>1,450.127515</w:t>
            </w:r>
          </w:p>
        </w:tc>
        <w:tc>
          <w:tcPr>
            <w:tcW w:w="481" w:type="pct"/>
            <w:gridSpan w:val="2"/>
            <w:tcBorders>
              <w:top w:val="nil"/>
              <w:left w:val="nil"/>
              <w:bottom w:val="single" w:color="auto" w:sz="4" w:space="0"/>
              <w:right w:val="single" w:color="auto" w:sz="4" w:space="0"/>
            </w:tcBorders>
            <w:shd w:val="clear" w:color="auto" w:fill="auto"/>
            <w:noWrap/>
            <w:vAlign w:val="center"/>
          </w:tcPr>
          <w:p w14:paraId="16B16978">
            <w:pPr>
              <w:jc w:val="right"/>
              <w:rPr>
                <w:rFonts w:ascii="宋体" w:hAnsi="宋体" w:cs="Arial"/>
                <w:color w:val="000000"/>
                <w:sz w:val="22"/>
                <w:szCs w:val="22"/>
              </w:rPr>
            </w:pPr>
            <w:r>
              <w:rPr>
                <w:rFonts w:hint="eastAsia" w:cs="Arial"/>
                <w:color w:val="000000"/>
                <w:sz w:val="22"/>
                <w:szCs w:val="22"/>
              </w:rPr>
              <w:t>1,450.127515</w:t>
            </w:r>
          </w:p>
        </w:tc>
        <w:tc>
          <w:tcPr>
            <w:tcW w:w="567" w:type="pct"/>
            <w:tcBorders>
              <w:top w:val="nil"/>
              <w:left w:val="nil"/>
              <w:bottom w:val="single" w:color="auto" w:sz="4" w:space="0"/>
              <w:right w:val="single" w:color="auto" w:sz="4" w:space="0"/>
            </w:tcBorders>
            <w:shd w:val="clear" w:color="auto" w:fill="auto"/>
            <w:noWrap/>
            <w:vAlign w:val="center"/>
          </w:tcPr>
          <w:p w14:paraId="688AF6CA">
            <w:pPr>
              <w:jc w:val="right"/>
              <w:rPr>
                <w:rFonts w:ascii="宋体" w:hAnsi="宋体" w:cs="Arial"/>
                <w:color w:val="000000"/>
                <w:sz w:val="22"/>
                <w:szCs w:val="22"/>
              </w:rPr>
            </w:pPr>
            <w:r>
              <w:rPr>
                <w:rFonts w:hint="eastAsia" w:cs="Arial"/>
                <w:color w:val="000000"/>
                <w:sz w:val="22"/>
                <w:szCs w:val="22"/>
              </w:rPr>
              <w:t>0.000000</w:t>
            </w:r>
          </w:p>
        </w:tc>
        <w:tc>
          <w:tcPr>
            <w:tcW w:w="526" w:type="pct"/>
            <w:gridSpan w:val="2"/>
            <w:tcBorders>
              <w:top w:val="nil"/>
              <w:left w:val="nil"/>
              <w:bottom w:val="single" w:color="auto" w:sz="4" w:space="0"/>
              <w:right w:val="single" w:color="auto" w:sz="4" w:space="0"/>
            </w:tcBorders>
            <w:shd w:val="clear" w:color="auto" w:fill="auto"/>
            <w:noWrap/>
            <w:vAlign w:val="center"/>
          </w:tcPr>
          <w:p w14:paraId="38C4D026">
            <w:pPr>
              <w:jc w:val="right"/>
              <w:rPr>
                <w:rFonts w:ascii="宋体" w:hAnsi="宋体" w:cs="Arial"/>
                <w:color w:val="000000"/>
                <w:sz w:val="22"/>
                <w:szCs w:val="22"/>
              </w:rPr>
            </w:pPr>
            <w:r>
              <w:rPr>
                <w:rFonts w:hint="eastAsia" w:cs="Arial"/>
                <w:color w:val="000000"/>
                <w:sz w:val="22"/>
                <w:szCs w:val="22"/>
              </w:rPr>
              <w:t>0.000000</w:t>
            </w:r>
          </w:p>
        </w:tc>
        <w:tc>
          <w:tcPr>
            <w:tcW w:w="362" w:type="pct"/>
            <w:tcBorders>
              <w:top w:val="nil"/>
              <w:left w:val="nil"/>
              <w:bottom w:val="single" w:color="auto" w:sz="4" w:space="0"/>
              <w:right w:val="single" w:color="auto" w:sz="4" w:space="0"/>
            </w:tcBorders>
            <w:shd w:val="clear" w:color="auto" w:fill="auto"/>
            <w:noWrap/>
            <w:vAlign w:val="center"/>
          </w:tcPr>
          <w:p w14:paraId="798EC9D6">
            <w:pPr>
              <w:jc w:val="right"/>
              <w:rPr>
                <w:rFonts w:ascii="宋体" w:hAnsi="宋体" w:cs="Arial"/>
                <w:color w:val="000000"/>
                <w:sz w:val="22"/>
                <w:szCs w:val="22"/>
              </w:rPr>
            </w:pPr>
            <w:r>
              <w:rPr>
                <w:rFonts w:hint="eastAsia" w:cs="Arial"/>
                <w:color w:val="000000"/>
                <w:sz w:val="22"/>
                <w:szCs w:val="22"/>
              </w:rPr>
              <w:t>0.000000</w:t>
            </w:r>
          </w:p>
        </w:tc>
        <w:tc>
          <w:tcPr>
            <w:tcW w:w="356" w:type="pct"/>
            <w:gridSpan w:val="2"/>
            <w:tcBorders>
              <w:top w:val="nil"/>
              <w:left w:val="nil"/>
              <w:bottom w:val="single" w:color="auto" w:sz="4" w:space="0"/>
              <w:right w:val="single" w:color="auto" w:sz="4" w:space="0"/>
            </w:tcBorders>
            <w:shd w:val="clear" w:color="auto" w:fill="auto"/>
            <w:noWrap/>
            <w:vAlign w:val="center"/>
          </w:tcPr>
          <w:p w14:paraId="5917F1D1">
            <w:pPr>
              <w:jc w:val="right"/>
              <w:rPr>
                <w:rFonts w:ascii="宋体" w:hAnsi="宋体" w:cs="Arial"/>
                <w:color w:val="000000"/>
                <w:sz w:val="22"/>
                <w:szCs w:val="22"/>
              </w:rPr>
            </w:pPr>
            <w:r>
              <w:rPr>
                <w:rFonts w:hint="eastAsia" w:cs="Arial"/>
                <w:color w:val="000000"/>
                <w:sz w:val="22"/>
                <w:szCs w:val="22"/>
              </w:rPr>
              <w:t>0.000000</w:t>
            </w:r>
          </w:p>
        </w:tc>
        <w:tc>
          <w:tcPr>
            <w:tcW w:w="529" w:type="pct"/>
            <w:tcBorders>
              <w:top w:val="nil"/>
              <w:left w:val="nil"/>
              <w:bottom w:val="single" w:color="auto" w:sz="4" w:space="0"/>
              <w:right w:val="single" w:color="auto" w:sz="4" w:space="0"/>
            </w:tcBorders>
            <w:shd w:val="clear" w:color="auto" w:fill="auto"/>
            <w:noWrap/>
            <w:vAlign w:val="center"/>
          </w:tcPr>
          <w:p w14:paraId="7B50CFE9">
            <w:pPr>
              <w:jc w:val="right"/>
              <w:rPr>
                <w:rFonts w:ascii="宋体" w:hAnsi="宋体" w:cs="Arial"/>
                <w:color w:val="000000"/>
                <w:sz w:val="22"/>
                <w:szCs w:val="22"/>
              </w:rPr>
            </w:pPr>
            <w:r>
              <w:rPr>
                <w:rFonts w:hint="eastAsia" w:cs="Arial"/>
                <w:color w:val="000000"/>
                <w:sz w:val="22"/>
                <w:szCs w:val="22"/>
              </w:rPr>
              <w:t>0.000000</w:t>
            </w:r>
          </w:p>
        </w:tc>
      </w:tr>
      <w:tr w14:paraId="0CE3D800">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4CE7EC65">
            <w:pPr>
              <w:widowControl/>
              <w:jc w:val="left"/>
              <w:rPr>
                <w:rFonts w:ascii="宋体" w:hAnsi="宋体" w:cs="宋体"/>
                <w:kern w:val="0"/>
                <w:sz w:val="18"/>
                <w:szCs w:val="18"/>
              </w:rPr>
            </w:pPr>
            <w:r>
              <w:rPr>
                <w:rFonts w:hint="eastAsia" w:ascii="宋体" w:hAnsi="宋体" w:cs="宋体"/>
                <w:kern w:val="0"/>
                <w:sz w:val="18"/>
                <w:szCs w:val="18"/>
              </w:rPr>
              <w:t>208</w:t>
            </w:r>
          </w:p>
        </w:tc>
        <w:tc>
          <w:tcPr>
            <w:tcW w:w="146" w:type="pct"/>
            <w:tcBorders>
              <w:top w:val="nil"/>
              <w:left w:val="nil"/>
              <w:bottom w:val="single" w:color="auto" w:sz="4" w:space="0"/>
              <w:right w:val="single" w:color="auto" w:sz="4" w:space="0"/>
            </w:tcBorders>
            <w:shd w:val="clear" w:color="auto" w:fill="auto"/>
            <w:noWrap/>
            <w:vAlign w:val="center"/>
          </w:tcPr>
          <w:p w14:paraId="4185EC03">
            <w:pPr>
              <w:widowControl/>
              <w:jc w:val="left"/>
              <w:rPr>
                <w:rFonts w:ascii="宋体" w:hAnsi="宋体" w:cs="宋体"/>
                <w:kern w:val="0"/>
                <w:sz w:val="18"/>
                <w:szCs w:val="18"/>
              </w:rPr>
            </w:pPr>
          </w:p>
        </w:tc>
        <w:tc>
          <w:tcPr>
            <w:tcW w:w="155" w:type="pct"/>
            <w:tcBorders>
              <w:top w:val="nil"/>
              <w:left w:val="nil"/>
              <w:bottom w:val="single" w:color="auto" w:sz="4" w:space="0"/>
              <w:right w:val="single" w:color="auto" w:sz="4" w:space="0"/>
            </w:tcBorders>
            <w:shd w:val="clear" w:color="auto" w:fill="auto"/>
            <w:noWrap/>
            <w:vAlign w:val="center"/>
          </w:tcPr>
          <w:p w14:paraId="674E1DE5">
            <w:pPr>
              <w:widowControl/>
              <w:jc w:val="left"/>
              <w:rPr>
                <w:rFonts w:ascii="宋体" w:hAnsi="宋体" w:cs="宋体"/>
                <w:kern w:val="0"/>
                <w:sz w:val="18"/>
                <w:szCs w:val="18"/>
              </w:rPr>
            </w:pPr>
            <w:r>
              <w:rPr>
                <w:rFonts w:hint="eastAsia" w:ascii="宋体" w:hAnsi="宋体" w:cs="宋体"/>
                <w:kern w:val="0"/>
                <w:sz w:val="18"/>
                <w:szCs w:val="18"/>
              </w:rPr>
              <w:t>　</w:t>
            </w:r>
          </w:p>
        </w:tc>
        <w:tc>
          <w:tcPr>
            <w:tcW w:w="1187" w:type="pct"/>
            <w:gridSpan w:val="2"/>
            <w:tcBorders>
              <w:top w:val="nil"/>
              <w:left w:val="nil"/>
              <w:bottom w:val="single" w:color="auto" w:sz="4" w:space="0"/>
              <w:right w:val="single" w:color="auto" w:sz="4" w:space="0"/>
            </w:tcBorders>
            <w:shd w:val="clear" w:color="auto" w:fill="auto"/>
            <w:noWrap/>
            <w:vAlign w:val="center"/>
          </w:tcPr>
          <w:p w14:paraId="3DFF96A8">
            <w:pPr>
              <w:rPr>
                <w:rFonts w:ascii="宋体" w:hAnsi="宋体" w:cs="Arial"/>
                <w:color w:val="000000"/>
                <w:sz w:val="22"/>
                <w:szCs w:val="22"/>
              </w:rPr>
            </w:pPr>
            <w:r>
              <w:rPr>
                <w:rFonts w:hint="eastAsia" w:cs="Arial"/>
                <w:color w:val="000000"/>
                <w:sz w:val="22"/>
                <w:szCs w:val="22"/>
              </w:rPr>
              <w:t>社会保障和就业支出</w:t>
            </w:r>
          </w:p>
        </w:tc>
        <w:tc>
          <w:tcPr>
            <w:tcW w:w="481" w:type="pct"/>
            <w:tcBorders>
              <w:top w:val="nil"/>
              <w:left w:val="nil"/>
              <w:bottom w:val="single" w:color="auto" w:sz="4" w:space="0"/>
              <w:right w:val="single" w:color="auto" w:sz="4" w:space="0"/>
            </w:tcBorders>
            <w:shd w:val="clear" w:color="auto" w:fill="auto"/>
            <w:noWrap/>
            <w:vAlign w:val="center"/>
          </w:tcPr>
          <w:p w14:paraId="3EE0EE89">
            <w:pPr>
              <w:jc w:val="right"/>
              <w:rPr>
                <w:rFonts w:ascii="宋体" w:hAnsi="宋体" w:cs="Arial"/>
                <w:color w:val="000000"/>
                <w:sz w:val="22"/>
                <w:szCs w:val="22"/>
              </w:rPr>
            </w:pPr>
            <w:r>
              <w:rPr>
                <w:rFonts w:hint="eastAsia" w:cs="Arial"/>
                <w:color w:val="000000"/>
                <w:sz w:val="22"/>
                <w:szCs w:val="22"/>
              </w:rPr>
              <w:t>385.676000</w:t>
            </w:r>
          </w:p>
        </w:tc>
        <w:tc>
          <w:tcPr>
            <w:tcW w:w="481" w:type="pct"/>
            <w:gridSpan w:val="2"/>
            <w:tcBorders>
              <w:top w:val="nil"/>
              <w:left w:val="nil"/>
              <w:bottom w:val="single" w:color="auto" w:sz="4" w:space="0"/>
              <w:right w:val="single" w:color="auto" w:sz="4" w:space="0"/>
            </w:tcBorders>
            <w:shd w:val="clear" w:color="auto" w:fill="auto"/>
            <w:noWrap/>
            <w:vAlign w:val="center"/>
          </w:tcPr>
          <w:p w14:paraId="23DFD5E7">
            <w:pPr>
              <w:jc w:val="right"/>
              <w:rPr>
                <w:rFonts w:ascii="宋体" w:hAnsi="宋体" w:cs="Arial"/>
                <w:color w:val="000000"/>
                <w:sz w:val="22"/>
                <w:szCs w:val="22"/>
              </w:rPr>
            </w:pPr>
            <w:r>
              <w:rPr>
                <w:rFonts w:hint="eastAsia" w:cs="Arial"/>
                <w:color w:val="000000"/>
                <w:sz w:val="22"/>
                <w:szCs w:val="22"/>
              </w:rPr>
              <w:t>351.676000</w:t>
            </w:r>
          </w:p>
        </w:tc>
        <w:tc>
          <w:tcPr>
            <w:tcW w:w="567" w:type="pct"/>
            <w:tcBorders>
              <w:top w:val="nil"/>
              <w:left w:val="nil"/>
              <w:bottom w:val="single" w:color="auto" w:sz="4" w:space="0"/>
              <w:right w:val="single" w:color="auto" w:sz="4" w:space="0"/>
            </w:tcBorders>
            <w:shd w:val="clear" w:color="auto" w:fill="auto"/>
            <w:noWrap/>
            <w:vAlign w:val="center"/>
          </w:tcPr>
          <w:p w14:paraId="144CB23D">
            <w:pPr>
              <w:jc w:val="right"/>
              <w:rPr>
                <w:rFonts w:ascii="宋体" w:hAnsi="宋体" w:cs="Arial"/>
                <w:color w:val="000000"/>
                <w:sz w:val="22"/>
                <w:szCs w:val="22"/>
              </w:rPr>
            </w:pPr>
            <w:r>
              <w:rPr>
                <w:rFonts w:hint="eastAsia" w:cs="Arial"/>
                <w:color w:val="000000"/>
                <w:sz w:val="22"/>
                <w:szCs w:val="22"/>
              </w:rPr>
              <w:t>0.000000</w:t>
            </w:r>
          </w:p>
        </w:tc>
        <w:tc>
          <w:tcPr>
            <w:tcW w:w="526" w:type="pct"/>
            <w:gridSpan w:val="2"/>
            <w:tcBorders>
              <w:top w:val="nil"/>
              <w:left w:val="nil"/>
              <w:bottom w:val="single" w:color="auto" w:sz="4" w:space="0"/>
              <w:right w:val="single" w:color="auto" w:sz="4" w:space="0"/>
            </w:tcBorders>
            <w:shd w:val="clear" w:color="auto" w:fill="auto"/>
            <w:noWrap/>
            <w:vAlign w:val="center"/>
          </w:tcPr>
          <w:p w14:paraId="7C160F66">
            <w:pPr>
              <w:jc w:val="right"/>
              <w:rPr>
                <w:rFonts w:ascii="宋体" w:hAnsi="宋体" w:cs="Arial"/>
                <w:color w:val="000000"/>
                <w:sz w:val="22"/>
                <w:szCs w:val="22"/>
              </w:rPr>
            </w:pPr>
            <w:r>
              <w:rPr>
                <w:rFonts w:hint="eastAsia" w:cs="Arial"/>
                <w:color w:val="000000"/>
                <w:sz w:val="22"/>
                <w:szCs w:val="22"/>
              </w:rPr>
              <w:t>0.000000</w:t>
            </w:r>
          </w:p>
        </w:tc>
        <w:tc>
          <w:tcPr>
            <w:tcW w:w="362" w:type="pct"/>
            <w:tcBorders>
              <w:top w:val="nil"/>
              <w:left w:val="nil"/>
              <w:bottom w:val="single" w:color="auto" w:sz="4" w:space="0"/>
              <w:right w:val="single" w:color="auto" w:sz="4" w:space="0"/>
            </w:tcBorders>
            <w:shd w:val="clear" w:color="auto" w:fill="auto"/>
            <w:noWrap/>
            <w:vAlign w:val="center"/>
          </w:tcPr>
          <w:p w14:paraId="6EF535F0">
            <w:pPr>
              <w:jc w:val="right"/>
              <w:rPr>
                <w:rFonts w:ascii="宋体" w:hAnsi="宋体" w:cs="Arial"/>
                <w:color w:val="000000"/>
                <w:sz w:val="22"/>
                <w:szCs w:val="22"/>
              </w:rPr>
            </w:pPr>
            <w:r>
              <w:rPr>
                <w:rFonts w:hint="eastAsia" w:cs="Arial"/>
                <w:color w:val="000000"/>
                <w:sz w:val="22"/>
                <w:szCs w:val="22"/>
              </w:rPr>
              <w:t>0.000000</w:t>
            </w:r>
          </w:p>
        </w:tc>
        <w:tc>
          <w:tcPr>
            <w:tcW w:w="356" w:type="pct"/>
            <w:gridSpan w:val="2"/>
            <w:tcBorders>
              <w:top w:val="nil"/>
              <w:left w:val="nil"/>
              <w:bottom w:val="single" w:color="auto" w:sz="4" w:space="0"/>
              <w:right w:val="single" w:color="auto" w:sz="4" w:space="0"/>
            </w:tcBorders>
            <w:shd w:val="clear" w:color="auto" w:fill="auto"/>
            <w:noWrap/>
            <w:vAlign w:val="center"/>
          </w:tcPr>
          <w:p w14:paraId="586A58A4">
            <w:pPr>
              <w:jc w:val="right"/>
              <w:rPr>
                <w:rFonts w:ascii="宋体" w:hAnsi="宋体" w:cs="Arial"/>
                <w:color w:val="000000"/>
                <w:sz w:val="22"/>
                <w:szCs w:val="22"/>
              </w:rPr>
            </w:pPr>
            <w:r>
              <w:rPr>
                <w:rFonts w:hint="eastAsia" w:cs="Arial"/>
                <w:color w:val="000000"/>
                <w:sz w:val="22"/>
                <w:szCs w:val="22"/>
              </w:rPr>
              <w:t>0.000000</w:t>
            </w:r>
          </w:p>
        </w:tc>
        <w:tc>
          <w:tcPr>
            <w:tcW w:w="529" w:type="pct"/>
            <w:tcBorders>
              <w:top w:val="nil"/>
              <w:left w:val="nil"/>
              <w:bottom w:val="single" w:color="auto" w:sz="4" w:space="0"/>
              <w:right w:val="single" w:color="auto" w:sz="4" w:space="0"/>
            </w:tcBorders>
            <w:shd w:val="clear" w:color="auto" w:fill="auto"/>
            <w:noWrap/>
            <w:vAlign w:val="center"/>
          </w:tcPr>
          <w:p w14:paraId="413C515E">
            <w:pPr>
              <w:jc w:val="right"/>
              <w:rPr>
                <w:rFonts w:ascii="宋体" w:hAnsi="宋体" w:cs="Arial"/>
                <w:color w:val="000000"/>
                <w:sz w:val="22"/>
                <w:szCs w:val="22"/>
              </w:rPr>
            </w:pPr>
            <w:r>
              <w:rPr>
                <w:rFonts w:hint="eastAsia" w:cs="Arial"/>
                <w:color w:val="000000"/>
                <w:sz w:val="22"/>
                <w:szCs w:val="22"/>
              </w:rPr>
              <w:t>34.000000</w:t>
            </w:r>
          </w:p>
        </w:tc>
      </w:tr>
      <w:tr w14:paraId="3449D442">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3F0A2BDA">
            <w:pPr>
              <w:widowControl/>
              <w:jc w:val="left"/>
              <w:rPr>
                <w:rFonts w:ascii="宋体" w:hAnsi="宋体" w:cs="宋体"/>
                <w:kern w:val="0"/>
                <w:sz w:val="18"/>
                <w:szCs w:val="18"/>
              </w:rPr>
            </w:pPr>
            <w:r>
              <w:rPr>
                <w:rFonts w:hint="eastAsia" w:ascii="宋体" w:hAnsi="宋体" w:cs="宋体"/>
                <w:kern w:val="0"/>
                <w:sz w:val="18"/>
                <w:szCs w:val="18"/>
              </w:rPr>
              <w:t>208</w:t>
            </w:r>
          </w:p>
        </w:tc>
        <w:tc>
          <w:tcPr>
            <w:tcW w:w="146" w:type="pct"/>
            <w:tcBorders>
              <w:top w:val="nil"/>
              <w:left w:val="nil"/>
              <w:bottom w:val="single" w:color="auto" w:sz="4" w:space="0"/>
              <w:right w:val="single" w:color="auto" w:sz="4" w:space="0"/>
            </w:tcBorders>
            <w:shd w:val="clear" w:color="auto" w:fill="auto"/>
            <w:noWrap/>
            <w:vAlign w:val="center"/>
          </w:tcPr>
          <w:p w14:paraId="7604CF18">
            <w:pPr>
              <w:widowControl/>
              <w:jc w:val="left"/>
              <w:rPr>
                <w:rFonts w:ascii="宋体" w:hAnsi="宋体" w:cs="宋体"/>
                <w:kern w:val="0"/>
                <w:sz w:val="18"/>
                <w:szCs w:val="18"/>
              </w:rPr>
            </w:pPr>
            <w:r>
              <w:rPr>
                <w:rFonts w:hint="eastAsia" w:ascii="宋体" w:hAnsi="宋体" w:cs="宋体"/>
                <w:kern w:val="0"/>
                <w:sz w:val="18"/>
                <w:szCs w:val="18"/>
              </w:rPr>
              <w:t>02</w:t>
            </w:r>
          </w:p>
        </w:tc>
        <w:tc>
          <w:tcPr>
            <w:tcW w:w="155" w:type="pct"/>
            <w:tcBorders>
              <w:top w:val="nil"/>
              <w:left w:val="nil"/>
              <w:bottom w:val="single" w:color="auto" w:sz="4" w:space="0"/>
              <w:right w:val="single" w:color="auto" w:sz="4" w:space="0"/>
            </w:tcBorders>
            <w:shd w:val="clear" w:color="auto" w:fill="auto"/>
            <w:noWrap/>
            <w:vAlign w:val="center"/>
          </w:tcPr>
          <w:p w14:paraId="36E95143">
            <w:pPr>
              <w:widowControl/>
              <w:jc w:val="left"/>
              <w:rPr>
                <w:rFonts w:ascii="宋体" w:hAnsi="宋体" w:cs="宋体"/>
                <w:kern w:val="0"/>
                <w:sz w:val="18"/>
                <w:szCs w:val="18"/>
              </w:rPr>
            </w:pPr>
          </w:p>
        </w:tc>
        <w:tc>
          <w:tcPr>
            <w:tcW w:w="1187" w:type="pct"/>
            <w:gridSpan w:val="2"/>
            <w:tcBorders>
              <w:top w:val="nil"/>
              <w:left w:val="nil"/>
              <w:bottom w:val="single" w:color="auto" w:sz="4" w:space="0"/>
              <w:right w:val="single" w:color="auto" w:sz="4" w:space="0"/>
            </w:tcBorders>
            <w:shd w:val="clear" w:color="auto" w:fill="auto"/>
            <w:noWrap/>
            <w:vAlign w:val="center"/>
          </w:tcPr>
          <w:p w14:paraId="4579D89F">
            <w:pPr>
              <w:rPr>
                <w:rFonts w:ascii="宋体" w:hAnsi="宋体" w:cs="Arial"/>
                <w:color w:val="000000"/>
                <w:sz w:val="22"/>
                <w:szCs w:val="22"/>
              </w:rPr>
            </w:pPr>
            <w:r>
              <w:rPr>
                <w:rFonts w:hint="eastAsia" w:cs="Arial"/>
                <w:color w:val="000000"/>
                <w:sz w:val="22"/>
                <w:szCs w:val="22"/>
              </w:rPr>
              <w:t>民政管理事务</w:t>
            </w:r>
          </w:p>
        </w:tc>
        <w:tc>
          <w:tcPr>
            <w:tcW w:w="481" w:type="pct"/>
            <w:tcBorders>
              <w:top w:val="nil"/>
              <w:left w:val="nil"/>
              <w:bottom w:val="single" w:color="auto" w:sz="4" w:space="0"/>
              <w:right w:val="single" w:color="auto" w:sz="4" w:space="0"/>
            </w:tcBorders>
            <w:shd w:val="clear" w:color="auto" w:fill="auto"/>
            <w:noWrap/>
            <w:vAlign w:val="center"/>
          </w:tcPr>
          <w:p w14:paraId="00D3A611">
            <w:pPr>
              <w:jc w:val="right"/>
              <w:rPr>
                <w:rFonts w:ascii="宋体" w:hAnsi="宋体" w:cs="Arial"/>
                <w:color w:val="000000"/>
                <w:sz w:val="22"/>
                <w:szCs w:val="22"/>
              </w:rPr>
            </w:pPr>
            <w:r>
              <w:rPr>
                <w:rFonts w:hint="eastAsia" w:cs="Arial"/>
                <w:color w:val="000000"/>
                <w:sz w:val="22"/>
                <w:szCs w:val="22"/>
              </w:rPr>
              <w:t>385.676000</w:t>
            </w:r>
          </w:p>
        </w:tc>
        <w:tc>
          <w:tcPr>
            <w:tcW w:w="481" w:type="pct"/>
            <w:gridSpan w:val="2"/>
            <w:tcBorders>
              <w:top w:val="nil"/>
              <w:left w:val="nil"/>
              <w:bottom w:val="single" w:color="auto" w:sz="4" w:space="0"/>
              <w:right w:val="single" w:color="auto" w:sz="4" w:space="0"/>
            </w:tcBorders>
            <w:shd w:val="clear" w:color="auto" w:fill="auto"/>
            <w:noWrap/>
            <w:vAlign w:val="center"/>
          </w:tcPr>
          <w:p w14:paraId="0CCBC535">
            <w:pPr>
              <w:jc w:val="right"/>
              <w:rPr>
                <w:rFonts w:ascii="宋体" w:hAnsi="宋体" w:cs="Arial"/>
                <w:color w:val="000000"/>
                <w:sz w:val="22"/>
                <w:szCs w:val="22"/>
              </w:rPr>
            </w:pPr>
            <w:r>
              <w:rPr>
                <w:rFonts w:hint="eastAsia" w:cs="Arial"/>
                <w:color w:val="000000"/>
                <w:sz w:val="22"/>
                <w:szCs w:val="22"/>
              </w:rPr>
              <w:t>351.676000</w:t>
            </w:r>
          </w:p>
        </w:tc>
        <w:tc>
          <w:tcPr>
            <w:tcW w:w="567" w:type="pct"/>
            <w:tcBorders>
              <w:top w:val="nil"/>
              <w:left w:val="nil"/>
              <w:bottom w:val="single" w:color="auto" w:sz="4" w:space="0"/>
              <w:right w:val="single" w:color="auto" w:sz="4" w:space="0"/>
            </w:tcBorders>
            <w:shd w:val="clear" w:color="auto" w:fill="auto"/>
            <w:noWrap/>
            <w:vAlign w:val="center"/>
          </w:tcPr>
          <w:p w14:paraId="01B60827">
            <w:pPr>
              <w:jc w:val="right"/>
              <w:rPr>
                <w:rFonts w:ascii="宋体" w:hAnsi="宋体" w:cs="Arial"/>
                <w:color w:val="000000"/>
                <w:sz w:val="22"/>
                <w:szCs w:val="22"/>
              </w:rPr>
            </w:pPr>
            <w:r>
              <w:rPr>
                <w:rFonts w:hint="eastAsia" w:cs="Arial"/>
                <w:color w:val="000000"/>
                <w:sz w:val="22"/>
                <w:szCs w:val="22"/>
              </w:rPr>
              <w:t>0.000000</w:t>
            </w:r>
          </w:p>
        </w:tc>
        <w:tc>
          <w:tcPr>
            <w:tcW w:w="526" w:type="pct"/>
            <w:gridSpan w:val="2"/>
            <w:tcBorders>
              <w:top w:val="nil"/>
              <w:left w:val="nil"/>
              <w:bottom w:val="single" w:color="auto" w:sz="4" w:space="0"/>
              <w:right w:val="single" w:color="auto" w:sz="4" w:space="0"/>
            </w:tcBorders>
            <w:shd w:val="clear" w:color="auto" w:fill="auto"/>
            <w:noWrap/>
            <w:vAlign w:val="center"/>
          </w:tcPr>
          <w:p w14:paraId="01E87A99">
            <w:pPr>
              <w:jc w:val="right"/>
              <w:rPr>
                <w:rFonts w:ascii="宋体" w:hAnsi="宋体" w:cs="Arial"/>
                <w:color w:val="000000"/>
                <w:sz w:val="22"/>
                <w:szCs w:val="22"/>
              </w:rPr>
            </w:pPr>
            <w:r>
              <w:rPr>
                <w:rFonts w:hint="eastAsia" w:cs="Arial"/>
                <w:color w:val="000000"/>
                <w:sz w:val="22"/>
                <w:szCs w:val="22"/>
              </w:rPr>
              <w:t>0.000000</w:t>
            </w:r>
          </w:p>
        </w:tc>
        <w:tc>
          <w:tcPr>
            <w:tcW w:w="362" w:type="pct"/>
            <w:tcBorders>
              <w:top w:val="nil"/>
              <w:left w:val="nil"/>
              <w:bottom w:val="single" w:color="auto" w:sz="4" w:space="0"/>
              <w:right w:val="single" w:color="auto" w:sz="4" w:space="0"/>
            </w:tcBorders>
            <w:shd w:val="clear" w:color="auto" w:fill="auto"/>
            <w:noWrap/>
            <w:vAlign w:val="center"/>
          </w:tcPr>
          <w:p w14:paraId="1C3FCDD1">
            <w:pPr>
              <w:jc w:val="right"/>
              <w:rPr>
                <w:rFonts w:ascii="宋体" w:hAnsi="宋体" w:cs="Arial"/>
                <w:color w:val="000000"/>
                <w:sz w:val="22"/>
                <w:szCs w:val="22"/>
              </w:rPr>
            </w:pPr>
            <w:r>
              <w:rPr>
                <w:rFonts w:hint="eastAsia" w:cs="Arial"/>
                <w:color w:val="000000"/>
                <w:sz w:val="22"/>
                <w:szCs w:val="22"/>
              </w:rPr>
              <w:t>0.000000</w:t>
            </w:r>
          </w:p>
        </w:tc>
        <w:tc>
          <w:tcPr>
            <w:tcW w:w="356" w:type="pct"/>
            <w:gridSpan w:val="2"/>
            <w:tcBorders>
              <w:top w:val="nil"/>
              <w:left w:val="nil"/>
              <w:bottom w:val="single" w:color="auto" w:sz="4" w:space="0"/>
              <w:right w:val="single" w:color="auto" w:sz="4" w:space="0"/>
            </w:tcBorders>
            <w:shd w:val="clear" w:color="auto" w:fill="auto"/>
            <w:noWrap/>
            <w:vAlign w:val="center"/>
          </w:tcPr>
          <w:p w14:paraId="0F2FDEE3">
            <w:pPr>
              <w:jc w:val="right"/>
              <w:rPr>
                <w:rFonts w:ascii="宋体" w:hAnsi="宋体" w:cs="Arial"/>
                <w:color w:val="000000"/>
                <w:sz w:val="22"/>
                <w:szCs w:val="22"/>
              </w:rPr>
            </w:pPr>
            <w:r>
              <w:rPr>
                <w:rFonts w:hint="eastAsia" w:cs="Arial"/>
                <w:color w:val="000000"/>
                <w:sz w:val="22"/>
                <w:szCs w:val="22"/>
              </w:rPr>
              <w:t>0.000000</w:t>
            </w:r>
          </w:p>
        </w:tc>
        <w:tc>
          <w:tcPr>
            <w:tcW w:w="529" w:type="pct"/>
            <w:tcBorders>
              <w:top w:val="nil"/>
              <w:left w:val="nil"/>
              <w:bottom w:val="single" w:color="auto" w:sz="4" w:space="0"/>
              <w:right w:val="single" w:color="auto" w:sz="4" w:space="0"/>
            </w:tcBorders>
            <w:shd w:val="clear" w:color="auto" w:fill="auto"/>
            <w:noWrap/>
            <w:vAlign w:val="center"/>
          </w:tcPr>
          <w:p w14:paraId="2E235828">
            <w:pPr>
              <w:jc w:val="right"/>
              <w:rPr>
                <w:rFonts w:ascii="宋体" w:hAnsi="宋体" w:cs="Arial"/>
                <w:color w:val="000000"/>
                <w:sz w:val="22"/>
                <w:szCs w:val="22"/>
              </w:rPr>
            </w:pPr>
            <w:r>
              <w:rPr>
                <w:rFonts w:hint="eastAsia" w:cs="Arial"/>
                <w:color w:val="000000"/>
                <w:sz w:val="22"/>
                <w:szCs w:val="22"/>
              </w:rPr>
              <w:t>34.000000</w:t>
            </w:r>
          </w:p>
        </w:tc>
      </w:tr>
      <w:tr w14:paraId="7DBA742D">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4AE1ACEF">
            <w:pPr>
              <w:widowControl/>
              <w:jc w:val="left"/>
              <w:rPr>
                <w:rFonts w:ascii="宋体" w:hAnsi="宋体" w:cs="宋体"/>
                <w:kern w:val="0"/>
                <w:sz w:val="18"/>
                <w:szCs w:val="18"/>
              </w:rPr>
            </w:pPr>
            <w:r>
              <w:rPr>
                <w:rFonts w:hint="eastAsia" w:ascii="宋体" w:hAnsi="宋体" w:cs="宋体"/>
                <w:kern w:val="0"/>
                <w:sz w:val="18"/>
                <w:szCs w:val="18"/>
              </w:rPr>
              <w:t>208</w:t>
            </w:r>
          </w:p>
        </w:tc>
        <w:tc>
          <w:tcPr>
            <w:tcW w:w="146" w:type="pct"/>
            <w:tcBorders>
              <w:top w:val="nil"/>
              <w:left w:val="nil"/>
              <w:bottom w:val="single" w:color="auto" w:sz="4" w:space="0"/>
              <w:right w:val="single" w:color="auto" w:sz="4" w:space="0"/>
            </w:tcBorders>
            <w:shd w:val="clear" w:color="auto" w:fill="auto"/>
            <w:noWrap/>
            <w:vAlign w:val="center"/>
          </w:tcPr>
          <w:p w14:paraId="7B898125">
            <w:pPr>
              <w:widowControl/>
              <w:jc w:val="left"/>
              <w:rPr>
                <w:rFonts w:ascii="宋体" w:hAnsi="宋体" w:cs="宋体"/>
                <w:kern w:val="0"/>
                <w:sz w:val="18"/>
                <w:szCs w:val="18"/>
              </w:rPr>
            </w:pPr>
            <w:r>
              <w:rPr>
                <w:rFonts w:hint="eastAsia" w:ascii="宋体" w:hAnsi="宋体" w:cs="宋体"/>
                <w:kern w:val="0"/>
                <w:sz w:val="18"/>
                <w:szCs w:val="18"/>
              </w:rPr>
              <w:t>02</w:t>
            </w:r>
          </w:p>
        </w:tc>
        <w:tc>
          <w:tcPr>
            <w:tcW w:w="155" w:type="pct"/>
            <w:tcBorders>
              <w:top w:val="nil"/>
              <w:left w:val="nil"/>
              <w:bottom w:val="single" w:color="auto" w:sz="4" w:space="0"/>
              <w:right w:val="single" w:color="auto" w:sz="4" w:space="0"/>
            </w:tcBorders>
            <w:shd w:val="clear" w:color="auto" w:fill="auto"/>
            <w:noWrap/>
            <w:vAlign w:val="center"/>
          </w:tcPr>
          <w:p w14:paraId="4BE70602">
            <w:pPr>
              <w:widowControl/>
              <w:jc w:val="left"/>
              <w:rPr>
                <w:rFonts w:ascii="宋体" w:hAnsi="宋体" w:cs="宋体"/>
                <w:kern w:val="0"/>
                <w:sz w:val="18"/>
                <w:szCs w:val="18"/>
              </w:rPr>
            </w:pPr>
            <w:r>
              <w:rPr>
                <w:rFonts w:hint="eastAsia" w:ascii="宋体" w:hAnsi="宋体" w:cs="宋体"/>
                <w:kern w:val="0"/>
                <w:sz w:val="18"/>
                <w:szCs w:val="18"/>
              </w:rPr>
              <w:t>99</w:t>
            </w:r>
          </w:p>
        </w:tc>
        <w:tc>
          <w:tcPr>
            <w:tcW w:w="1187" w:type="pct"/>
            <w:gridSpan w:val="2"/>
            <w:tcBorders>
              <w:top w:val="nil"/>
              <w:left w:val="nil"/>
              <w:bottom w:val="single" w:color="auto" w:sz="4" w:space="0"/>
              <w:right w:val="single" w:color="auto" w:sz="4" w:space="0"/>
            </w:tcBorders>
            <w:shd w:val="clear" w:color="auto" w:fill="auto"/>
            <w:noWrap/>
            <w:vAlign w:val="center"/>
          </w:tcPr>
          <w:p w14:paraId="246B7F59">
            <w:pPr>
              <w:rPr>
                <w:rFonts w:ascii="宋体" w:hAnsi="宋体" w:cs="Arial"/>
                <w:color w:val="000000"/>
                <w:sz w:val="22"/>
                <w:szCs w:val="22"/>
              </w:rPr>
            </w:pPr>
            <w:r>
              <w:rPr>
                <w:rFonts w:hint="eastAsia" w:cs="Arial"/>
                <w:color w:val="000000"/>
                <w:sz w:val="22"/>
                <w:szCs w:val="22"/>
              </w:rPr>
              <w:t xml:space="preserve">  其他民政管理事务支出</w:t>
            </w:r>
          </w:p>
        </w:tc>
        <w:tc>
          <w:tcPr>
            <w:tcW w:w="481" w:type="pct"/>
            <w:tcBorders>
              <w:top w:val="nil"/>
              <w:left w:val="nil"/>
              <w:bottom w:val="single" w:color="auto" w:sz="4" w:space="0"/>
              <w:right w:val="single" w:color="auto" w:sz="4" w:space="0"/>
            </w:tcBorders>
            <w:shd w:val="clear" w:color="auto" w:fill="auto"/>
            <w:noWrap/>
            <w:vAlign w:val="center"/>
          </w:tcPr>
          <w:p w14:paraId="73A5555D">
            <w:pPr>
              <w:jc w:val="right"/>
              <w:rPr>
                <w:rFonts w:ascii="宋体" w:hAnsi="宋体" w:cs="Arial"/>
                <w:color w:val="000000"/>
                <w:sz w:val="22"/>
                <w:szCs w:val="22"/>
              </w:rPr>
            </w:pPr>
            <w:r>
              <w:rPr>
                <w:rFonts w:hint="eastAsia" w:cs="Arial"/>
                <w:color w:val="000000"/>
                <w:sz w:val="22"/>
                <w:szCs w:val="22"/>
              </w:rPr>
              <w:t>385.676000</w:t>
            </w:r>
          </w:p>
        </w:tc>
        <w:tc>
          <w:tcPr>
            <w:tcW w:w="481" w:type="pct"/>
            <w:gridSpan w:val="2"/>
            <w:tcBorders>
              <w:top w:val="nil"/>
              <w:left w:val="nil"/>
              <w:bottom w:val="single" w:color="auto" w:sz="4" w:space="0"/>
              <w:right w:val="single" w:color="auto" w:sz="4" w:space="0"/>
            </w:tcBorders>
            <w:shd w:val="clear" w:color="auto" w:fill="auto"/>
            <w:noWrap/>
            <w:vAlign w:val="center"/>
          </w:tcPr>
          <w:p w14:paraId="0B44FB39">
            <w:pPr>
              <w:jc w:val="right"/>
              <w:rPr>
                <w:rFonts w:ascii="宋体" w:hAnsi="宋体" w:cs="Arial"/>
                <w:color w:val="000000"/>
                <w:sz w:val="22"/>
                <w:szCs w:val="22"/>
              </w:rPr>
            </w:pPr>
            <w:r>
              <w:rPr>
                <w:rFonts w:hint="eastAsia" w:cs="Arial"/>
                <w:color w:val="000000"/>
                <w:sz w:val="22"/>
                <w:szCs w:val="22"/>
              </w:rPr>
              <w:t>351.676000</w:t>
            </w:r>
          </w:p>
        </w:tc>
        <w:tc>
          <w:tcPr>
            <w:tcW w:w="567" w:type="pct"/>
            <w:tcBorders>
              <w:top w:val="nil"/>
              <w:left w:val="nil"/>
              <w:bottom w:val="single" w:color="auto" w:sz="4" w:space="0"/>
              <w:right w:val="single" w:color="auto" w:sz="4" w:space="0"/>
            </w:tcBorders>
            <w:shd w:val="clear" w:color="auto" w:fill="auto"/>
            <w:noWrap/>
            <w:vAlign w:val="center"/>
          </w:tcPr>
          <w:p w14:paraId="0AB415A4">
            <w:pPr>
              <w:jc w:val="right"/>
              <w:rPr>
                <w:rFonts w:ascii="宋体" w:hAnsi="宋体" w:cs="Arial"/>
                <w:color w:val="000000"/>
                <w:sz w:val="22"/>
                <w:szCs w:val="22"/>
              </w:rPr>
            </w:pPr>
            <w:r>
              <w:rPr>
                <w:rFonts w:hint="eastAsia" w:cs="Arial"/>
                <w:color w:val="000000"/>
                <w:sz w:val="22"/>
                <w:szCs w:val="22"/>
              </w:rPr>
              <w:t>0.000000</w:t>
            </w:r>
          </w:p>
        </w:tc>
        <w:tc>
          <w:tcPr>
            <w:tcW w:w="526" w:type="pct"/>
            <w:gridSpan w:val="2"/>
            <w:tcBorders>
              <w:top w:val="nil"/>
              <w:left w:val="nil"/>
              <w:bottom w:val="single" w:color="auto" w:sz="4" w:space="0"/>
              <w:right w:val="single" w:color="auto" w:sz="4" w:space="0"/>
            </w:tcBorders>
            <w:shd w:val="clear" w:color="auto" w:fill="auto"/>
            <w:noWrap/>
            <w:vAlign w:val="center"/>
          </w:tcPr>
          <w:p w14:paraId="1D735D86">
            <w:pPr>
              <w:jc w:val="right"/>
              <w:rPr>
                <w:rFonts w:ascii="宋体" w:hAnsi="宋体" w:cs="Arial"/>
                <w:color w:val="000000"/>
                <w:sz w:val="22"/>
                <w:szCs w:val="22"/>
              </w:rPr>
            </w:pPr>
            <w:r>
              <w:rPr>
                <w:rFonts w:hint="eastAsia" w:cs="Arial"/>
                <w:color w:val="000000"/>
                <w:sz w:val="22"/>
                <w:szCs w:val="22"/>
              </w:rPr>
              <w:t>0.000000</w:t>
            </w:r>
          </w:p>
        </w:tc>
        <w:tc>
          <w:tcPr>
            <w:tcW w:w="362" w:type="pct"/>
            <w:tcBorders>
              <w:top w:val="nil"/>
              <w:left w:val="nil"/>
              <w:bottom w:val="single" w:color="auto" w:sz="4" w:space="0"/>
              <w:right w:val="single" w:color="auto" w:sz="4" w:space="0"/>
            </w:tcBorders>
            <w:shd w:val="clear" w:color="auto" w:fill="auto"/>
            <w:noWrap/>
            <w:vAlign w:val="center"/>
          </w:tcPr>
          <w:p w14:paraId="073113A7">
            <w:pPr>
              <w:jc w:val="right"/>
              <w:rPr>
                <w:rFonts w:ascii="宋体" w:hAnsi="宋体" w:cs="Arial"/>
                <w:color w:val="000000"/>
                <w:sz w:val="22"/>
                <w:szCs w:val="22"/>
              </w:rPr>
            </w:pPr>
            <w:r>
              <w:rPr>
                <w:rFonts w:hint="eastAsia" w:cs="Arial"/>
                <w:color w:val="000000"/>
                <w:sz w:val="22"/>
                <w:szCs w:val="22"/>
              </w:rPr>
              <w:t>0.000000</w:t>
            </w:r>
          </w:p>
        </w:tc>
        <w:tc>
          <w:tcPr>
            <w:tcW w:w="356" w:type="pct"/>
            <w:gridSpan w:val="2"/>
            <w:tcBorders>
              <w:top w:val="nil"/>
              <w:left w:val="nil"/>
              <w:bottom w:val="single" w:color="auto" w:sz="4" w:space="0"/>
              <w:right w:val="single" w:color="auto" w:sz="4" w:space="0"/>
            </w:tcBorders>
            <w:shd w:val="clear" w:color="auto" w:fill="auto"/>
            <w:noWrap/>
            <w:vAlign w:val="center"/>
          </w:tcPr>
          <w:p w14:paraId="59B86F3D">
            <w:pPr>
              <w:jc w:val="right"/>
              <w:rPr>
                <w:rFonts w:ascii="宋体" w:hAnsi="宋体" w:cs="Arial"/>
                <w:color w:val="000000"/>
                <w:sz w:val="22"/>
                <w:szCs w:val="22"/>
              </w:rPr>
            </w:pPr>
            <w:r>
              <w:rPr>
                <w:rFonts w:hint="eastAsia" w:cs="Arial"/>
                <w:color w:val="000000"/>
                <w:sz w:val="22"/>
                <w:szCs w:val="22"/>
              </w:rPr>
              <w:t>0.000000</w:t>
            </w:r>
          </w:p>
        </w:tc>
        <w:tc>
          <w:tcPr>
            <w:tcW w:w="529" w:type="pct"/>
            <w:tcBorders>
              <w:top w:val="nil"/>
              <w:left w:val="nil"/>
              <w:bottom w:val="single" w:color="auto" w:sz="4" w:space="0"/>
              <w:right w:val="single" w:color="auto" w:sz="4" w:space="0"/>
            </w:tcBorders>
            <w:shd w:val="clear" w:color="auto" w:fill="auto"/>
            <w:noWrap/>
            <w:vAlign w:val="center"/>
          </w:tcPr>
          <w:p w14:paraId="5FF63158">
            <w:pPr>
              <w:jc w:val="right"/>
              <w:rPr>
                <w:rFonts w:ascii="宋体" w:hAnsi="宋体" w:cs="Arial"/>
                <w:color w:val="000000"/>
                <w:sz w:val="22"/>
                <w:szCs w:val="22"/>
              </w:rPr>
            </w:pPr>
            <w:r>
              <w:rPr>
                <w:rFonts w:hint="eastAsia" w:cs="Arial"/>
                <w:color w:val="000000"/>
                <w:sz w:val="22"/>
                <w:szCs w:val="22"/>
              </w:rPr>
              <w:t>34.000000</w:t>
            </w:r>
          </w:p>
        </w:tc>
      </w:tr>
      <w:tr w14:paraId="4A49255C">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43AB15FE">
            <w:pPr>
              <w:widowControl/>
              <w:jc w:val="left"/>
              <w:rPr>
                <w:rFonts w:ascii="宋体" w:hAnsi="宋体" w:cs="宋体"/>
                <w:kern w:val="0"/>
                <w:sz w:val="18"/>
                <w:szCs w:val="18"/>
              </w:rPr>
            </w:pPr>
            <w:r>
              <w:rPr>
                <w:rFonts w:hint="eastAsia" w:ascii="宋体" w:hAnsi="宋体" w:cs="宋体"/>
                <w:kern w:val="0"/>
                <w:sz w:val="18"/>
                <w:szCs w:val="18"/>
              </w:rPr>
              <w:t>　</w:t>
            </w:r>
          </w:p>
        </w:tc>
        <w:tc>
          <w:tcPr>
            <w:tcW w:w="146" w:type="pct"/>
            <w:tcBorders>
              <w:top w:val="nil"/>
              <w:left w:val="nil"/>
              <w:bottom w:val="single" w:color="auto" w:sz="4" w:space="0"/>
              <w:right w:val="single" w:color="auto" w:sz="4" w:space="0"/>
            </w:tcBorders>
            <w:shd w:val="clear" w:color="auto" w:fill="auto"/>
            <w:noWrap/>
            <w:vAlign w:val="center"/>
          </w:tcPr>
          <w:p w14:paraId="112C1CA4">
            <w:pPr>
              <w:widowControl/>
              <w:jc w:val="left"/>
              <w:rPr>
                <w:rFonts w:ascii="宋体" w:hAnsi="宋体" w:cs="宋体"/>
                <w:kern w:val="0"/>
                <w:sz w:val="18"/>
                <w:szCs w:val="18"/>
              </w:rPr>
            </w:pPr>
            <w:r>
              <w:rPr>
                <w:rFonts w:hint="eastAsia" w:ascii="宋体" w:hAnsi="宋体" w:cs="宋体"/>
                <w:kern w:val="0"/>
                <w:sz w:val="18"/>
                <w:szCs w:val="18"/>
              </w:rPr>
              <w:t>　</w:t>
            </w:r>
          </w:p>
        </w:tc>
        <w:tc>
          <w:tcPr>
            <w:tcW w:w="155" w:type="pct"/>
            <w:tcBorders>
              <w:top w:val="nil"/>
              <w:left w:val="nil"/>
              <w:bottom w:val="single" w:color="auto" w:sz="4" w:space="0"/>
              <w:right w:val="single" w:color="auto" w:sz="4" w:space="0"/>
            </w:tcBorders>
            <w:shd w:val="clear" w:color="auto" w:fill="auto"/>
            <w:noWrap/>
            <w:vAlign w:val="center"/>
          </w:tcPr>
          <w:p w14:paraId="03684089">
            <w:pPr>
              <w:widowControl/>
              <w:jc w:val="left"/>
              <w:rPr>
                <w:rFonts w:ascii="宋体" w:hAnsi="宋体" w:cs="宋体"/>
                <w:kern w:val="0"/>
                <w:sz w:val="18"/>
                <w:szCs w:val="18"/>
              </w:rPr>
            </w:pPr>
            <w:r>
              <w:rPr>
                <w:rFonts w:hint="eastAsia" w:ascii="宋体" w:hAnsi="宋体" w:cs="宋体"/>
                <w:kern w:val="0"/>
                <w:sz w:val="18"/>
                <w:szCs w:val="18"/>
              </w:rPr>
              <w:t>　</w:t>
            </w:r>
          </w:p>
        </w:tc>
        <w:tc>
          <w:tcPr>
            <w:tcW w:w="1187" w:type="pct"/>
            <w:gridSpan w:val="2"/>
            <w:tcBorders>
              <w:top w:val="nil"/>
              <w:left w:val="nil"/>
              <w:bottom w:val="single" w:color="auto" w:sz="4" w:space="0"/>
              <w:right w:val="single" w:color="auto" w:sz="4" w:space="0"/>
            </w:tcBorders>
            <w:shd w:val="clear" w:color="auto" w:fill="auto"/>
            <w:noWrap/>
            <w:vAlign w:val="center"/>
          </w:tcPr>
          <w:p w14:paraId="55A0A264">
            <w:pPr>
              <w:widowControl/>
              <w:jc w:val="left"/>
              <w:rPr>
                <w:rFonts w:ascii="宋体" w:hAnsi="宋体" w:cs="宋体"/>
                <w:kern w:val="0"/>
                <w:sz w:val="18"/>
                <w:szCs w:val="18"/>
              </w:rPr>
            </w:pPr>
            <w:r>
              <w:rPr>
                <w:rFonts w:hint="eastAsia" w:ascii="宋体" w:hAnsi="宋体" w:cs="宋体"/>
                <w:kern w:val="0"/>
                <w:sz w:val="18"/>
                <w:szCs w:val="18"/>
              </w:rPr>
              <w:t>　</w:t>
            </w:r>
          </w:p>
        </w:tc>
        <w:tc>
          <w:tcPr>
            <w:tcW w:w="481" w:type="pct"/>
            <w:tcBorders>
              <w:top w:val="nil"/>
              <w:left w:val="nil"/>
              <w:bottom w:val="single" w:color="auto" w:sz="4" w:space="0"/>
              <w:right w:val="single" w:color="auto" w:sz="4" w:space="0"/>
            </w:tcBorders>
            <w:shd w:val="clear" w:color="auto" w:fill="auto"/>
            <w:noWrap/>
            <w:vAlign w:val="center"/>
          </w:tcPr>
          <w:p w14:paraId="30CE8617">
            <w:pPr>
              <w:widowControl/>
              <w:jc w:val="right"/>
              <w:rPr>
                <w:rFonts w:ascii="宋体" w:hAnsi="宋体" w:cs="宋体"/>
                <w:kern w:val="0"/>
                <w:sz w:val="18"/>
                <w:szCs w:val="18"/>
              </w:rPr>
            </w:pPr>
            <w:r>
              <w:rPr>
                <w:rFonts w:hint="eastAsia" w:ascii="宋体" w:hAnsi="宋体" w:cs="宋体"/>
                <w:kern w:val="0"/>
                <w:sz w:val="18"/>
                <w:szCs w:val="18"/>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1A8A1B78">
            <w:pPr>
              <w:widowControl/>
              <w:jc w:val="right"/>
              <w:rPr>
                <w:rFonts w:ascii="宋体" w:hAnsi="宋体" w:cs="宋体"/>
                <w:kern w:val="0"/>
                <w:sz w:val="18"/>
                <w:szCs w:val="18"/>
              </w:rPr>
            </w:pPr>
            <w:r>
              <w:rPr>
                <w:rFonts w:hint="eastAsia" w:ascii="宋体" w:hAnsi="宋体" w:cs="宋体"/>
                <w:kern w:val="0"/>
                <w:sz w:val="18"/>
                <w:szCs w:val="18"/>
              </w:rPr>
              <w:t>　</w:t>
            </w:r>
          </w:p>
        </w:tc>
        <w:tc>
          <w:tcPr>
            <w:tcW w:w="567" w:type="pct"/>
            <w:tcBorders>
              <w:top w:val="nil"/>
              <w:left w:val="nil"/>
              <w:bottom w:val="single" w:color="auto" w:sz="4" w:space="0"/>
              <w:right w:val="single" w:color="auto" w:sz="4" w:space="0"/>
            </w:tcBorders>
            <w:shd w:val="clear" w:color="auto" w:fill="auto"/>
            <w:noWrap/>
            <w:vAlign w:val="center"/>
          </w:tcPr>
          <w:p w14:paraId="62E7FF36">
            <w:pPr>
              <w:widowControl/>
              <w:jc w:val="right"/>
              <w:rPr>
                <w:rFonts w:ascii="宋体" w:hAnsi="宋体" w:cs="宋体"/>
                <w:kern w:val="0"/>
                <w:sz w:val="18"/>
                <w:szCs w:val="18"/>
              </w:rPr>
            </w:pPr>
            <w:r>
              <w:rPr>
                <w:rFonts w:hint="eastAsia" w:ascii="宋体" w:hAnsi="宋体" w:cs="宋体"/>
                <w:kern w:val="0"/>
                <w:sz w:val="18"/>
                <w:szCs w:val="18"/>
              </w:rPr>
              <w:t>　</w:t>
            </w:r>
          </w:p>
        </w:tc>
        <w:tc>
          <w:tcPr>
            <w:tcW w:w="526" w:type="pct"/>
            <w:gridSpan w:val="2"/>
            <w:tcBorders>
              <w:top w:val="nil"/>
              <w:left w:val="nil"/>
              <w:bottom w:val="single" w:color="auto" w:sz="4" w:space="0"/>
              <w:right w:val="single" w:color="auto" w:sz="4" w:space="0"/>
            </w:tcBorders>
            <w:shd w:val="clear" w:color="auto" w:fill="auto"/>
            <w:noWrap/>
            <w:vAlign w:val="center"/>
          </w:tcPr>
          <w:p w14:paraId="308AC183">
            <w:pPr>
              <w:widowControl/>
              <w:jc w:val="right"/>
              <w:rPr>
                <w:rFonts w:ascii="宋体" w:hAnsi="宋体" w:cs="宋体"/>
                <w:kern w:val="0"/>
                <w:sz w:val="18"/>
                <w:szCs w:val="18"/>
              </w:rPr>
            </w:pPr>
            <w:r>
              <w:rPr>
                <w:rFonts w:hint="eastAsia" w:ascii="宋体" w:hAnsi="宋体" w:cs="宋体"/>
                <w:kern w:val="0"/>
                <w:sz w:val="18"/>
                <w:szCs w:val="18"/>
              </w:rPr>
              <w:t>　</w:t>
            </w:r>
          </w:p>
        </w:tc>
        <w:tc>
          <w:tcPr>
            <w:tcW w:w="362" w:type="pct"/>
            <w:tcBorders>
              <w:top w:val="nil"/>
              <w:left w:val="nil"/>
              <w:bottom w:val="single" w:color="auto" w:sz="4" w:space="0"/>
              <w:right w:val="single" w:color="auto" w:sz="4" w:space="0"/>
            </w:tcBorders>
            <w:shd w:val="clear" w:color="auto" w:fill="auto"/>
            <w:noWrap/>
            <w:vAlign w:val="center"/>
          </w:tcPr>
          <w:p w14:paraId="36E7A5B5">
            <w:pPr>
              <w:widowControl/>
              <w:jc w:val="right"/>
              <w:rPr>
                <w:rFonts w:ascii="宋体" w:hAnsi="宋体" w:cs="宋体"/>
                <w:kern w:val="0"/>
                <w:sz w:val="18"/>
                <w:szCs w:val="18"/>
              </w:rPr>
            </w:pPr>
            <w:r>
              <w:rPr>
                <w:rFonts w:hint="eastAsia" w:ascii="宋体" w:hAnsi="宋体" w:cs="宋体"/>
                <w:kern w:val="0"/>
                <w:sz w:val="18"/>
                <w:szCs w:val="18"/>
              </w:rPr>
              <w:t>　</w:t>
            </w:r>
          </w:p>
        </w:tc>
        <w:tc>
          <w:tcPr>
            <w:tcW w:w="356" w:type="pct"/>
            <w:gridSpan w:val="2"/>
            <w:tcBorders>
              <w:top w:val="nil"/>
              <w:left w:val="nil"/>
              <w:bottom w:val="single" w:color="auto" w:sz="4" w:space="0"/>
              <w:right w:val="single" w:color="auto" w:sz="4" w:space="0"/>
            </w:tcBorders>
            <w:shd w:val="clear" w:color="auto" w:fill="auto"/>
            <w:noWrap/>
            <w:vAlign w:val="center"/>
          </w:tcPr>
          <w:p w14:paraId="5D365328">
            <w:pPr>
              <w:widowControl/>
              <w:jc w:val="right"/>
              <w:rPr>
                <w:rFonts w:ascii="宋体" w:hAnsi="宋体" w:cs="宋体"/>
                <w:kern w:val="0"/>
                <w:sz w:val="18"/>
                <w:szCs w:val="18"/>
              </w:rPr>
            </w:pPr>
            <w:r>
              <w:rPr>
                <w:rFonts w:hint="eastAsia" w:ascii="宋体" w:hAnsi="宋体" w:cs="宋体"/>
                <w:kern w:val="0"/>
                <w:sz w:val="18"/>
                <w:szCs w:val="18"/>
              </w:rPr>
              <w:t>　</w:t>
            </w:r>
          </w:p>
        </w:tc>
        <w:tc>
          <w:tcPr>
            <w:tcW w:w="529" w:type="pct"/>
            <w:tcBorders>
              <w:top w:val="nil"/>
              <w:left w:val="nil"/>
              <w:bottom w:val="single" w:color="auto" w:sz="4" w:space="0"/>
              <w:right w:val="single" w:color="auto" w:sz="4" w:space="0"/>
            </w:tcBorders>
            <w:shd w:val="clear" w:color="auto" w:fill="auto"/>
            <w:noWrap/>
            <w:vAlign w:val="center"/>
          </w:tcPr>
          <w:p w14:paraId="70795522">
            <w:pPr>
              <w:widowControl/>
              <w:jc w:val="right"/>
              <w:rPr>
                <w:rFonts w:ascii="宋体" w:hAnsi="宋体" w:cs="宋体"/>
                <w:kern w:val="0"/>
                <w:sz w:val="18"/>
                <w:szCs w:val="18"/>
              </w:rPr>
            </w:pPr>
            <w:r>
              <w:rPr>
                <w:rFonts w:hint="eastAsia" w:ascii="宋体" w:hAnsi="宋体" w:cs="宋体"/>
                <w:kern w:val="0"/>
                <w:sz w:val="18"/>
                <w:szCs w:val="18"/>
              </w:rPr>
              <w:t>　</w:t>
            </w:r>
          </w:p>
        </w:tc>
      </w:tr>
      <w:tr w14:paraId="33E89EF8">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37EF1A46">
            <w:pPr>
              <w:widowControl/>
              <w:jc w:val="left"/>
              <w:rPr>
                <w:rFonts w:ascii="宋体" w:hAnsi="宋体" w:cs="宋体"/>
                <w:kern w:val="0"/>
                <w:sz w:val="18"/>
                <w:szCs w:val="18"/>
              </w:rPr>
            </w:pPr>
            <w:r>
              <w:rPr>
                <w:rFonts w:hint="eastAsia" w:ascii="宋体" w:hAnsi="宋体" w:cs="宋体"/>
                <w:kern w:val="0"/>
                <w:sz w:val="18"/>
                <w:szCs w:val="18"/>
              </w:rPr>
              <w:t>　</w:t>
            </w:r>
          </w:p>
        </w:tc>
        <w:tc>
          <w:tcPr>
            <w:tcW w:w="146" w:type="pct"/>
            <w:tcBorders>
              <w:top w:val="nil"/>
              <w:left w:val="nil"/>
              <w:bottom w:val="single" w:color="auto" w:sz="4" w:space="0"/>
              <w:right w:val="single" w:color="auto" w:sz="4" w:space="0"/>
            </w:tcBorders>
            <w:shd w:val="clear" w:color="auto" w:fill="auto"/>
            <w:noWrap/>
            <w:vAlign w:val="center"/>
          </w:tcPr>
          <w:p w14:paraId="224DCDB4">
            <w:pPr>
              <w:widowControl/>
              <w:jc w:val="left"/>
              <w:rPr>
                <w:rFonts w:ascii="宋体" w:hAnsi="宋体" w:cs="宋体"/>
                <w:kern w:val="0"/>
                <w:sz w:val="18"/>
                <w:szCs w:val="18"/>
              </w:rPr>
            </w:pPr>
            <w:r>
              <w:rPr>
                <w:rFonts w:hint="eastAsia" w:ascii="宋体" w:hAnsi="宋体" w:cs="宋体"/>
                <w:kern w:val="0"/>
                <w:sz w:val="18"/>
                <w:szCs w:val="18"/>
              </w:rPr>
              <w:t>　</w:t>
            </w:r>
          </w:p>
        </w:tc>
        <w:tc>
          <w:tcPr>
            <w:tcW w:w="155" w:type="pct"/>
            <w:tcBorders>
              <w:top w:val="nil"/>
              <w:left w:val="nil"/>
              <w:bottom w:val="single" w:color="auto" w:sz="4" w:space="0"/>
              <w:right w:val="single" w:color="auto" w:sz="4" w:space="0"/>
            </w:tcBorders>
            <w:shd w:val="clear" w:color="auto" w:fill="auto"/>
            <w:noWrap/>
            <w:vAlign w:val="center"/>
          </w:tcPr>
          <w:p w14:paraId="61C4B1AA">
            <w:pPr>
              <w:widowControl/>
              <w:jc w:val="left"/>
              <w:rPr>
                <w:rFonts w:ascii="宋体" w:hAnsi="宋体" w:cs="宋体"/>
                <w:kern w:val="0"/>
                <w:sz w:val="18"/>
                <w:szCs w:val="18"/>
              </w:rPr>
            </w:pPr>
            <w:r>
              <w:rPr>
                <w:rFonts w:hint="eastAsia" w:ascii="宋体" w:hAnsi="宋体" w:cs="宋体"/>
                <w:kern w:val="0"/>
                <w:sz w:val="18"/>
                <w:szCs w:val="18"/>
              </w:rPr>
              <w:t>　</w:t>
            </w:r>
          </w:p>
        </w:tc>
        <w:tc>
          <w:tcPr>
            <w:tcW w:w="1187" w:type="pct"/>
            <w:gridSpan w:val="2"/>
            <w:tcBorders>
              <w:top w:val="nil"/>
              <w:left w:val="nil"/>
              <w:bottom w:val="single" w:color="auto" w:sz="4" w:space="0"/>
              <w:right w:val="single" w:color="auto" w:sz="4" w:space="0"/>
            </w:tcBorders>
            <w:shd w:val="clear" w:color="auto" w:fill="auto"/>
            <w:noWrap/>
            <w:vAlign w:val="center"/>
          </w:tcPr>
          <w:p w14:paraId="4C1B827A">
            <w:pPr>
              <w:widowControl/>
              <w:jc w:val="left"/>
              <w:rPr>
                <w:rFonts w:ascii="宋体" w:hAnsi="宋体" w:cs="宋体"/>
                <w:kern w:val="0"/>
                <w:sz w:val="18"/>
                <w:szCs w:val="18"/>
              </w:rPr>
            </w:pPr>
            <w:r>
              <w:rPr>
                <w:rFonts w:hint="eastAsia" w:ascii="宋体" w:hAnsi="宋体" w:cs="宋体"/>
                <w:kern w:val="0"/>
                <w:sz w:val="18"/>
                <w:szCs w:val="18"/>
              </w:rPr>
              <w:t>　</w:t>
            </w:r>
          </w:p>
        </w:tc>
        <w:tc>
          <w:tcPr>
            <w:tcW w:w="481" w:type="pct"/>
            <w:tcBorders>
              <w:top w:val="nil"/>
              <w:left w:val="nil"/>
              <w:bottom w:val="single" w:color="auto" w:sz="4" w:space="0"/>
              <w:right w:val="single" w:color="auto" w:sz="4" w:space="0"/>
            </w:tcBorders>
            <w:shd w:val="clear" w:color="auto" w:fill="auto"/>
            <w:noWrap/>
            <w:vAlign w:val="center"/>
          </w:tcPr>
          <w:p w14:paraId="13E6D9DE">
            <w:pPr>
              <w:widowControl/>
              <w:jc w:val="right"/>
              <w:rPr>
                <w:rFonts w:ascii="宋体" w:hAnsi="宋体" w:cs="宋体"/>
                <w:kern w:val="0"/>
                <w:sz w:val="18"/>
                <w:szCs w:val="18"/>
              </w:rPr>
            </w:pPr>
            <w:r>
              <w:rPr>
                <w:rFonts w:hint="eastAsia" w:ascii="宋体" w:hAnsi="宋体" w:cs="宋体"/>
                <w:kern w:val="0"/>
                <w:sz w:val="18"/>
                <w:szCs w:val="18"/>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43289849">
            <w:pPr>
              <w:widowControl/>
              <w:jc w:val="right"/>
              <w:rPr>
                <w:rFonts w:ascii="宋体" w:hAnsi="宋体" w:cs="宋体"/>
                <w:kern w:val="0"/>
                <w:sz w:val="18"/>
                <w:szCs w:val="18"/>
              </w:rPr>
            </w:pPr>
            <w:r>
              <w:rPr>
                <w:rFonts w:hint="eastAsia" w:ascii="宋体" w:hAnsi="宋体" w:cs="宋体"/>
                <w:kern w:val="0"/>
                <w:sz w:val="18"/>
                <w:szCs w:val="18"/>
              </w:rPr>
              <w:t>　</w:t>
            </w:r>
          </w:p>
        </w:tc>
        <w:tc>
          <w:tcPr>
            <w:tcW w:w="567" w:type="pct"/>
            <w:tcBorders>
              <w:top w:val="nil"/>
              <w:left w:val="nil"/>
              <w:bottom w:val="single" w:color="auto" w:sz="4" w:space="0"/>
              <w:right w:val="single" w:color="auto" w:sz="4" w:space="0"/>
            </w:tcBorders>
            <w:shd w:val="clear" w:color="auto" w:fill="auto"/>
            <w:noWrap/>
            <w:vAlign w:val="center"/>
          </w:tcPr>
          <w:p w14:paraId="54EA44E1">
            <w:pPr>
              <w:widowControl/>
              <w:jc w:val="right"/>
              <w:rPr>
                <w:rFonts w:ascii="宋体" w:hAnsi="宋体" w:cs="宋体"/>
                <w:kern w:val="0"/>
                <w:sz w:val="18"/>
                <w:szCs w:val="18"/>
              </w:rPr>
            </w:pPr>
            <w:r>
              <w:rPr>
                <w:rFonts w:hint="eastAsia" w:ascii="宋体" w:hAnsi="宋体" w:cs="宋体"/>
                <w:kern w:val="0"/>
                <w:sz w:val="18"/>
                <w:szCs w:val="18"/>
              </w:rPr>
              <w:t>　</w:t>
            </w:r>
          </w:p>
        </w:tc>
        <w:tc>
          <w:tcPr>
            <w:tcW w:w="526" w:type="pct"/>
            <w:gridSpan w:val="2"/>
            <w:tcBorders>
              <w:top w:val="nil"/>
              <w:left w:val="nil"/>
              <w:bottom w:val="single" w:color="auto" w:sz="4" w:space="0"/>
              <w:right w:val="single" w:color="auto" w:sz="4" w:space="0"/>
            </w:tcBorders>
            <w:shd w:val="clear" w:color="auto" w:fill="auto"/>
            <w:noWrap/>
            <w:vAlign w:val="center"/>
          </w:tcPr>
          <w:p w14:paraId="3053B22F">
            <w:pPr>
              <w:widowControl/>
              <w:jc w:val="right"/>
              <w:rPr>
                <w:rFonts w:ascii="宋体" w:hAnsi="宋体" w:cs="宋体"/>
                <w:kern w:val="0"/>
                <w:sz w:val="18"/>
                <w:szCs w:val="18"/>
              </w:rPr>
            </w:pPr>
            <w:r>
              <w:rPr>
                <w:rFonts w:hint="eastAsia" w:ascii="宋体" w:hAnsi="宋体" w:cs="宋体"/>
                <w:kern w:val="0"/>
                <w:sz w:val="18"/>
                <w:szCs w:val="18"/>
              </w:rPr>
              <w:t>　</w:t>
            </w:r>
          </w:p>
        </w:tc>
        <w:tc>
          <w:tcPr>
            <w:tcW w:w="362" w:type="pct"/>
            <w:tcBorders>
              <w:top w:val="nil"/>
              <w:left w:val="nil"/>
              <w:bottom w:val="single" w:color="auto" w:sz="4" w:space="0"/>
              <w:right w:val="single" w:color="auto" w:sz="4" w:space="0"/>
            </w:tcBorders>
            <w:shd w:val="clear" w:color="auto" w:fill="auto"/>
            <w:noWrap/>
            <w:vAlign w:val="center"/>
          </w:tcPr>
          <w:p w14:paraId="7EDFEC64">
            <w:pPr>
              <w:widowControl/>
              <w:jc w:val="right"/>
              <w:rPr>
                <w:rFonts w:ascii="宋体" w:hAnsi="宋体" w:cs="宋体"/>
                <w:kern w:val="0"/>
                <w:sz w:val="18"/>
                <w:szCs w:val="18"/>
              </w:rPr>
            </w:pPr>
            <w:r>
              <w:rPr>
                <w:rFonts w:hint="eastAsia" w:ascii="宋体" w:hAnsi="宋体" w:cs="宋体"/>
                <w:kern w:val="0"/>
                <w:sz w:val="18"/>
                <w:szCs w:val="18"/>
              </w:rPr>
              <w:t>　</w:t>
            </w:r>
          </w:p>
        </w:tc>
        <w:tc>
          <w:tcPr>
            <w:tcW w:w="356" w:type="pct"/>
            <w:gridSpan w:val="2"/>
            <w:tcBorders>
              <w:top w:val="nil"/>
              <w:left w:val="nil"/>
              <w:bottom w:val="single" w:color="auto" w:sz="4" w:space="0"/>
              <w:right w:val="single" w:color="auto" w:sz="4" w:space="0"/>
            </w:tcBorders>
            <w:shd w:val="clear" w:color="auto" w:fill="auto"/>
            <w:noWrap/>
            <w:vAlign w:val="center"/>
          </w:tcPr>
          <w:p w14:paraId="6EFA732C">
            <w:pPr>
              <w:widowControl/>
              <w:jc w:val="right"/>
              <w:rPr>
                <w:rFonts w:ascii="宋体" w:hAnsi="宋体" w:cs="宋体"/>
                <w:kern w:val="0"/>
                <w:sz w:val="18"/>
                <w:szCs w:val="18"/>
              </w:rPr>
            </w:pPr>
            <w:r>
              <w:rPr>
                <w:rFonts w:hint="eastAsia" w:ascii="宋体" w:hAnsi="宋体" w:cs="宋体"/>
                <w:kern w:val="0"/>
                <w:sz w:val="18"/>
                <w:szCs w:val="18"/>
              </w:rPr>
              <w:t>　</w:t>
            </w:r>
          </w:p>
        </w:tc>
        <w:tc>
          <w:tcPr>
            <w:tcW w:w="529" w:type="pct"/>
            <w:tcBorders>
              <w:top w:val="nil"/>
              <w:left w:val="nil"/>
              <w:bottom w:val="single" w:color="auto" w:sz="4" w:space="0"/>
              <w:right w:val="single" w:color="auto" w:sz="4" w:space="0"/>
            </w:tcBorders>
            <w:shd w:val="clear" w:color="auto" w:fill="auto"/>
            <w:noWrap/>
            <w:vAlign w:val="center"/>
          </w:tcPr>
          <w:p w14:paraId="7EE77547">
            <w:pPr>
              <w:widowControl/>
              <w:jc w:val="right"/>
              <w:rPr>
                <w:rFonts w:ascii="宋体" w:hAnsi="宋体" w:cs="宋体"/>
                <w:kern w:val="0"/>
                <w:sz w:val="18"/>
                <w:szCs w:val="18"/>
              </w:rPr>
            </w:pPr>
            <w:r>
              <w:rPr>
                <w:rFonts w:hint="eastAsia" w:ascii="宋体" w:hAnsi="宋体" w:cs="宋体"/>
                <w:kern w:val="0"/>
                <w:sz w:val="18"/>
                <w:szCs w:val="18"/>
              </w:rPr>
              <w:t>　</w:t>
            </w:r>
          </w:p>
        </w:tc>
      </w:tr>
      <w:tr w14:paraId="7666EB02">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01F0E999">
            <w:pPr>
              <w:widowControl/>
              <w:jc w:val="left"/>
              <w:rPr>
                <w:rFonts w:ascii="宋体" w:hAnsi="宋体" w:cs="宋体"/>
                <w:kern w:val="0"/>
                <w:sz w:val="18"/>
                <w:szCs w:val="18"/>
              </w:rPr>
            </w:pPr>
            <w:r>
              <w:rPr>
                <w:rFonts w:hint="eastAsia" w:ascii="宋体" w:hAnsi="宋体" w:cs="宋体"/>
                <w:kern w:val="0"/>
                <w:sz w:val="18"/>
                <w:szCs w:val="18"/>
              </w:rPr>
              <w:t>　</w:t>
            </w:r>
          </w:p>
        </w:tc>
        <w:tc>
          <w:tcPr>
            <w:tcW w:w="146" w:type="pct"/>
            <w:tcBorders>
              <w:top w:val="nil"/>
              <w:left w:val="nil"/>
              <w:bottom w:val="single" w:color="auto" w:sz="4" w:space="0"/>
              <w:right w:val="single" w:color="auto" w:sz="4" w:space="0"/>
            </w:tcBorders>
            <w:shd w:val="clear" w:color="auto" w:fill="auto"/>
            <w:noWrap/>
            <w:vAlign w:val="center"/>
          </w:tcPr>
          <w:p w14:paraId="514634BA">
            <w:pPr>
              <w:widowControl/>
              <w:jc w:val="left"/>
              <w:rPr>
                <w:rFonts w:ascii="宋体" w:hAnsi="宋体" w:cs="宋体"/>
                <w:kern w:val="0"/>
                <w:sz w:val="18"/>
                <w:szCs w:val="18"/>
              </w:rPr>
            </w:pPr>
            <w:r>
              <w:rPr>
                <w:rFonts w:hint="eastAsia" w:ascii="宋体" w:hAnsi="宋体" w:cs="宋体"/>
                <w:kern w:val="0"/>
                <w:sz w:val="18"/>
                <w:szCs w:val="18"/>
              </w:rPr>
              <w:t>　</w:t>
            </w:r>
          </w:p>
        </w:tc>
        <w:tc>
          <w:tcPr>
            <w:tcW w:w="155" w:type="pct"/>
            <w:tcBorders>
              <w:top w:val="nil"/>
              <w:left w:val="nil"/>
              <w:bottom w:val="single" w:color="auto" w:sz="4" w:space="0"/>
              <w:right w:val="single" w:color="auto" w:sz="4" w:space="0"/>
            </w:tcBorders>
            <w:shd w:val="clear" w:color="auto" w:fill="auto"/>
            <w:noWrap/>
            <w:vAlign w:val="center"/>
          </w:tcPr>
          <w:p w14:paraId="0BACF596">
            <w:pPr>
              <w:widowControl/>
              <w:jc w:val="left"/>
              <w:rPr>
                <w:rFonts w:ascii="宋体" w:hAnsi="宋体" w:cs="宋体"/>
                <w:kern w:val="0"/>
                <w:sz w:val="18"/>
                <w:szCs w:val="18"/>
              </w:rPr>
            </w:pPr>
            <w:r>
              <w:rPr>
                <w:rFonts w:hint="eastAsia" w:ascii="宋体" w:hAnsi="宋体" w:cs="宋体"/>
                <w:kern w:val="0"/>
                <w:sz w:val="18"/>
                <w:szCs w:val="18"/>
              </w:rPr>
              <w:t>　</w:t>
            </w:r>
          </w:p>
        </w:tc>
        <w:tc>
          <w:tcPr>
            <w:tcW w:w="1187" w:type="pct"/>
            <w:gridSpan w:val="2"/>
            <w:tcBorders>
              <w:top w:val="nil"/>
              <w:left w:val="nil"/>
              <w:bottom w:val="single" w:color="auto" w:sz="4" w:space="0"/>
              <w:right w:val="single" w:color="auto" w:sz="4" w:space="0"/>
            </w:tcBorders>
            <w:shd w:val="clear" w:color="auto" w:fill="auto"/>
            <w:noWrap/>
            <w:vAlign w:val="center"/>
          </w:tcPr>
          <w:p w14:paraId="7839A2A8">
            <w:pPr>
              <w:widowControl/>
              <w:jc w:val="left"/>
              <w:rPr>
                <w:rFonts w:ascii="宋体" w:hAnsi="宋体" w:cs="宋体"/>
                <w:kern w:val="0"/>
                <w:sz w:val="18"/>
                <w:szCs w:val="18"/>
              </w:rPr>
            </w:pPr>
            <w:r>
              <w:rPr>
                <w:rFonts w:hint="eastAsia" w:ascii="宋体" w:hAnsi="宋体" w:cs="宋体"/>
                <w:kern w:val="0"/>
                <w:sz w:val="18"/>
                <w:szCs w:val="18"/>
              </w:rPr>
              <w:t>　</w:t>
            </w:r>
          </w:p>
        </w:tc>
        <w:tc>
          <w:tcPr>
            <w:tcW w:w="481" w:type="pct"/>
            <w:tcBorders>
              <w:top w:val="nil"/>
              <w:left w:val="nil"/>
              <w:bottom w:val="single" w:color="auto" w:sz="4" w:space="0"/>
              <w:right w:val="single" w:color="auto" w:sz="4" w:space="0"/>
            </w:tcBorders>
            <w:shd w:val="clear" w:color="auto" w:fill="auto"/>
            <w:noWrap/>
            <w:vAlign w:val="center"/>
          </w:tcPr>
          <w:p w14:paraId="5D606A21">
            <w:pPr>
              <w:widowControl/>
              <w:jc w:val="right"/>
              <w:rPr>
                <w:rFonts w:ascii="宋体" w:hAnsi="宋体" w:cs="宋体"/>
                <w:kern w:val="0"/>
                <w:sz w:val="18"/>
                <w:szCs w:val="18"/>
              </w:rPr>
            </w:pPr>
            <w:r>
              <w:rPr>
                <w:rFonts w:hint="eastAsia" w:ascii="宋体" w:hAnsi="宋体" w:cs="宋体"/>
                <w:kern w:val="0"/>
                <w:sz w:val="18"/>
                <w:szCs w:val="18"/>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2728D5F9">
            <w:pPr>
              <w:widowControl/>
              <w:jc w:val="right"/>
              <w:rPr>
                <w:rFonts w:ascii="宋体" w:hAnsi="宋体" w:cs="宋体"/>
                <w:kern w:val="0"/>
                <w:sz w:val="18"/>
                <w:szCs w:val="18"/>
              </w:rPr>
            </w:pPr>
            <w:r>
              <w:rPr>
                <w:rFonts w:hint="eastAsia" w:ascii="宋体" w:hAnsi="宋体" w:cs="宋体"/>
                <w:kern w:val="0"/>
                <w:sz w:val="18"/>
                <w:szCs w:val="18"/>
              </w:rPr>
              <w:t>　</w:t>
            </w:r>
          </w:p>
        </w:tc>
        <w:tc>
          <w:tcPr>
            <w:tcW w:w="567" w:type="pct"/>
            <w:tcBorders>
              <w:top w:val="nil"/>
              <w:left w:val="nil"/>
              <w:bottom w:val="single" w:color="auto" w:sz="4" w:space="0"/>
              <w:right w:val="single" w:color="auto" w:sz="4" w:space="0"/>
            </w:tcBorders>
            <w:shd w:val="clear" w:color="auto" w:fill="auto"/>
            <w:noWrap/>
            <w:vAlign w:val="center"/>
          </w:tcPr>
          <w:p w14:paraId="171F533E">
            <w:pPr>
              <w:widowControl/>
              <w:jc w:val="right"/>
              <w:rPr>
                <w:rFonts w:ascii="宋体" w:hAnsi="宋体" w:cs="宋体"/>
                <w:kern w:val="0"/>
                <w:sz w:val="18"/>
                <w:szCs w:val="18"/>
              </w:rPr>
            </w:pPr>
            <w:r>
              <w:rPr>
                <w:rFonts w:hint="eastAsia" w:ascii="宋体" w:hAnsi="宋体" w:cs="宋体"/>
                <w:kern w:val="0"/>
                <w:sz w:val="18"/>
                <w:szCs w:val="18"/>
              </w:rPr>
              <w:t>　</w:t>
            </w:r>
          </w:p>
        </w:tc>
        <w:tc>
          <w:tcPr>
            <w:tcW w:w="526" w:type="pct"/>
            <w:gridSpan w:val="2"/>
            <w:tcBorders>
              <w:top w:val="nil"/>
              <w:left w:val="nil"/>
              <w:bottom w:val="single" w:color="auto" w:sz="4" w:space="0"/>
              <w:right w:val="single" w:color="auto" w:sz="4" w:space="0"/>
            </w:tcBorders>
            <w:shd w:val="clear" w:color="auto" w:fill="auto"/>
            <w:noWrap/>
            <w:vAlign w:val="center"/>
          </w:tcPr>
          <w:p w14:paraId="778E111E">
            <w:pPr>
              <w:widowControl/>
              <w:jc w:val="right"/>
              <w:rPr>
                <w:rFonts w:ascii="宋体" w:hAnsi="宋体" w:cs="宋体"/>
                <w:kern w:val="0"/>
                <w:sz w:val="18"/>
                <w:szCs w:val="18"/>
              </w:rPr>
            </w:pPr>
            <w:r>
              <w:rPr>
                <w:rFonts w:hint="eastAsia" w:ascii="宋体" w:hAnsi="宋体" w:cs="宋体"/>
                <w:kern w:val="0"/>
                <w:sz w:val="18"/>
                <w:szCs w:val="18"/>
              </w:rPr>
              <w:t>　</w:t>
            </w:r>
          </w:p>
        </w:tc>
        <w:tc>
          <w:tcPr>
            <w:tcW w:w="362" w:type="pct"/>
            <w:tcBorders>
              <w:top w:val="nil"/>
              <w:left w:val="nil"/>
              <w:bottom w:val="single" w:color="auto" w:sz="4" w:space="0"/>
              <w:right w:val="single" w:color="auto" w:sz="4" w:space="0"/>
            </w:tcBorders>
            <w:shd w:val="clear" w:color="auto" w:fill="auto"/>
            <w:noWrap/>
            <w:vAlign w:val="center"/>
          </w:tcPr>
          <w:p w14:paraId="4FCA93EC">
            <w:pPr>
              <w:widowControl/>
              <w:jc w:val="right"/>
              <w:rPr>
                <w:rFonts w:ascii="宋体" w:hAnsi="宋体" w:cs="宋体"/>
                <w:kern w:val="0"/>
                <w:sz w:val="18"/>
                <w:szCs w:val="18"/>
              </w:rPr>
            </w:pPr>
            <w:r>
              <w:rPr>
                <w:rFonts w:hint="eastAsia" w:ascii="宋体" w:hAnsi="宋体" w:cs="宋体"/>
                <w:kern w:val="0"/>
                <w:sz w:val="18"/>
                <w:szCs w:val="18"/>
              </w:rPr>
              <w:t>　</w:t>
            </w:r>
          </w:p>
        </w:tc>
        <w:tc>
          <w:tcPr>
            <w:tcW w:w="356" w:type="pct"/>
            <w:gridSpan w:val="2"/>
            <w:tcBorders>
              <w:top w:val="nil"/>
              <w:left w:val="nil"/>
              <w:bottom w:val="single" w:color="auto" w:sz="4" w:space="0"/>
              <w:right w:val="single" w:color="auto" w:sz="4" w:space="0"/>
            </w:tcBorders>
            <w:shd w:val="clear" w:color="auto" w:fill="auto"/>
            <w:noWrap/>
            <w:vAlign w:val="center"/>
          </w:tcPr>
          <w:p w14:paraId="002BFD2F">
            <w:pPr>
              <w:widowControl/>
              <w:jc w:val="right"/>
              <w:rPr>
                <w:rFonts w:ascii="宋体" w:hAnsi="宋体" w:cs="宋体"/>
                <w:kern w:val="0"/>
                <w:sz w:val="18"/>
                <w:szCs w:val="18"/>
              </w:rPr>
            </w:pPr>
            <w:r>
              <w:rPr>
                <w:rFonts w:hint="eastAsia" w:ascii="宋体" w:hAnsi="宋体" w:cs="宋体"/>
                <w:kern w:val="0"/>
                <w:sz w:val="18"/>
                <w:szCs w:val="18"/>
              </w:rPr>
              <w:t>　</w:t>
            </w:r>
          </w:p>
        </w:tc>
        <w:tc>
          <w:tcPr>
            <w:tcW w:w="529" w:type="pct"/>
            <w:tcBorders>
              <w:top w:val="nil"/>
              <w:left w:val="nil"/>
              <w:bottom w:val="single" w:color="auto" w:sz="4" w:space="0"/>
              <w:right w:val="single" w:color="auto" w:sz="4" w:space="0"/>
            </w:tcBorders>
            <w:shd w:val="clear" w:color="auto" w:fill="auto"/>
            <w:noWrap/>
            <w:vAlign w:val="center"/>
          </w:tcPr>
          <w:p w14:paraId="31E8A309">
            <w:pPr>
              <w:widowControl/>
              <w:jc w:val="right"/>
              <w:rPr>
                <w:rFonts w:ascii="宋体" w:hAnsi="宋体" w:cs="宋体"/>
                <w:kern w:val="0"/>
                <w:sz w:val="18"/>
                <w:szCs w:val="18"/>
              </w:rPr>
            </w:pPr>
            <w:r>
              <w:rPr>
                <w:rFonts w:hint="eastAsia" w:ascii="宋体" w:hAnsi="宋体" w:cs="宋体"/>
                <w:kern w:val="0"/>
                <w:sz w:val="18"/>
                <w:szCs w:val="18"/>
              </w:rPr>
              <w:t>　</w:t>
            </w:r>
          </w:p>
        </w:tc>
      </w:tr>
      <w:tr w14:paraId="76F92ED1">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1CA29B6C">
            <w:pPr>
              <w:widowControl/>
              <w:jc w:val="left"/>
              <w:rPr>
                <w:rFonts w:ascii="宋体" w:hAnsi="宋体" w:cs="宋体"/>
                <w:kern w:val="0"/>
                <w:sz w:val="18"/>
                <w:szCs w:val="18"/>
              </w:rPr>
            </w:pPr>
            <w:r>
              <w:rPr>
                <w:rFonts w:hint="eastAsia" w:ascii="宋体" w:hAnsi="宋体" w:cs="宋体"/>
                <w:kern w:val="0"/>
                <w:sz w:val="18"/>
                <w:szCs w:val="18"/>
              </w:rPr>
              <w:t>　</w:t>
            </w:r>
          </w:p>
        </w:tc>
        <w:tc>
          <w:tcPr>
            <w:tcW w:w="146" w:type="pct"/>
            <w:tcBorders>
              <w:top w:val="nil"/>
              <w:left w:val="nil"/>
              <w:bottom w:val="single" w:color="auto" w:sz="4" w:space="0"/>
              <w:right w:val="single" w:color="auto" w:sz="4" w:space="0"/>
            </w:tcBorders>
            <w:shd w:val="clear" w:color="auto" w:fill="auto"/>
            <w:noWrap/>
            <w:vAlign w:val="center"/>
          </w:tcPr>
          <w:p w14:paraId="1D532C49">
            <w:pPr>
              <w:widowControl/>
              <w:jc w:val="left"/>
              <w:rPr>
                <w:rFonts w:ascii="宋体" w:hAnsi="宋体" w:cs="宋体"/>
                <w:kern w:val="0"/>
                <w:sz w:val="18"/>
                <w:szCs w:val="18"/>
              </w:rPr>
            </w:pPr>
            <w:r>
              <w:rPr>
                <w:rFonts w:hint="eastAsia" w:ascii="宋体" w:hAnsi="宋体" w:cs="宋体"/>
                <w:kern w:val="0"/>
                <w:sz w:val="18"/>
                <w:szCs w:val="18"/>
              </w:rPr>
              <w:t>　</w:t>
            </w:r>
          </w:p>
        </w:tc>
        <w:tc>
          <w:tcPr>
            <w:tcW w:w="155" w:type="pct"/>
            <w:tcBorders>
              <w:top w:val="nil"/>
              <w:left w:val="nil"/>
              <w:bottom w:val="single" w:color="auto" w:sz="4" w:space="0"/>
              <w:right w:val="single" w:color="auto" w:sz="4" w:space="0"/>
            </w:tcBorders>
            <w:shd w:val="clear" w:color="auto" w:fill="auto"/>
            <w:noWrap/>
            <w:vAlign w:val="center"/>
          </w:tcPr>
          <w:p w14:paraId="3CE1A973">
            <w:pPr>
              <w:widowControl/>
              <w:jc w:val="left"/>
              <w:rPr>
                <w:rFonts w:ascii="宋体" w:hAnsi="宋体" w:cs="宋体"/>
                <w:kern w:val="0"/>
                <w:sz w:val="18"/>
                <w:szCs w:val="18"/>
              </w:rPr>
            </w:pPr>
            <w:r>
              <w:rPr>
                <w:rFonts w:hint="eastAsia" w:ascii="宋体" w:hAnsi="宋体" w:cs="宋体"/>
                <w:kern w:val="0"/>
                <w:sz w:val="18"/>
                <w:szCs w:val="18"/>
              </w:rPr>
              <w:t>　</w:t>
            </w:r>
          </w:p>
        </w:tc>
        <w:tc>
          <w:tcPr>
            <w:tcW w:w="1187" w:type="pct"/>
            <w:gridSpan w:val="2"/>
            <w:tcBorders>
              <w:top w:val="nil"/>
              <w:left w:val="nil"/>
              <w:bottom w:val="single" w:color="auto" w:sz="4" w:space="0"/>
              <w:right w:val="single" w:color="auto" w:sz="4" w:space="0"/>
            </w:tcBorders>
            <w:shd w:val="clear" w:color="auto" w:fill="auto"/>
            <w:noWrap/>
            <w:vAlign w:val="center"/>
          </w:tcPr>
          <w:p w14:paraId="7B757A3E">
            <w:pPr>
              <w:widowControl/>
              <w:jc w:val="left"/>
              <w:rPr>
                <w:rFonts w:ascii="宋体" w:hAnsi="宋体" w:cs="宋体"/>
                <w:kern w:val="0"/>
                <w:sz w:val="18"/>
                <w:szCs w:val="18"/>
              </w:rPr>
            </w:pPr>
            <w:r>
              <w:rPr>
                <w:rFonts w:hint="eastAsia" w:ascii="宋体" w:hAnsi="宋体" w:cs="宋体"/>
                <w:kern w:val="0"/>
                <w:sz w:val="18"/>
                <w:szCs w:val="18"/>
              </w:rPr>
              <w:t>　</w:t>
            </w:r>
          </w:p>
        </w:tc>
        <w:tc>
          <w:tcPr>
            <w:tcW w:w="481" w:type="pct"/>
            <w:tcBorders>
              <w:top w:val="nil"/>
              <w:left w:val="nil"/>
              <w:bottom w:val="single" w:color="auto" w:sz="4" w:space="0"/>
              <w:right w:val="single" w:color="auto" w:sz="4" w:space="0"/>
            </w:tcBorders>
            <w:shd w:val="clear" w:color="auto" w:fill="auto"/>
            <w:noWrap/>
            <w:vAlign w:val="center"/>
          </w:tcPr>
          <w:p w14:paraId="716B0F9B">
            <w:pPr>
              <w:widowControl/>
              <w:jc w:val="right"/>
              <w:rPr>
                <w:rFonts w:ascii="宋体" w:hAnsi="宋体" w:cs="宋体"/>
                <w:kern w:val="0"/>
                <w:sz w:val="18"/>
                <w:szCs w:val="18"/>
              </w:rPr>
            </w:pPr>
            <w:r>
              <w:rPr>
                <w:rFonts w:hint="eastAsia" w:ascii="宋体" w:hAnsi="宋体" w:cs="宋体"/>
                <w:kern w:val="0"/>
                <w:sz w:val="18"/>
                <w:szCs w:val="18"/>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2B5A08B8">
            <w:pPr>
              <w:widowControl/>
              <w:jc w:val="right"/>
              <w:rPr>
                <w:rFonts w:ascii="宋体" w:hAnsi="宋体" w:cs="宋体"/>
                <w:kern w:val="0"/>
                <w:sz w:val="18"/>
                <w:szCs w:val="18"/>
              </w:rPr>
            </w:pPr>
            <w:r>
              <w:rPr>
                <w:rFonts w:hint="eastAsia" w:ascii="宋体" w:hAnsi="宋体" w:cs="宋体"/>
                <w:kern w:val="0"/>
                <w:sz w:val="18"/>
                <w:szCs w:val="18"/>
              </w:rPr>
              <w:t>　</w:t>
            </w:r>
          </w:p>
        </w:tc>
        <w:tc>
          <w:tcPr>
            <w:tcW w:w="567" w:type="pct"/>
            <w:tcBorders>
              <w:top w:val="nil"/>
              <w:left w:val="nil"/>
              <w:bottom w:val="single" w:color="auto" w:sz="4" w:space="0"/>
              <w:right w:val="single" w:color="auto" w:sz="4" w:space="0"/>
            </w:tcBorders>
            <w:shd w:val="clear" w:color="auto" w:fill="auto"/>
            <w:noWrap/>
            <w:vAlign w:val="center"/>
          </w:tcPr>
          <w:p w14:paraId="686A0A12">
            <w:pPr>
              <w:widowControl/>
              <w:jc w:val="right"/>
              <w:rPr>
                <w:rFonts w:ascii="宋体" w:hAnsi="宋体" w:cs="宋体"/>
                <w:kern w:val="0"/>
                <w:sz w:val="18"/>
                <w:szCs w:val="18"/>
              </w:rPr>
            </w:pPr>
            <w:r>
              <w:rPr>
                <w:rFonts w:hint="eastAsia" w:ascii="宋体" w:hAnsi="宋体" w:cs="宋体"/>
                <w:kern w:val="0"/>
                <w:sz w:val="18"/>
                <w:szCs w:val="18"/>
              </w:rPr>
              <w:t>　</w:t>
            </w:r>
          </w:p>
        </w:tc>
        <w:tc>
          <w:tcPr>
            <w:tcW w:w="526" w:type="pct"/>
            <w:gridSpan w:val="2"/>
            <w:tcBorders>
              <w:top w:val="nil"/>
              <w:left w:val="nil"/>
              <w:bottom w:val="single" w:color="auto" w:sz="4" w:space="0"/>
              <w:right w:val="single" w:color="auto" w:sz="4" w:space="0"/>
            </w:tcBorders>
            <w:shd w:val="clear" w:color="auto" w:fill="auto"/>
            <w:noWrap/>
            <w:vAlign w:val="center"/>
          </w:tcPr>
          <w:p w14:paraId="1304C713">
            <w:pPr>
              <w:widowControl/>
              <w:jc w:val="right"/>
              <w:rPr>
                <w:rFonts w:ascii="宋体" w:hAnsi="宋体" w:cs="宋体"/>
                <w:kern w:val="0"/>
                <w:sz w:val="18"/>
                <w:szCs w:val="18"/>
              </w:rPr>
            </w:pPr>
            <w:r>
              <w:rPr>
                <w:rFonts w:hint="eastAsia" w:ascii="宋体" w:hAnsi="宋体" w:cs="宋体"/>
                <w:kern w:val="0"/>
                <w:sz w:val="18"/>
                <w:szCs w:val="18"/>
              </w:rPr>
              <w:t>　</w:t>
            </w:r>
          </w:p>
        </w:tc>
        <w:tc>
          <w:tcPr>
            <w:tcW w:w="362" w:type="pct"/>
            <w:tcBorders>
              <w:top w:val="nil"/>
              <w:left w:val="nil"/>
              <w:bottom w:val="single" w:color="auto" w:sz="4" w:space="0"/>
              <w:right w:val="single" w:color="auto" w:sz="4" w:space="0"/>
            </w:tcBorders>
            <w:shd w:val="clear" w:color="auto" w:fill="auto"/>
            <w:noWrap/>
            <w:vAlign w:val="center"/>
          </w:tcPr>
          <w:p w14:paraId="4ACDE5BB">
            <w:pPr>
              <w:widowControl/>
              <w:jc w:val="right"/>
              <w:rPr>
                <w:rFonts w:ascii="宋体" w:hAnsi="宋体" w:cs="宋体"/>
                <w:kern w:val="0"/>
                <w:sz w:val="18"/>
                <w:szCs w:val="18"/>
              </w:rPr>
            </w:pPr>
            <w:r>
              <w:rPr>
                <w:rFonts w:hint="eastAsia" w:ascii="宋体" w:hAnsi="宋体" w:cs="宋体"/>
                <w:kern w:val="0"/>
                <w:sz w:val="18"/>
                <w:szCs w:val="18"/>
              </w:rPr>
              <w:t>　</w:t>
            </w:r>
          </w:p>
        </w:tc>
        <w:tc>
          <w:tcPr>
            <w:tcW w:w="356" w:type="pct"/>
            <w:gridSpan w:val="2"/>
            <w:tcBorders>
              <w:top w:val="nil"/>
              <w:left w:val="nil"/>
              <w:bottom w:val="single" w:color="auto" w:sz="4" w:space="0"/>
              <w:right w:val="single" w:color="auto" w:sz="4" w:space="0"/>
            </w:tcBorders>
            <w:shd w:val="clear" w:color="auto" w:fill="auto"/>
            <w:noWrap/>
            <w:vAlign w:val="center"/>
          </w:tcPr>
          <w:p w14:paraId="011B20C7">
            <w:pPr>
              <w:widowControl/>
              <w:jc w:val="right"/>
              <w:rPr>
                <w:rFonts w:ascii="宋体" w:hAnsi="宋体" w:cs="宋体"/>
                <w:kern w:val="0"/>
                <w:sz w:val="18"/>
                <w:szCs w:val="18"/>
              </w:rPr>
            </w:pPr>
            <w:r>
              <w:rPr>
                <w:rFonts w:hint="eastAsia" w:ascii="宋体" w:hAnsi="宋体" w:cs="宋体"/>
                <w:kern w:val="0"/>
                <w:sz w:val="18"/>
                <w:szCs w:val="18"/>
              </w:rPr>
              <w:t>　</w:t>
            </w:r>
          </w:p>
        </w:tc>
        <w:tc>
          <w:tcPr>
            <w:tcW w:w="529" w:type="pct"/>
            <w:tcBorders>
              <w:top w:val="nil"/>
              <w:left w:val="nil"/>
              <w:bottom w:val="single" w:color="auto" w:sz="4" w:space="0"/>
              <w:right w:val="single" w:color="auto" w:sz="4" w:space="0"/>
            </w:tcBorders>
            <w:shd w:val="clear" w:color="auto" w:fill="auto"/>
            <w:noWrap/>
            <w:vAlign w:val="center"/>
          </w:tcPr>
          <w:p w14:paraId="71CABCB7">
            <w:pPr>
              <w:widowControl/>
              <w:jc w:val="right"/>
              <w:rPr>
                <w:rFonts w:ascii="宋体" w:hAnsi="宋体" w:cs="宋体"/>
                <w:kern w:val="0"/>
                <w:sz w:val="18"/>
                <w:szCs w:val="18"/>
              </w:rPr>
            </w:pPr>
            <w:r>
              <w:rPr>
                <w:rFonts w:hint="eastAsia" w:ascii="宋体" w:hAnsi="宋体" w:cs="宋体"/>
                <w:kern w:val="0"/>
                <w:sz w:val="18"/>
                <w:szCs w:val="18"/>
              </w:rPr>
              <w:t>　</w:t>
            </w:r>
          </w:p>
        </w:tc>
      </w:tr>
      <w:tr w14:paraId="3A66ACCB">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2B34C985">
            <w:pPr>
              <w:widowControl/>
              <w:jc w:val="left"/>
              <w:rPr>
                <w:rFonts w:ascii="宋体" w:hAnsi="宋体" w:cs="宋体"/>
                <w:kern w:val="0"/>
                <w:sz w:val="18"/>
                <w:szCs w:val="18"/>
              </w:rPr>
            </w:pPr>
            <w:r>
              <w:rPr>
                <w:rFonts w:hint="eastAsia" w:ascii="宋体" w:hAnsi="宋体" w:cs="宋体"/>
                <w:kern w:val="0"/>
                <w:sz w:val="18"/>
                <w:szCs w:val="18"/>
              </w:rPr>
              <w:t>　</w:t>
            </w:r>
          </w:p>
        </w:tc>
        <w:tc>
          <w:tcPr>
            <w:tcW w:w="146" w:type="pct"/>
            <w:tcBorders>
              <w:top w:val="nil"/>
              <w:left w:val="nil"/>
              <w:bottom w:val="single" w:color="auto" w:sz="4" w:space="0"/>
              <w:right w:val="single" w:color="auto" w:sz="4" w:space="0"/>
            </w:tcBorders>
            <w:shd w:val="clear" w:color="auto" w:fill="auto"/>
            <w:noWrap/>
            <w:vAlign w:val="center"/>
          </w:tcPr>
          <w:p w14:paraId="10BC1820">
            <w:pPr>
              <w:widowControl/>
              <w:jc w:val="left"/>
              <w:rPr>
                <w:rFonts w:ascii="宋体" w:hAnsi="宋体" w:cs="宋体"/>
                <w:kern w:val="0"/>
                <w:sz w:val="18"/>
                <w:szCs w:val="18"/>
              </w:rPr>
            </w:pPr>
            <w:r>
              <w:rPr>
                <w:rFonts w:hint="eastAsia" w:ascii="宋体" w:hAnsi="宋体" w:cs="宋体"/>
                <w:kern w:val="0"/>
                <w:sz w:val="18"/>
                <w:szCs w:val="18"/>
              </w:rPr>
              <w:t>　</w:t>
            </w:r>
          </w:p>
        </w:tc>
        <w:tc>
          <w:tcPr>
            <w:tcW w:w="155" w:type="pct"/>
            <w:tcBorders>
              <w:top w:val="nil"/>
              <w:left w:val="nil"/>
              <w:bottom w:val="single" w:color="auto" w:sz="4" w:space="0"/>
              <w:right w:val="single" w:color="auto" w:sz="4" w:space="0"/>
            </w:tcBorders>
            <w:shd w:val="clear" w:color="auto" w:fill="auto"/>
            <w:noWrap/>
            <w:vAlign w:val="center"/>
          </w:tcPr>
          <w:p w14:paraId="64CB7E1F">
            <w:pPr>
              <w:widowControl/>
              <w:jc w:val="left"/>
              <w:rPr>
                <w:rFonts w:ascii="宋体" w:hAnsi="宋体" w:cs="宋体"/>
                <w:kern w:val="0"/>
                <w:sz w:val="18"/>
                <w:szCs w:val="18"/>
              </w:rPr>
            </w:pPr>
            <w:r>
              <w:rPr>
                <w:rFonts w:hint="eastAsia" w:ascii="宋体" w:hAnsi="宋体" w:cs="宋体"/>
                <w:kern w:val="0"/>
                <w:sz w:val="18"/>
                <w:szCs w:val="18"/>
              </w:rPr>
              <w:t>　</w:t>
            </w:r>
          </w:p>
        </w:tc>
        <w:tc>
          <w:tcPr>
            <w:tcW w:w="1187" w:type="pct"/>
            <w:gridSpan w:val="2"/>
            <w:tcBorders>
              <w:top w:val="nil"/>
              <w:left w:val="nil"/>
              <w:bottom w:val="single" w:color="auto" w:sz="4" w:space="0"/>
              <w:right w:val="single" w:color="auto" w:sz="4" w:space="0"/>
            </w:tcBorders>
            <w:shd w:val="clear" w:color="auto" w:fill="auto"/>
            <w:noWrap/>
            <w:vAlign w:val="center"/>
          </w:tcPr>
          <w:p w14:paraId="75DE01EC">
            <w:pPr>
              <w:widowControl/>
              <w:jc w:val="left"/>
              <w:rPr>
                <w:rFonts w:ascii="宋体" w:hAnsi="宋体" w:cs="宋体"/>
                <w:kern w:val="0"/>
                <w:sz w:val="18"/>
                <w:szCs w:val="18"/>
              </w:rPr>
            </w:pPr>
            <w:r>
              <w:rPr>
                <w:rFonts w:hint="eastAsia" w:ascii="宋体" w:hAnsi="宋体" w:cs="宋体"/>
                <w:kern w:val="0"/>
                <w:sz w:val="18"/>
                <w:szCs w:val="18"/>
              </w:rPr>
              <w:t>　</w:t>
            </w:r>
          </w:p>
        </w:tc>
        <w:tc>
          <w:tcPr>
            <w:tcW w:w="481" w:type="pct"/>
            <w:tcBorders>
              <w:top w:val="nil"/>
              <w:left w:val="nil"/>
              <w:bottom w:val="single" w:color="auto" w:sz="4" w:space="0"/>
              <w:right w:val="single" w:color="auto" w:sz="4" w:space="0"/>
            </w:tcBorders>
            <w:shd w:val="clear" w:color="auto" w:fill="auto"/>
            <w:noWrap/>
            <w:vAlign w:val="center"/>
          </w:tcPr>
          <w:p w14:paraId="581C8CF8">
            <w:pPr>
              <w:widowControl/>
              <w:jc w:val="right"/>
              <w:rPr>
                <w:rFonts w:ascii="宋体" w:hAnsi="宋体" w:cs="宋体"/>
                <w:kern w:val="0"/>
                <w:sz w:val="18"/>
                <w:szCs w:val="18"/>
              </w:rPr>
            </w:pPr>
            <w:r>
              <w:rPr>
                <w:rFonts w:hint="eastAsia" w:ascii="宋体" w:hAnsi="宋体" w:cs="宋体"/>
                <w:kern w:val="0"/>
                <w:sz w:val="18"/>
                <w:szCs w:val="18"/>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7E8F8158">
            <w:pPr>
              <w:widowControl/>
              <w:jc w:val="right"/>
              <w:rPr>
                <w:rFonts w:ascii="宋体" w:hAnsi="宋体" w:cs="宋体"/>
                <w:kern w:val="0"/>
                <w:sz w:val="18"/>
                <w:szCs w:val="18"/>
              </w:rPr>
            </w:pPr>
            <w:r>
              <w:rPr>
                <w:rFonts w:hint="eastAsia" w:ascii="宋体" w:hAnsi="宋体" w:cs="宋体"/>
                <w:kern w:val="0"/>
                <w:sz w:val="18"/>
                <w:szCs w:val="18"/>
              </w:rPr>
              <w:t>　</w:t>
            </w:r>
          </w:p>
        </w:tc>
        <w:tc>
          <w:tcPr>
            <w:tcW w:w="567" w:type="pct"/>
            <w:tcBorders>
              <w:top w:val="nil"/>
              <w:left w:val="nil"/>
              <w:bottom w:val="single" w:color="auto" w:sz="4" w:space="0"/>
              <w:right w:val="single" w:color="auto" w:sz="4" w:space="0"/>
            </w:tcBorders>
            <w:shd w:val="clear" w:color="auto" w:fill="auto"/>
            <w:noWrap/>
            <w:vAlign w:val="center"/>
          </w:tcPr>
          <w:p w14:paraId="22AC508D">
            <w:pPr>
              <w:widowControl/>
              <w:jc w:val="right"/>
              <w:rPr>
                <w:rFonts w:ascii="宋体" w:hAnsi="宋体" w:cs="宋体"/>
                <w:kern w:val="0"/>
                <w:sz w:val="18"/>
                <w:szCs w:val="18"/>
              </w:rPr>
            </w:pPr>
            <w:r>
              <w:rPr>
                <w:rFonts w:hint="eastAsia" w:ascii="宋体" w:hAnsi="宋体" w:cs="宋体"/>
                <w:kern w:val="0"/>
                <w:sz w:val="18"/>
                <w:szCs w:val="18"/>
              </w:rPr>
              <w:t>　</w:t>
            </w:r>
          </w:p>
        </w:tc>
        <w:tc>
          <w:tcPr>
            <w:tcW w:w="526" w:type="pct"/>
            <w:gridSpan w:val="2"/>
            <w:tcBorders>
              <w:top w:val="nil"/>
              <w:left w:val="nil"/>
              <w:bottom w:val="single" w:color="auto" w:sz="4" w:space="0"/>
              <w:right w:val="single" w:color="auto" w:sz="4" w:space="0"/>
            </w:tcBorders>
            <w:shd w:val="clear" w:color="auto" w:fill="auto"/>
            <w:noWrap/>
            <w:vAlign w:val="center"/>
          </w:tcPr>
          <w:p w14:paraId="796BF9D0">
            <w:pPr>
              <w:widowControl/>
              <w:jc w:val="right"/>
              <w:rPr>
                <w:rFonts w:ascii="宋体" w:hAnsi="宋体" w:cs="宋体"/>
                <w:kern w:val="0"/>
                <w:sz w:val="18"/>
                <w:szCs w:val="18"/>
              </w:rPr>
            </w:pPr>
            <w:r>
              <w:rPr>
                <w:rFonts w:hint="eastAsia" w:ascii="宋体" w:hAnsi="宋体" w:cs="宋体"/>
                <w:kern w:val="0"/>
                <w:sz w:val="18"/>
                <w:szCs w:val="18"/>
              </w:rPr>
              <w:t>　</w:t>
            </w:r>
          </w:p>
        </w:tc>
        <w:tc>
          <w:tcPr>
            <w:tcW w:w="362" w:type="pct"/>
            <w:tcBorders>
              <w:top w:val="nil"/>
              <w:left w:val="nil"/>
              <w:bottom w:val="single" w:color="auto" w:sz="4" w:space="0"/>
              <w:right w:val="single" w:color="auto" w:sz="4" w:space="0"/>
            </w:tcBorders>
            <w:shd w:val="clear" w:color="auto" w:fill="auto"/>
            <w:noWrap/>
            <w:vAlign w:val="center"/>
          </w:tcPr>
          <w:p w14:paraId="11D02073">
            <w:pPr>
              <w:widowControl/>
              <w:jc w:val="right"/>
              <w:rPr>
                <w:rFonts w:ascii="宋体" w:hAnsi="宋体" w:cs="宋体"/>
                <w:kern w:val="0"/>
                <w:sz w:val="18"/>
                <w:szCs w:val="18"/>
              </w:rPr>
            </w:pPr>
            <w:r>
              <w:rPr>
                <w:rFonts w:hint="eastAsia" w:ascii="宋体" w:hAnsi="宋体" w:cs="宋体"/>
                <w:kern w:val="0"/>
                <w:sz w:val="18"/>
                <w:szCs w:val="18"/>
              </w:rPr>
              <w:t>　</w:t>
            </w:r>
          </w:p>
        </w:tc>
        <w:tc>
          <w:tcPr>
            <w:tcW w:w="356" w:type="pct"/>
            <w:gridSpan w:val="2"/>
            <w:tcBorders>
              <w:top w:val="nil"/>
              <w:left w:val="nil"/>
              <w:bottom w:val="single" w:color="auto" w:sz="4" w:space="0"/>
              <w:right w:val="single" w:color="auto" w:sz="4" w:space="0"/>
            </w:tcBorders>
            <w:shd w:val="clear" w:color="auto" w:fill="auto"/>
            <w:noWrap/>
            <w:vAlign w:val="center"/>
          </w:tcPr>
          <w:p w14:paraId="3FB82D46">
            <w:pPr>
              <w:widowControl/>
              <w:jc w:val="right"/>
              <w:rPr>
                <w:rFonts w:ascii="宋体" w:hAnsi="宋体" w:cs="宋体"/>
                <w:kern w:val="0"/>
                <w:sz w:val="18"/>
                <w:szCs w:val="18"/>
              </w:rPr>
            </w:pPr>
            <w:r>
              <w:rPr>
                <w:rFonts w:hint="eastAsia" w:ascii="宋体" w:hAnsi="宋体" w:cs="宋体"/>
                <w:kern w:val="0"/>
                <w:sz w:val="18"/>
                <w:szCs w:val="18"/>
              </w:rPr>
              <w:t>　</w:t>
            </w:r>
          </w:p>
        </w:tc>
        <w:tc>
          <w:tcPr>
            <w:tcW w:w="529" w:type="pct"/>
            <w:tcBorders>
              <w:top w:val="nil"/>
              <w:left w:val="nil"/>
              <w:bottom w:val="single" w:color="auto" w:sz="4" w:space="0"/>
              <w:right w:val="single" w:color="auto" w:sz="4" w:space="0"/>
            </w:tcBorders>
            <w:shd w:val="clear" w:color="auto" w:fill="auto"/>
            <w:noWrap/>
            <w:vAlign w:val="center"/>
          </w:tcPr>
          <w:p w14:paraId="35BBBF70">
            <w:pPr>
              <w:widowControl/>
              <w:jc w:val="right"/>
              <w:rPr>
                <w:rFonts w:ascii="宋体" w:hAnsi="宋体" w:cs="宋体"/>
                <w:kern w:val="0"/>
                <w:sz w:val="18"/>
                <w:szCs w:val="18"/>
              </w:rPr>
            </w:pPr>
            <w:r>
              <w:rPr>
                <w:rFonts w:hint="eastAsia" w:ascii="宋体" w:hAnsi="宋体" w:cs="宋体"/>
                <w:kern w:val="0"/>
                <w:sz w:val="18"/>
                <w:szCs w:val="18"/>
              </w:rPr>
              <w:t>　</w:t>
            </w:r>
          </w:p>
        </w:tc>
      </w:tr>
      <w:tr w14:paraId="06E1CB79">
        <w:tblPrEx>
          <w:tblCellMar>
            <w:top w:w="0" w:type="dxa"/>
            <w:left w:w="108" w:type="dxa"/>
            <w:bottom w:w="0" w:type="dxa"/>
            <w:right w:w="108" w:type="dxa"/>
          </w:tblCellMar>
        </w:tblPrEx>
        <w:trPr>
          <w:gridBefore w:val="1"/>
          <w:wBefore w:w="12" w:type="pct"/>
          <w:trHeight w:val="405" w:hRule="atLeast"/>
          <w:jc w:val="center"/>
        </w:trPr>
        <w:tc>
          <w:tcPr>
            <w:tcW w:w="198" w:type="pct"/>
            <w:tcBorders>
              <w:top w:val="nil"/>
              <w:left w:val="single" w:color="auto" w:sz="4" w:space="0"/>
              <w:bottom w:val="single" w:color="auto" w:sz="4" w:space="0"/>
              <w:right w:val="single" w:color="auto" w:sz="4" w:space="0"/>
            </w:tcBorders>
            <w:shd w:val="clear" w:color="auto" w:fill="auto"/>
            <w:noWrap/>
            <w:vAlign w:val="center"/>
          </w:tcPr>
          <w:p w14:paraId="4300CA0A">
            <w:pPr>
              <w:widowControl/>
              <w:jc w:val="left"/>
              <w:rPr>
                <w:rFonts w:ascii="宋体" w:hAnsi="宋体" w:cs="宋体"/>
                <w:kern w:val="0"/>
                <w:sz w:val="18"/>
                <w:szCs w:val="18"/>
              </w:rPr>
            </w:pPr>
            <w:r>
              <w:rPr>
                <w:rFonts w:hint="eastAsia" w:ascii="宋体" w:hAnsi="宋体" w:cs="宋体"/>
                <w:kern w:val="0"/>
                <w:sz w:val="18"/>
                <w:szCs w:val="18"/>
              </w:rPr>
              <w:t>　</w:t>
            </w:r>
          </w:p>
        </w:tc>
        <w:tc>
          <w:tcPr>
            <w:tcW w:w="146" w:type="pct"/>
            <w:tcBorders>
              <w:top w:val="nil"/>
              <w:left w:val="nil"/>
              <w:bottom w:val="single" w:color="auto" w:sz="4" w:space="0"/>
              <w:right w:val="single" w:color="auto" w:sz="4" w:space="0"/>
            </w:tcBorders>
            <w:shd w:val="clear" w:color="auto" w:fill="auto"/>
            <w:noWrap/>
            <w:vAlign w:val="center"/>
          </w:tcPr>
          <w:p w14:paraId="7E59A92C">
            <w:pPr>
              <w:widowControl/>
              <w:jc w:val="left"/>
              <w:rPr>
                <w:rFonts w:ascii="宋体" w:hAnsi="宋体" w:cs="宋体"/>
                <w:kern w:val="0"/>
                <w:sz w:val="18"/>
                <w:szCs w:val="18"/>
              </w:rPr>
            </w:pPr>
            <w:r>
              <w:rPr>
                <w:rFonts w:hint="eastAsia" w:ascii="宋体" w:hAnsi="宋体" w:cs="宋体"/>
                <w:kern w:val="0"/>
                <w:sz w:val="18"/>
                <w:szCs w:val="18"/>
              </w:rPr>
              <w:t>　</w:t>
            </w:r>
          </w:p>
        </w:tc>
        <w:tc>
          <w:tcPr>
            <w:tcW w:w="155" w:type="pct"/>
            <w:tcBorders>
              <w:top w:val="nil"/>
              <w:left w:val="nil"/>
              <w:bottom w:val="single" w:color="auto" w:sz="4" w:space="0"/>
              <w:right w:val="single" w:color="auto" w:sz="4" w:space="0"/>
            </w:tcBorders>
            <w:shd w:val="clear" w:color="auto" w:fill="auto"/>
            <w:noWrap/>
            <w:vAlign w:val="center"/>
          </w:tcPr>
          <w:p w14:paraId="35D4108C">
            <w:pPr>
              <w:widowControl/>
              <w:jc w:val="left"/>
              <w:rPr>
                <w:rFonts w:ascii="宋体" w:hAnsi="宋体" w:cs="宋体"/>
                <w:kern w:val="0"/>
                <w:sz w:val="18"/>
                <w:szCs w:val="18"/>
              </w:rPr>
            </w:pPr>
            <w:r>
              <w:rPr>
                <w:rFonts w:hint="eastAsia" w:ascii="宋体" w:hAnsi="宋体" w:cs="宋体"/>
                <w:kern w:val="0"/>
                <w:sz w:val="18"/>
                <w:szCs w:val="18"/>
              </w:rPr>
              <w:t>　</w:t>
            </w:r>
          </w:p>
        </w:tc>
        <w:tc>
          <w:tcPr>
            <w:tcW w:w="1187" w:type="pct"/>
            <w:gridSpan w:val="2"/>
            <w:tcBorders>
              <w:top w:val="nil"/>
              <w:left w:val="nil"/>
              <w:bottom w:val="single" w:color="auto" w:sz="4" w:space="0"/>
              <w:right w:val="single" w:color="auto" w:sz="4" w:space="0"/>
            </w:tcBorders>
            <w:shd w:val="clear" w:color="auto" w:fill="auto"/>
            <w:noWrap/>
            <w:vAlign w:val="center"/>
          </w:tcPr>
          <w:p w14:paraId="047657D0">
            <w:pPr>
              <w:widowControl/>
              <w:jc w:val="left"/>
              <w:rPr>
                <w:rFonts w:ascii="宋体" w:hAnsi="宋体" w:cs="宋体"/>
                <w:kern w:val="0"/>
                <w:sz w:val="18"/>
                <w:szCs w:val="18"/>
              </w:rPr>
            </w:pPr>
            <w:r>
              <w:rPr>
                <w:rFonts w:hint="eastAsia" w:ascii="宋体" w:hAnsi="宋体" w:cs="宋体"/>
                <w:kern w:val="0"/>
                <w:sz w:val="18"/>
                <w:szCs w:val="18"/>
              </w:rPr>
              <w:t>　</w:t>
            </w:r>
          </w:p>
        </w:tc>
        <w:tc>
          <w:tcPr>
            <w:tcW w:w="481" w:type="pct"/>
            <w:tcBorders>
              <w:top w:val="nil"/>
              <w:left w:val="nil"/>
              <w:bottom w:val="single" w:color="auto" w:sz="4" w:space="0"/>
              <w:right w:val="single" w:color="auto" w:sz="4" w:space="0"/>
            </w:tcBorders>
            <w:shd w:val="clear" w:color="auto" w:fill="auto"/>
            <w:noWrap/>
            <w:vAlign w:val="center"/>
          </w:tcPr>
          <w:p w14:paraId="2A5308D5">
            <w:pPr>
              <w:widowControl/>
              <w:jc w:val="right"/>
              <w:rPr>
                <w:rFonts w:ascii="宋体" w:hAnsi="宋体" w:cs="宋体"/>
                <w:kern w:val="0"/>
                <w:sz w:val="18"/>
                <w:szCs w:val="18"/>
              </w:rPr>
            </w:pPr>
            <w:r>
              <w:rPr>
                <w:rFonts w:hint="eastAsia" w:ascii="宋体" w:hAnsi="宋体" w:cs="宋体"/>
                <w:kern w:val="0"/>
                <w:sz w:val="18"/>
                <w:szCs w:val="18"/>
              </w:rPr>
              <w:t>　</w:t>
            </w:r>
          </w:p>
        </w:tc>
        <w:tc>
          <w:tcPr>
            <w:tcW w:w="481" w:type="pct"/>
            <w:gridSpan w:val="2"/>
            <w:tcBorders>
              <w:top w:val="nil"/>
              <w:left w:val="nil"/>
              <w:bottom w:val="single" w:color="auto" w:sz="4" w:space="0"/>
              <w:right w:val="single" w:color="auto" w:sz="4" w:space="0"/>
            </w:tcBorders>
            <w:shd w:val="clear" w:color="auto" w:fill="auto"/>
            <w:noWrap/>
            <w:vAlign w:val="center"/>
          </w:tcPr>
          <w:p w14:paraId="335484EE">
            <w:pPr>
              <w:widowControl/>
              <w:jc w:val="right"/>
              <w:rPr>
                <w:rFonts w:ascii="宋体" w:hAnsi="宋体" w:cs="宋体"/>
                <w:kern w:val="0"/>
                <w:sz w:val="18"/>
                <w:szCs w:val="18"/>
              </w:rPr>
            </w:pPr>
            <w:r>
              <w:rPr>
                <w:rFonts w:hint="eastAsia" w:ascii="宋体" w:hAnsi="宋体" w:cs="宋体"/>
                <w:kern w:val="0"/>
                <w:sz w:val="18"/>
                <w:szCs w:val="18"/>
              </w:rPr>
              <w:t>　</w:t>
            </w:r>
          </w:p>
        </w:tc>
        <w:tc>
          <w:tcPr>
            <w:tcW w:w="567" w:type="pct"/>
            <w:tcBorders>
              <w:top w:val="nil"/>
              <w:left w:val="nil"/>
              <w:bottom w:val="single" w:color="auto" w:sz="4" w:space="0"/>
              <w:right w:val="single" w:color="auto" w:sz="4" w:space="0"/>
            </w:tcBorders>
            <w:shd w:val="clear" w:color="auto" w:fill="auto"/>
            <w:noWrap/>
            <w:vAlign w:val="center"/>
          </w:tcPr>
          <w:p w14:paraId="27ED24D5">
            <w:pPr>
              <w:widowControl/>
              <w:jc w:val="right"/>
              <w:rPr>
                <w:rFonts w:ascii="宋体" w:hAnsi="宋体" w:cs="宋体"/>
                <w:kern w:val="0"/>
                <w:sz w:val="18"/>
                <w:szCs w:val="18"/>
              </w:rPr>
            </w:pPr>
            <w:r>
              <w:rPr>
                <w:rFonts w:hint="eastAsia" w:ascii="宋体" w:hAnsi="宋体" w:cs="宋体"/>
                <w:kern w:val="0"/>
                <w:sz w:val="18"/>
                <w:szCs w:val="18"/>
              </w:rPr>
              <w:t>　</w:t>
            </w:r>
          </w:p>
        </w:tc>
        <w:tc>
          <w:tcPr>
            <w:tcW w:w="526" w:type="pct"/>
            <w:gridSpan w:val="2"/>
            <w:tcBorders>
              <w:top w:val="nil"/>
              <w:left w:val="nil"/>
              <w:bottom w:val="single" w:color="auto" w:sz="4" w:space="0"/>
              <w:right w:val="single" w:color="auto" w:sz="4" w:space="0"/>
            </w:tcBorders>
            <w:shd w:val="clear" w:color="auto" w:fill="auto"/>
            <w:noWrap/>
            <w:vAlign w:val="center"/>
          </w:tcPr>
          <w:p w14:paraId="74A149E5">
            <w:pPr>
              <w:widowControl/>
              <w:jc w:val="right"/>
              <w:rPr>
                <w:rFonts w:ascii="宋体" w:hAnsi="宋体" w:cs="宋体"/>
                <w:kern w:val="0"/>
                <w:sz w:val="18"/>
                <w:szCs w:val="18"/>
              </w:rPr>
            </w:pPr>
            <w:r>
              <w:rPr>
                <w:rFonts w:hint="eastAsia" w:ascii="宋体" w:hAnsi="宋体" w:cs="宋体"/>
                <w:kern w:val="0"/>
                <w:sz w:val="18"/>
                <w:szCs w:val="18"/>
              </w:rPr>
              <w:t>　</w:t>
            </w:r>
          </w:p>
        </w:tc>
        <w:tc>
          <w:tcPr>
            <w:tcW w:w="362" w:type="pct"/>
            <w:tcBorders>
              <w:top w:val="nil"/>
              <w:left w:val="nil"/>
              <w:bottom w:val="single" w:color="auto" w:sz="4" w:space="0"/>
              <w:right w:val="single" w:color="auto" w:sz="4" w:space="0"/>
            </w:tcBorders>
            <w:shd w:val="clear" w:color="auto" w:fill="auto"/>
            <w:noWrap/>
            <w:vAlign w:val="center"/>
          </w:tcPr>
          <w:p w14:paraId="32F9BCE8">
            <w:pPr>
              <w:widowControl/>
              <w:jc w:val="right"/>
              <w:rPr>
                <w:rFonts w:ascii="宋体" w:hAnsi="宋体" w:cs="宋体"/>
                <w:kern w:val="0"/>
                <w:sz w:val="18"/>
                <w:szCs w:val="18"/>
              </w:rPr>
            </w:pPr>
            <w:r>
              <w:rPr>
                <w:rFonts w:hint="eastAsia" w:ascii="宋体" w:hAnsi="宋体" w:cs="宋体"/>
                <w:kern w:val="0"/>
                <w:sz w:val="18"/>
                <w:szCs w:val="18"/>
              </w:rPr>
              <w:t>　</w:t>
            </w:r>
          </w:p>
        </w:tc>
        <w:tc>
          <w:tcPr>
            <w:tcW w:w="356" w:type="pct"/>
            <w:gridSpan w:val="2"/>
            <w:tcBorders>
              <w:top w:val="nil"/>
              <w:left w:val="nil"/>
              <w:bottom w:val="single" w:color="auto" w:sz="4" w:space="0"/>
              <w:right w:val="single" w:color="auto" w:sz="4" w:space="0"/>
            </w:tcBorders>
            <w:shd w:val="clear" w:color="auto" w:fill="auto"/>
            <w:noWrap/>
            <w:vAlign w:val="center"/>
          </w:tcPr>
          <w:p w14:paraId="55152EEE">
            <w:pPr>
              <w:widowControl/>
              <w:jc w:val="right"/>
              <w:rPr>
                <w:rFonts w:ascii="宋体" w:hAnsi="宋体" w:cs="宋体"/>
                <w:kern w:val="0"/>
                <w:sz w:val="18"/>
                <w:szCs w:val="18"/>
              </w:rPr>
            </w:pPr>
            <w:r>
              <w:rPr>
                <w:rFonts w:hint="eastAsia" w:ascii="宋体" w:hAnsi="宋体" w:cs="宋体"/>
                <w:kern w:val="0"/>
                <w:sz w:val="18"/>
                <w:szCs w:val="18"/>
              </w:rPr>
              <w:t>　</w:t>
            </w:r>
          </w:p>
        </w:tc>
        <w:tc>
          <w:tcPr>
            <w:tcW w:w="529" w:type="pct"/>
            <w:tcBorders>
              <w:top w:val="nil"/>
              <w:left w:val="nil"/>
              <w:bottom w:val="single" w:color="auto" w:sz="4" w:space="0"/>
              <w:right w:val="single" w:color="auto" w:sz="4" w:space="0"/>
            </w:tcBorders>
            <w:shd w:val="clear" w:color="auto" w:fill="auto"/>
            <w:noWrap/>
            <w:vAlign w:val="center"/>
          </w:tcPr>
          <w:p w14:paraId="2FDCA033">
            <w:pPr>
              <w:widowControl/>
              <w:jc w:val="right"/>
              <w:rPr>
                <w:rFonts w:ascii="宋体" w:hAnsi="宋体" w:cs="宋体"/>
                <w:kern w:val="0"/>
                <w:sz w:val="18"/>
                <w:szCs w:val="18"/>
              </w:rPr>
            </w:pPr>
            <w:r>
              <w:rPr>
                <w:rFonts w:hint="eastAsia" w:ascii="宋体" w:hAnsi="宋体" w:cs="宋体"/>
                <w:kern w:val="0"/>
                <w:sz w:val="18"/>
                <w:szCs w:val="18"/>
              </w:rPr>
              <w:t>　</w:t>
            </w:r>
          </w:p>
        </w:tc>
      </w:tr>
    </w:tbl>
    <w:p w14:paraId="3281D918">
      <w:pPr>
        <w:tabs>
          <w:tab w:val="center" w:pos="6979"/>
        </w:tabs>
        <w:rPr>
          <w:rFonts w:ascii="仿宋_GB2312" w:eastAsia="仿宋_GB2312"/>
          <w:b/>
          <w:sz w:val="32"/>
          <w:szCs w:val="32"/>
        </w:rPr>
      </w:pPr>
    </w:p>
    <w:tbl>
      <w:tblPr>
        <w:tblStyle w:val="7"/>
        <w:tblW w:w="5000" w:type="pct"/>
        <w:tblInd w:w="0" w:type="dxa"/>
        <w:tblLayout w:type="autofit"/>
        <w:tblCellMar>
          <w:top w:w="0" w:type="dxa"/>
          <w:left w:w="108" w:type="dxa"/>
          <w:bottom w:w="0" w:type="dxa"/>
          <w:right w:w="108" w:type="dxa"/>
        </w:tblCellMar>
      </w:tblPr>
      <w:tblGrid>
        <w:gridCol w:w="486"/>
        <w:gridCol w:w="396"/>
        <w:gridCol w:w="396"/>
        <w:gridCol w:w="4616"/>
        <w:gridCol w:w="1302"/>
        <w:gridCol w:w="124"/>
        <w:gridCol w:w="1096"/>
        <w:gridCol w:w="200"/>
        <w:gridCol w:w="1053"/>
        <w:gridCol w:w="373"/>
        <w:gridCol w:w="837"/>
        <w:gridCol w:w="434"/>
        <w:gridCol w:w="758"/>
        <w:gridCol w:w="585"/>
        <w:gridCol w:w="1518"/>
      </w:tblGrid>
      <w:tr w14:paraId="0EB9A693">
        <w:tblPrEx>
          <w:tblCellMar>
            <w:top w:w="0" w:type="dxa"/>
            <w:left w:w="108" w:type="dxa"/>
            <w:bottom w:w="0" w:type="dxa"/>
            <w:right w:w="108" w:type="dxa"/>
          </w:tblCellMar>
        </w:tblPrEx>
        <w:trPr>
          <w:trHeight w:val="375" w:hRule="atLeast"/>
        </w:trPr>
        <w:tc>
          <w:tcPr>
            <w:tcW w:w="5000" w:type="pct"/>
            <w:gridSpan w:val="15"/>
            <w:tcBorders>
              <w:top w:val="single" w:color="FFFFFF" w:sz="4" w:space="0"/>
              <w:left w:val="single" w:color="FFFFFF" w:sz="4" w:space="0"/>
              <w:bottom w:val="single" w:color="FFFFFF" w:sz="4" w:space="0"/>
              <w:right w:val="single" w:color="FFFFFF" w:sz="4" w:space="0"/>
            </w:tcBorders>
            <w:shd w:val="clear" w:color="auto" w:fill="auto"/>
            <w:noWrap/>
            <w:vAlign w:val="bottom"/>
          </w:tcPr>
          <w:p w14:paraId="32D8F56A">
            <w:pPr>
              <w:widowControl/>
              <w:jc w:val="center"/>
              <w:rPr>
                <w:rFonts w:ascii="宋体" w:hAnsi="宋体" w:cs="宋体"/>
                <w:b/>
                <w:bCs/>
                <w:kern w:val="0"/>
                <w:sz w:val="28"/>
                <w:szCs w:val="28"/>
              </w:rPr>
            </w:pPr>
            <w:r>
              <w:rPr>
                <w:rFonts w:hint="eastAsia" w:ascii="宋体" w:hAnsi="宋体" w:cs="宋体"/>
                <w:b/>
                <w:bCs/>
                <w:kern w:val="0"/>
                <w:sz w:val="28"/>
                <w:szCs w:val="28"/>
              </w:rPr>
              <w:t>2016年度支出决算表</w:t>
            </w:r>
          </w:p>
        </w:tc>
      </w:tr>
      <w:tr w14:paraId="47C6C59F">
        <w:tblPrEx>
          <w:tblCellMar>
            <w:top w:w="0" w:type="dxa"/>
            <w:left w:w="108" w:type="dxa"/>
            <w:bottom w:w="0" w:type="dxa"/>
            <w:right w:w="108" w:type="dxa"/>
          </w:tblCellMar>
        </w:tblPrEx>
        <w:trPr>
          <w:trHeight w:val="285" w:hRule="atLeast"/>
        </w:trPr>
        <w:tc>
          <w:tcPr>
            <w:tcW w:w="449" w:type="pct"/>
            <w:gridSpan w:val="3"/>
            <w:tcBorders>
              <w:top w:val="single" w:color="FFFFFF" w:sz="4" w:space="0"/>
              <w:left w:val="single" w:color="FFFFFF" w:sz="4" w:space="0"/>
              <w:bottom w:val="nil"/>
              <w:right w:val="single" w:color="FFFFFF" w:sz="4" w:space="0"/>
            </w:tcBorders>
            <w:shd w:val="clear" w:color="auto" w:fill="auto"/>
            <w:noWrap/>
            <w:vAlign w:val="center"/>
          </w:tcPr>
          <w:p w14:paraId="36F4135E">
            <w:pPr>
              <w:widowControl/>
              <w:jc w:val="left"/>
              <w:rPr>
                <w:rFonts w:ascii="宋体" w:hAnsi="宋体" w:cs="宋体"/>
                <w:kern w:val="0"/>
                <w:sz w:val="24"/>
              </w:rPr>
            </w:pPr>
            <w:r>
              <w:rPr>
                <w:rFonts w:hint="eastAsia" w:ascii="宋体" w:hAnsi="宋体" w:cs="宋体"/>
                <w:kern w:val="0"/>
                <w:sz w:val="18"/>
                <w:szCs w:val="18"/>
              </w:rPr>
              <w:t>单位名称：</w:t>
            </w:r>
          </w:p>
        </w:tc>
        <w:tc>
          <w:tcPr>
            <w:tcW w:w="1561" w:type="pct"/>
            <w:tcBorders>
              <w:top w:val="single" w:color="FFFFFF" w:sz="4" w:space="0"/>
              <w:left w:val="single" w:color="FFFFFF" w:sz="4" w:space="0"/>
              <w:bottom w:val="nil"/>
              <w:right w:val="single" w:color="FFFFFF" w:sz="4" w:space="0"/>
            </w:tcBorders>
            <w:shd w:val="clear" w:color="auto" w:fill="auto"/>
            <w:noWrap/>
            <w:vAlign w:val="center"/>
          </w:tcPr>
          <w:p w14:paraId="1A6011FB">
            <w:pPr>
              <w:widowControl/>
              <w:jc w:val="left"/>
              <w:rPr>
                <w:rFonts w:ascii="宋体" w:hAnsi="宋体" w:cs="宋体"/>
                <w:kern w:val="0"/>
                <w:sz w:val="24"/>
              </w:rPr>
            </w:pPr>
            <w:r>
              <w:rPr>
                <w:rFonts w:hint="eastAsia"/>
                <w:sz w:val="20"/>
              </w:rPr>
              <w:t>中共北京市怀柔区委社会工作委员会</w:t>
            </w:r>
          </w:p>
        </w:tc>
        <w:tc>
          <w:tcPr>
            <w:tcW w:w="450" w:type="pct"/>
            <w:tcBorders>
              <w:top w:val="single" w:color="FFFFFF" w:sz="4" w:space="0"/>
              <w:left w:val="single" w:color="FFFFFF" w:sz="4" w:space="0"/>
              <w:bottom w:val="nil"/>
              <w:right w:val="single" w:color="FFFFFF" w:sz="4" w:space="0"/>
            </w:tcBorders>
            <w:shd w:val="clear" w:color="auto" w:fill="auto"/>
            <w:noWrap/>
            <w:vAlign w:val="center"/>
          </w:tcPr>
          <w:p w14:paraId="7A0BF1B1">
            <w:pPr>
              <w:widowControl/>
              <w:jc w:val="left"/>
              <w:rPr>
                <w:rFonts w:ascii="宋体" w:hAnsi="宋体" w:cs="宋体"/>
                <w:kern w:val="0"/>
                <w:sz w:val="24"/>
              </w:rPr>
            </w:pPr>
          </w:p>
        </w:tc>
        <w:tc>
          <w:tcPr>
            <w:tcW w:w="444" w:type="pct"/>
            <w:gridSpan w:val="2"/>
            <w:tcBorders>
              <w:top w:val="single" w:color="FFFFFF" w:sz="4" w:space="0"/>
              <w:left w:val="single" w:color="FFFFFF" w:sz="4" w:space="0"/>
              <w:bottom w:val="nil"/>
              <w:right w:val="single" w:color="FFFFFF" w:sz="4" w:space="0"/>
            </w:tcBorders>
            <w:shd w:val="clear" w:color="auto" w:fill="auto"/>
            <w:noWrap/>
            <w:vAlign w:val="center"/>
          </w:tcPr>
          <w:p w14:paraId="6DE6C424">
            <w:pPr>
              <w:widowControl/>
              <w:jc w:val="left"/>
              <w:rPr>
                <w:rFonts w:ascii="宋体" w:hAnsi="宋体" w:cs="宋体"/>
                <w:kern w:val="0"/>
                <w:sz w:val="24"/>
              </w:rPr>
            </w:pPr>
          </w:p>
        </w:tc>
        <w:tc>
          <w:tcPr>
            <w:tcW w:w="443" w:type="pct"/>
            <w:gridSpan w:val="2"/>
            <w:tcBorders>
              <w:top w:val="single" w:color="FFFFFF" w:sz="4" w:space="0"/>
              <w:left w:val="single" w:color="FFFFFF" w:sz="4" w:space="0"/>
              <w:bottom w:val="nil"/>
              <w:right w:val="single" w:color="FFFFFF" w:sz="4" w:space="0"/>
            </w:tcBorders>
            <w:shd w:val="clear" w:color="auto" w:fill="auto"/>
            <w:noWrap/>
            <w:vAlign w:val="center"/>
          </w:tcPr>
          <w:p w14:paraId="632A472E">
            <w:pPr>
              <w:widowControl/>
              <w:jc w:val="left"/>
              <w:rPr>
                <w:rFonts w:ascii="宋体" w:hAnsi="宋体" w:cs="宋体"/>
                <w:kern w:val="0"/>
                <w:sz w:val="24"/>
              </w:rPr>
            </w:pPr>
          </w:p>
        </w:tc>
        <w:tc>
          <w:tcPr>
            <w:tcW w:w="444" w:type="pct"/>
            <w:gridSpan w:val="2"/>
            <w:tcBorders>
              <w:top w:val="single" w:color="FFFFFF" w:sz="4" w:space="0"/>
              <w:left w:val="single" w:color="FFFFFF" w:sz="4" w:space="0"/>
              <w:bottom w:val="nil"/>
              <w:right w:val="single" w:color="FFFFFF" w:sz="4" w:space="0"/>
            </w:tcBorders>
            <w:shd w:val="clear" w:color="auto" w:fill="auto"/>
            <w:noWrap/>
            <w:vAlign w:val="center"/>
          </w:tcPr>
          <w:p w14:paraId="0D44D7D0">
            <w:pPr>
              <w:widowControl/>
              <w:jc w:val="left"/>
              <w:rPr>
                <w:rFonts w:ascii="宋体" w:hAnsi="宋体" w:cs="宋体"/>
                <w:kern w:val="0"/>
                <w:sz w:val="24"/>
              </w:rPr>
            </w:pPr>
          </w:p>
        </w:tc>
        <w:tc>
          <w:tcPr>
            <w:tcW w:w="444" w:type="pct"/>
            <w:gridSpan w:val="2"/>
            <w:tcBorders>
              <w:top w:val="single" w:color="FFFFFF" w:sz="4" w:space="0"/>
              <w:left w:val="single" w:color="FFFFFF" w:sz="4" w:space="0"/>
              <w:bottom w:val="nil"/>
              <w:right w:val="single" w:color="FFFFFF" w:sz="4" w:space="0"/>
            </w:tcBorders>
            <w:shd w:val="clear" w:color="auto" w:fill="auto"/>
            <w:noWrap/>
            <w:vAlign w:val="center"/>
          </w:tcPr>
          <w:p w14:paraId="5050C888">
            <w:pPr>
              <w:widowControl/>
              <w:jc w:val="left"/>
              <w:rPr>
                <w:rFonts w:ascii="宋体" w:hAnsi="宋体" w:cs="宋体"/>
                <w:kern w:val="0"/>
                <w:sz w:val="24"/>
              </w:rPr>
            </w:pPr>
          </w:p>
        </w:tc>
        <w:tc>
          <w:tcPr>
            <w:tcW w:w="765" w:type="pct"/>
            <w:gridSpan w:val="2"/>
            <w:tcBorders>
              <w:top w:val="single" w:color="FFFFFF" w:sz="4" w:space="0"/>
              <w:left w:val="single" w:color="FFFFFF" w:sz="4" w:space="0"/>
              <w:bottom w:val="nil"/>
              <w:right w:val="single" w:color="FFFFFF" w:sz="4" w:space="0"/>
            </w:tcBorders>
            <w:shd w:val="clear" w:color="auto" w:fill="auto"/>
            <w:noWrap/>
            <w:vAlign w:val="bottom"/>
          </w:tcPr>
          <w:p w14:paraId="02B1450D">
            <w:pPr>
              <w:widowControl/>
              <w:jc w:val="right"/>
              <w:rPr>
                <w:rFonts w:ascii="宋体" w:hAnsi="宋体" w:cs="宋体"/>
                <w:kern w:val="0"/>
                <w:sz w:val="18"/>
                <w:szCs w:val="18"/>
              </w:rPr>
            </w:pPr>
            <w:r>
              <w:rPr>
                <w:rFonts w:hint="eastAsia" w:ascii="宋体" w:hAnsi="宋体" w:cs="宋体"/>
                <w:kern w:val="0"/>
                <w:sz w:val="18"/>
                <w:szCs w:val="18"/>
              </w:rPr>
              <w:t>单位：万元</w:t>
            </w:r>
          </w:p>
        </w:tc>
      </w:tr>
      <w:tr w14:paraId="0892114B">
        <w:tblPrEx>
          <w:tblCellMar>
            <w:top w:w="0" w:type="dxa"/>
            <w:left w:w="108" w:type="dxa"/>
            <w:bottom w:w="0" w:type="dxa"/>
            <w:right w:w="108" w:type="dxa"/>
          </w:tblCellMar>
        </w:tblPrEx>
        <w:trPr>
          <w:trHeight w:val="599" w:hRule="atLeast"/>
        </w:trPr>
        <w:tc>
          <w:tcPr>
            <w:tcW w:w="201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5E6860B">
            <w:pPr>
              <w:widowControl/>
              <w:jc w:val="center"/>
              <w:rPr>
                <w:rFonts w:ascii="宋体" w:hAnsi="宋体" w:cs="宋体"/>
                <w:kern w:val="0"/>
                <w:sz w:val="18"/>
                <w:szCs w:val="18"/>
              </w:rPr>
            </w:pPr>
            <w:r>
              <w:rPr>
                <w:rFonts w:hint="eastAsia" w:ascii="宋体" w:hAnsi="宋体" w:cs="宋体"/>
                <w:kern w:val="0"/>
                <w:sz w:val="18"/>
                <w:szCs w:val="18"/>
              </w:rPr>
              <w:t>项目</w:t>
            </w:r>
          </w:p>
        </w:tc>
        <w:tc>
          <w:tcPr>
            <w:tcW w:w="493"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D016B2">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47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1D42246">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49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653CF7">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479"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03F3D2">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497"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9E8DB1">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54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F27F2F4">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14:paraId="572D03E7">
        <w:tblPrEx>
          <w:tblCellMar>
            <w:top w:w="0" w:type="dxa"/>
            <w:left w:w="108" w:type="dxa"/>
            <w:bottom w:w="0" w:type="dxa"/>
            <w:right w:w="108" w:type="dxa"/>
          </w:tblCellMar>
        </w:tblPrEx>
        <w:trPr>
          <w:trHeight w:val="312" w:hRule="atLeast"/>
        </w:trPr>
        <w:tc>
          <w:tcPr>
            <w:tcW w:w="449" w:type="pct"/>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6F1974">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1561" w:type="pct"/>
            <w:vMerge w:val="restart"/>
            <w:tcBorders>
              <w:top w:val="nil"/>
              <w:left w:val="single" w:color="auto" w:sz="4" w:space="0"/>
              <w:bottom w:val="single" w:color="auto" w:sz="4" w:space="0"/>
              <w:right w:val="single" w:color="auto" w:sz="4" w:space="0"/>
            </w:tcBorders>
            <w:shd w:val="clear" w:color="auto" w:fill="auto"/>
            <w:noWrap/>
            <w:vAlign w:val="center"/>
          </w:tcPr>
          <w:p w14:paraId="7FC98A39">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493" w:type="pct"/>
            <w:gridSpan w:val="2"/>
            <w:vMerge w:val="continue"/>
            <w:tcBorders>
              <w:top w:val="single" w:color="auto" w:sz="4" w:space="0"/>
              <w:left w:val="single" w:color="auto" w:sz="4" w:space="0"/>
              <w:bottom w:val="single" w:color="auto" w:sz="4" w:space="0"/>
              <w:right w:val="single" w:color="auto" w:sz="4" w:space="0"/>
            </w:tcBorders>
            <w:vAlign w:val="center"/>
          </w:tcPr>
          <w:p w14:paraId="5477A42A">
            <w:pPr>
              <w:widowControl/>
              <w:jc w:val="left"/>
              <w:rPr>
                <w:rFonts w:ascii="宋体" w:hAnsi="宋体" w:cs="宋体"/>
                <w:kern w:val="0"/>
                <w:sz w:val="18"/>
                <w:szCs w:val="18"/>
              </w:rPr>
            </w:pPr>
          </w:p>
        </w:tc>
        <w:tc>
          <w:tcPr>
            <w:tcW w:w="477" w:type="pct"/>
            <w:gridSpan w:val="2"/>
            <w:vMerge w:val="continue"/>
            <w:tcBorders>
              <w:top w:val="single" w:color="auto" w:sz="4" w:space="0"/>
              <w:left w:val="single" w:color="auto" w:sz="4" w:space="0"/>
              <w:bottom w:val="single" w:color="auto" w:sz="4" w:space="0"/>
              <w:right w:val="single" w:color="auto" w:sz="4" w:space="0"/>
            </w:tcBorders>
            <w:vAlign w:val="center"/>
          </w:tcPr>
          <w:p w14:paraId="714C5A37">
            <w:pPr>
              <w:widowControl/>
              <w:jc w:val="left"/>
              <w:rPr>
                <w:rFonts w:ascii="宋体" w:hAnsi="宋体" w:cs="宋体"/>
                <w:kern w:val="0"/>
                <w:sz w:val="18"/>
                <w:szCs w:val="18"/>
              </w:rPr>
            </w:pPr>
          </w:p>
        </w:tc>
        <w:tc>
          <w:tcPr>
            <w:tcW w:w="497" w:type="pct"/>
            <w:gridSpan w:val="2"/>
            <w:vMerge w:val="continue"/>
            <w:tcBorders>
              <w:top w:val="single" w:color="auto" w:sz="4" w:space="0"/>
              <w:left w:val="single" w:color="auto" w:sz="4" w:space="0"/>
              <w:bottom w:val="single" w:color="auto" w:sz="4" w:space="0"/>
              <w:right w:val="single" w:color="auto" w:sz="4" w:space="0"/>
            </w:tcBorders>
            <w:vAlign w:val="center"/>
          </w:tcPr>
          <w:p w14:paraId="39879530">
            <w:pPr>
              <w:widowControl/>
              <w:jc w:val="left"/>
              <w:rPr>
                <w:rFonts w:ascii="宋体" w:hAnsi="宋体" w:cs="宋体"/>
                <w:kern w:val="0"/>
                <w:sz w:val="18"/>
                <w:szCs w:val="18"/>
              </w:rPr>
            </w:pPr>
          </w:p>
        </w:tc>
        <w:tc>
          <w:tcPr>
            <w:tcW w:w="479" w:type="pct"/>
            <w:gridSpan w:val="2"/>
            <w:vMerge w:val="continue"/>
            <w:tcBorders>
              <w:top w:val="single" w:color="auto" w:sz="4" w:space="0"/>
              <w:left w:val="single" w:color="auto" w:sz="4" w:space="0"/>
              <w:bottom w:val="single" w:color="auto" w:sz="4" w:space="0"/>
              <w:right w:val="single" w:color="auto" w:sz="4" w:space="0"/>
            </w:tcBorders>
            <w:vAlign w:val="center"/>
          </w:tcPr>
          <w:p w14:paraId="4640FC69">
            <w:pPr>
              <w:widowControl/>
              <w:jc w:val="left"/>
              <w:rPr>
                <w:rFonts w:ascii="宋体" w:hAnsi="宋体" w:cs="宋体"/>
                <w:kern w:val="0"/>
                <w:sz w:val="18"/>
                <w:szCs w:val="18"/>
              </w:rPr>
            </w:pPr>
          </w:p>
        </w:tc>
        <w:tc>
          <w:tcPr>
            <w:tcW w:w="497" w:type="pct"/>
            <w:gridSpan w:val="2"/>
            <w:vMerge w:val="continue"/>
            <w:tcBorders>
              <w:top w:val="single" w:color="auto" w:sz="4" w:space="0"/>
              <w:left w:val="single" w:color="auto" w:sz="4" w:space="0"/>
              <w:bottom w:val="single" w:color="auto" w:sz="4" w:space="0"/>
              <w:right w:val="single" w:color="auto" w:sz="4" w:space="0"/>
            </w:tcBorders>
            <w:vAlign w:val="center"/>
          </w:tcPr>
          <w:p w14:paraId="337C5C2B">
            <w:pPr>
              <w:widowControl/>
              <w:jc w:val="left"/>
              <w:rPr>
                <w:rFonts w:ascii="宋体" w:hAnsi="宋体" w:cs="宋体"/>
                <w:kern w:val="0"/>
                <w:sz w:val="18"/>
                <w:szCs w:val="18"/>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14:paraId="08AB4F6D">
            <w:pPr>
              <w:widowControl/>
              <w:jc w:val="left"/>
              <w:rPr>
                <w:rFonts w:ascii="宋体" w:hAnsi="宋体" w:cs="宋体"/>
                <w:kern w:val="0"/>
                <w:sz w:val="18"/>
                <w:szCs w:val="18"/>
              </w:rPr>
            </w:pPr>
          </w:p>
        </w:tc>
      </w:tr>
      <w:tr w14:paraId="03A42CA2">
        <w:tblPrEx>
          <w:tblCellMar>
            <w:top w:w="0" w:type="dxa"/>
            <w:left w:w="108" w:type="dxa"/>
            <w:bottom w:w="0" w:type="dxa"/>
            <w:right w:w="108" w:type="dxa"/>
          </w:tblCellMar>
        </w:tblPrEx>
        <w:trPr>
          <w:trHeight w:val="312" w:hRule="atLeast"/>
        </w:trPr>
        <w:tc>
          <w:tcPr>
            <w:tcW w:w="449" w:type="pct"/>
            <w:gridSpan w:val="3"/>
            <w:vMerge w:val="continue"/>
            <w:tcBorders>
              <w:top w:val="single" w:color="auto" w:sz="4" w:space="0"/>
              <w:left w:val="single" w:color="auto" w:sz="4" w:space="0"/>
              <w:bottom w:val="single" w:color="auto" w:sz="4" w:space="0"/>
              <w:right w:val="single" w:color="auto" w:sz="4" w:space="0"/>
            </w:tcBorders>
            <w:vAlign w:val="center"/>
          </w:tcPr>
          <w:p w14:paraId="025460E1">
            <w:pPr>
              <w:widowControl/>
              <w:jc w:val="left"/>
              <w:rPr>
                <w:rFonts w:ascii="宋体" w:hAnsi="宋体" w:cs="宋体"/>
                <w:kern w:val="0"/>
                <w:sz w:val="18"/>
                <w:szCs w:val="18"/>
              </w:rPr>
            </w:pPr>
          </w:p>
        </w:tc>
        <w:tc>
          <w:tcPr>
            <w:tcW w:w="1561" w:type="pct"/>
            <w:vMerge w:val="continue"/>
            <w:tcBorders>
              <w:top w:val="nil"/>
              <w:left w:val="single" w:color="auto" w:sz="4" w:space="0"/>
              <w:bottom w:val="single" w:color="auto" w:sz="4" w:space="0"/>
              <w:right w:val="single" w:color="auto" w:sz="4" w:space="0"/>
            </w:tcBorders>
            <w:vAlign w:val="center"/>
          </w:tcPr>
          <w:p w14:paraId="7AF34008">
            <w:pPr>
              <w:widowControl/>
              <w:jc w:val="left"/>
              <w:rPr>
                <w:rFonts w:ascii="宋体" w:hAnsi="宋体" w:cs="宋体"/>
                <w:kern w:val="0"/>
                <w:sz w:val="18"/>
                <w:szCs w:val="18"/>
              </w:rPr>
            </w:pPr>
          </w:p>
        </w:tc>
        <w:tc>
          <w:tcPr>
            <w:tcW w:w="493" w:type="pct"/>
            <w:gridSpan w:val="2"/>
            <w:vMerge w:val="continue"/>
            <w:tcBorders>
              <w:top w:val="single" w:color="auto" w:sz="4" w:space="0"/>
              <w:left w:val="single" w:color="auto" w:sz="4" w:space="0"/>
              <w:bottom w:val="single" w:color="auto" w:sz="4" w:space="0"/>
              <w:right w:val="single" w:color="auto" w:sz="4" w:space="0"/>
            </w:tcBorders>
            <w:vAlign w:val="center"/>
          </w:tcPr>
          <w:p w14:paraId="1128B38D">
            <w:pPr>
              <w:widowControl/>
              <w:jc w:val="left"/>
              <w:rPr>
                <w:rFonts w:ascii="宋体" w:hAnsi="宋体" w:cs="宋体"/>
                <w:kern w:val="0"/>
                <w:sz w:val="18"/>
                <w:szCs w:val="18"/>
              </w:rPr>
            </w:pPr>
          </w:p>
        </w:tc>
        <w:tc>
          <w:tcPr>
            <w:tcW w:w="477" w:type="pct"/>
            <w:gridSpan w:val="2"/>
            <w:vMerge w:val="continue"/>
            <w:tcBorders>
              <w:top w:val="single" w:color="auto" w:sz="4" w:space="0"/>
              <w:left w:val="single" w:color="auto" w:sz="4" w:space="0"/>
              <w:bottom w:val="single" w:color="auto" w:sz="4" w:space="0"/>
              <w:right w:val="single" w:color="auto" w:sz="4" w:space="0"/>
            </w:tcBorders>
            <w:vAlign w:val="center"/>
          </w:tcPr>
          <w:p w14:paraId="051A00AA">
            <w:pPr>
              <w:widowControl/>
              <w:jc w:val="left"/>
              <w:rPr>
                <w:rFonts w:ascii="宋体" w:hAnsi="宋体" w:cs="宋体"/>
                <w:kern w:val="0"/>
                <w:sz w:val="18"/>
                <w:szCs w:val="18"/>
              </w:rPr>
            </w:pPr>
          </w:p>
        </w:tc>
        <w:tc>
          <w:tcPr>
            <w:tcW w:w="497" w:type="pct"/>
            <w:gridSpan w:val="2"/>
            <w:vMerge w:val="continue"/>
            <w:tcBorders>
              <w:top w:val="single" w:color="auto" w:sz="4" w:space="0"/>
              <w:left w:val="single" w:color="auto" w:sz="4" w:space="0"/>
              <w:bottom w:val="single" w:color="auto" w:sz="4" w:space="0"/>
              <w:right w:val="single" w:color="auto" w:sz="4" w:space="0"/>
            </w:tcBorders>
            <w:vAlign w:val="center"/>
          </w:tcPr>
          <w:p w14:paraId="2B5503E6">
            <w:pPr>
              <w:widowControl/>
              <w:jc w:val="left"/>
              <w:rPr>
                <w:rFonts w:ascii="宋体" w:hAnsi="宋体" w:cs="宋体"/>
                <w:kern w:val="0"/>
                <w:sz w:val="18"/>
                <w:szCs w:val="18"/>
              </w:rPr>
            </w:pPr>
          </w:p>
        </w:tc>
        <w:tc>
          <w:tcPr>
            <w:tcW w:w="479" w:type="pct"/>
            <w:gridSpan w:val="2"/>
            <w:vMerge w:val="continue"/>
            <w:tcBorders>
              <w:top w:val="single" w:color="auto" w:sz="4" w:space="0"/>
              <w:left w:val="single" w:color="auto" w:sz="4" w:space="0"/>
              <w:bottom w:val="single" w:color="auto" w:sz="4" w:space="0"/>
              <w:right w:val="single" w:color="auto" w:sz="4" w:space="0"/>
            </w:tcBorders>
            <w:vAlign w:val="center"/>
          </w:tcPr>
          <w:p w14:paraId="719229B7">
            <w:pPr>
              <w:widowControl/>
              <w:jc w:val="left"/>
              <w:rPr>
                <w:rFonts w:ascii="宋体" w:hAnsi="宋体" w:cs="宋体"/>
                <w:kern w:val="0"/>
                <w:sz w:val="18"/>
                <w:szCs w:val="18"/>
              </w:rPr>
            </w:pPr>
          </w:p>
        </w:tc>
        <w:tc>
          <w:tcPr>
            <w:tcW w:w="497" w:type="pct"/>
            <w:gridSpan w:val="2"/>
            <w:vMerge w:val="continue"/>
            <w:tcBorders>
              <w:top w:val="single" w:color="auto" w:sz="4" w:space="0"/>
              <w:left w:val="single" w:color="auto" w:sz="4" w:space="0"/>
              <w:bottom w:val="single" w:color="auto" w:sz="4" w:space="0"/>
              <w:right w:val="single" w:color="auto" w:sz="4" w:space="0"/>
            </w:tcBorders>
            <w:vAlign w:val="center"/>
          </w:tcPr>
          <w:p w14:paraId="535B4972">
            <w:pPr>
              <w:widowControl/>
              <w:jc w:val="left"/>
              <w:rPr>
                <w:rFonts w:ascii="宋体" w:hAnsi="宋体" w:cs="宋体"/>
                <w:kern w:val="0"/>
                <w:sz w:val="18"/>
                <w:szCs w:val="18"/>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14:paraId="116AEB6E">
            <w:pPr>
              <w:widowControl/>
              <w:jc w:val="left"/>
              <w:rPr>
                <w:rFonts w:ascii="宋体" w:hAnsi="宋体" w:cs="宋体"/>
                <w:kern w:val="0"/>
                <w:sz w:val="18"/>
                <w:szCs w:val="18"/>
              </w:rPr>
            </w:pPr>
          </w:p>
        </w:tc>
      </w:tr>
      <w:tr w14:paraId="60F90392">
        <w:tblPrEx>
          <w:tblCellMar>
            <w:top w:w="0" w:type="dxa"/>
            <w:left w:w="108" w:type="dxa"/>
            <w:bottom w:w="0" w:type="dxa"/>
            <w:right w:w="108" w:type="dxa"/>
          </w:tblCellMar>
        </w:tblPrEx>
        <w:trPr>
          <w:trHeight w:val="312" w:hRule="atLeast"/>
        </w:trPr>
        <w:tc>
          <w:tcPr>
            <w:tcW w:w="449" w:type="pct"/>
            <w:gridSpan w:val="3"/>
            <w:vMerge w:val="continue"/>
            <w:tcBorders>
              <w:top w:val="single" w:color="auto" w:sz="4" w:space="0"/>
              <w:left w:val="single" w:color="auto" w:sz="4" w:space="0"/>
              <w:bottom w:val="single" w:color="auto" w:sz="4" w:space="0"/>
              <w:right w:val="single" w:color="auto" w:sz="4" w:space="0"/>
            </w:tcBorders>
            <w:vAlign w:val="center"/>
          </w:tcPr>
          <w:p w14:paraId="77E58D8B">
            <w:pPr>
              <w:widowControl/>
              <w:jc w:val="left"/>
              <w:rPr>
                <w:rFonts w:ascii="宋体" w:hAnsi="宋体" w:cs="宋体"/>
                <w:kern w:val="0"/>
                <w:sz w:val="18"/>
                <w:szCs w:val="18"/>
              </w:rPr>
            </w:pPr>
          </w:p>
        </w:tc>
        <w:tc>
          <w:tcPr>
            <w:tcW w:w="1561" w:type="pct"/>
            <w:vMerge w:val="continue"/>
            <w:tcBorders>
              <w:top w:val="nil"/>
              <w:left w:val="single" w:color="auto" w:sz="4" w:space="0"/>
              <w:bottom w:val="single" w:color="auto" w:sz="4" w:space="0"/>
              <w:right w:val="single" w:color="auto" w:sz="4" w:space="0"/>
            </w:tcBorders>
            <w:vAlign w:val="center"/>
          </w:tcPr>
          <w:p w14:paraId="483F8538">
            <w:pPr>
              <w:widowControl/>
              <w:jc w:val="left"/>
              <w:rPr>
                <w:rFonts w:ascii="宋体" w:hAnsi="宋体" w:cs="宋体"/>
                <w:kern w:val="0"/>
                <w:sz w:val="18"/>
                <w:szCs w:val="18"/>
              </w:rPr>
            </w:pPr>
          </w:p>
        </w:tc>
        <w:tc>
          <w:tcPr>
            <w:tcW w:w="493" w:type="pct"/>
            <w:gridSpan w:val="2"/>
            <w:vMerge w:val="continue"/>
            <w:tcBorders>
              <w:top w:val="single" w:color="auto" w:sz="4" w:space="0"/>
              <w:left w:val="single" w:color="auto" w:sz="4" w:space="0"/>
              <w:bottom w:val="single" w:color="auto" w:sz="4" w:space="0"/>
              <w:right w:val="single" w:color="auto" w:sz="4" w:space="0"/>
            </w:tcBorders>
            <w:vAlign w:val="center"/>
          </w:tcPr>
          <w:p w14:paraId="5508473E">
            <w:pPr>
              <w:widowControl/>
              <w:jc w:val="left"/>
              <w:rPr>
                <w:rFonts w:ascii="宋体" w:hAnsi="宋体" w:cs="宋体"/>
                <w:kern w:val="0"/>
                <w:sz w:val="18"/>
                <w:szCs w:val="18"/>
              </w:rPr>
            </w:pPr>
          </w:p>
        </w:tc>
        <w:tc>
          <w:tcPr>
            <w:tcW w:w="477" w:type="pct"/>
            <w:gridSpan w:val="2"/>
            <w:vMerge w:val="continue"/>
            <w:tcBorders>
              <w:top w:val="single" w:color="auto" w:sz="4" w:space="0"/>
              <w:left w:val="single" w:color="auto" w:sz="4" w:space="0"/>
              <w:bottom w:val="single" w:color="auto" w:sz="4" w:space="0"/>
              <w:right w:val="single" w:color="auto" w:sz="4" w:space="0"/>
            </w:tcBorders>
            <w:vAlign w:val="center"/>
          </w:tcPr>
          <w:p w14:paraId="12E25C8B">
            <w:pPr>
              <w:widowControl/>
              <w:jc w:val="left"/>
              <w:rPr>
                <w:rFonts w:ascii="宋体" w:hAnsi="宋体" w:cs="宋体"/>
                <w:kern w:val="0"/>
                <w:sz w:val="18"/>
                <w:szCs w:val="18"/>
              </w:rPr>
            </w:pPr>
          </w:p>
        </w:tc>
        <w:tc>
          <w:tcPr>
            <w:tcW w:w="497" w:type="pct"/>
            <w:gridSpan w:val="2"/>
            <w:vMerge w:val="continue"/>
            <w:tcBorders>
              <w:top w:val="single" w:color="auto" w:sz="4" w:space="0"/>
              <w:left w:val="single" w:color="auto" w:sz="4" w:space="0"/>
              <w:bottom w:val="single" w:color="auto" w:sz="4" w:space="0"/>
              <w:right w:val="single" w:color="auto" w:sz="4" w:space="0"/>
            </w:tcBorders>
            <w:vAlign w:val="center"/>
          </w:tcPr>
          <w:p w14:paraId="29E429E8">
            <w:pPr>
              <w:widowControl/>
              <w:jc w:val="left"/>
              <w:rPr>
                <w:rFonts w:ascii="宋体" w:hAnsi="宋体" w:cs="宋体"/>
                <w:kern w:val="0"/>
                <w:sz w:val="18"/>
                <w:szCs w:val="18"/>
              </w:rPr>
            </w:pPr>
          </w:p>
        </w:tc>
        <w:tc>
          <w:tcPr>
            <w:tcW w:w="479" w:type="pct"/>
            <w:gridSpan w:val="2"/>
            <w:vMerge w:val="continue"/>
            <w:tcBorders>
              <w:top w:val="single" w:color="auto" w:sz="4" w:space="0"/>
              <w:left w:val="single" w:color="auto" w:sz="4" w:space="0"/>
              <w:bottom w:val="single" w:color="auto" w:sz="4" w:space="0"/>
              <w:right w:val="single" w:color="auto" w:sz="4" w:space="0"/>
            </w:tcBorders>
            <w:vAlign w:val="center"/>
          </w:tcPr>
          <w:p w14:paraId="42A866B4">
            <w:pPr>
              <w:widowControl/>
              <w:jc w:val="left"/>
              <w:rPr>
                <w:rFonts w:ascii="宋体" w:hAnsi="宋体" w:cs="宋体"/>
                <w:kern w:val="0"/>
                <w:sz w:val="18"/>
                <w:szCs w:val="18"/>
              </w:rPr>
            </w:pPr>
          </w:p>
        </w:tc>
        <w:tc>
          <w:tcPr>
            <w:tcW w:w="497" w:type="pct"/>
            <w:gridSpan w:val="2"/>
            <w:vMerge w:val="continue"/>
            <w:tcBorders>
              <w:top w:val="single" w:color="auto" w:sz="4" w:space="0"/>
              <w:left w:val="single" w:color="auto" w:sz="4" w:space="0"/>
              <w:bottom w:val="single" w:color="auto" w:sz="4" w:space="0"/>
              <w:right w:val="single" w:color="auto" w:sz="4" w:space="0"/>
            </w:tcBorders>
            <w:vAlign w:val="center"/>
          </w:tcPr>
          <w:p w14:paraId="63776FA9">
            <w:pPr>
              <w:widowControl/>
              <w:jc w:val="left"/>
              <w:rPr>
                <w:rFonts w:ascii="宋体" w:hAnsi="宋体" w:cs="宋体"/>
                <w:kern w:val="0"/>
                <w:sz w:val="18"/>
                <w:szCs w:val="18"/>
              </w:rPr>
            </w:pPr>
          </w:p>
        </w:tc>
        <w:tc>
          <w:tcPr>
            <w:tcW w:w="547" w:type="pct"/>
            <w:vMerge w:val="continue"/>
            <w:tcBorders>
              <w:top w:val="single" w:color="auto" w:sz="4" w:space="0"/>
              <w:left w:val="single" w:color="auto" w:sz="4" w:space="0"/>
              <w:bottom w:val="single" w:color="auto" w:sz="4" w:space="0"/>
              <w:right w:val="single" w:color="auto" w:sz="4" w:space="0"/>
            </w:tcBorders>
            <w:vAlign w:val="center"/>
          </w:tcPr>
          <w:p w14:paraId="7B1BF3CF">
            <w:pPr>
              <w:widowControl/>
              <w:jc w:val="left"/>
              <w:rPr>
                <w:rFonts w:ascii="宋体" w:hAnsi="宋体" w:cs="宋体"/>
                <w:kern w:val="0"/>
                <w:sz w:val="18"/>
                <w:szCs w:val="18"/>
              </w:rPr>
            </w:pPr>
          </w:p>
        </w:tc>
      </w:tr>
      <w:tr w14:paraId="31E0273E">
        <w:tblPrEx>
          <w:tblCellMar>
            <w:top w:w="0" w:type="dxa"/>
            <w:left w:w="108" w:type="dxa"/>
            <w:bottom w:w="0" w:type="dxa"/>
            <w:right w:w="108" w:type="dxa"/>
          </w:tblCellMar>
        </w:tblPrEx>
        <w:trPr>
          <w:trHeight w:val="360" w:hRule="atLeast"/>
        </w:trPr>
        <w:tc>
          <w:tcPr>
            <w:tcW w:w="181" w:type="pct"/>
            <w:vMerge w:val="restart"/>
            <w:tcBorders>
              <w:top w:val="nil"/>
              <w:left w:val="single" w:color="auto" w:sz="4" w:space="0"/>
              <w:bottom w:val="single" w:color="auto" w:sz="4" w:space="0"/>
              <w:right w:val="single" w:color="auto" w:sz="4" w:space="0"/>
            </w:tcBorders>
            <w:shd w:val="clear" w:color="auto" w:fill="auto"/>
            <w:noWrap/>
            <w:vAlign w:val="center"/>
          </w:tcPr>
          <w:p w14:paraId="2DBCFE6B">
            <w:pPr>
              <w:widowControl/>
              <w:jc w:val="center"/>
              <w:rPr>
                <w:rFonts w:ascii="宋体" w:hAnsi="宋体" w:cs="宋体"/>
                <w:kern w:val="0"/>
                <w:sz w:val="18"/>
                <w:szCs w:val="18"/>
              </w:rPr>
            </w:pPr>
            <w:r>
              <w:rPr>
                <w:rFonts w:hint="eastAsia" w:ascii="宋体" w:hAnsi="宋体" w:cs="宋体"/>
                <w:kern w:val="0"/>
                <w:sz w:val="18"/>
                <w:szCs w:val="18"/>
              </w:rPr>
              <w:t>类</w:t>
            </w:r>
          </w:p>
        </w:tc>
        <w:tc>
          <w:tcPr>
            <w:tcW w:w="134" w:type="pct"/>
            <w:vMerge w:val="restart"/>
            <w:tcBorders>
              <w:top w:val="nil"/>
              <w:left w:val="single" w:color="auto" w:sz="4" w:space="0"/>
              <w:bottom w:val="single" w:color="auto" w:sz="4" w:space="0"/>
              <w:right w:val="single" w:color="auto" w:sz="4" w:space="0"/>
            </w:tcBorders>
            <w:shd w:val="clear" w:color="auto" w:fill="auto"/>
            <w:noWrap/>
            <w:vAlign w:val="center"/>
          </w:tcPr>
          <w:p w14:paraId="50280A4E">
            <w:pPr>
              <w:widowControl/>
              <w:jc w:val="center"/>
              <w:rPr>
                <w:rFonts w:ascii="宋体" w:hAnsi="宋体" w:cs="宋体"/>
                <w:kern w:val="0"/>
                <w:sz w:val="18"/>
                <w:szCs w:val="18"/>
              </w:rPr>
            </w:pPr>
            <w:r>
              <w:rPr>
                <w:rFonts w:hint="eastAsia" w:ascii="宋体" w:hAnsi="宋体" w:cs="宋体"/>
                <w:kern w:val="0"/>
                <w:sz w:val="18"/>
                <w:szCs w:val="18"/>
              </w:rPr>
              <w:t>款</w:t>
            </w:r>
          </w:p>
        </w:tc>
        <w:tc>
          <w:tcPr>
            <w:tcW w:w="134" w:type="pct"/>
            <w:vMerge w:val="restart"/>
            <w:tcBorders>
              <w:top w:val="nil"/>
              <w:left w:val="single" w:color="auto" w:sz="4" w:space="0"/>
              <w:bottom w:val="single" w:color="auto" w:sz="4" w:space="0"/>
              <w:right w:val="single" w:color="auto" w:sz="4" w:space="0"/>
            </w:tcBorders>
            <w:shd w:val="clear" w:color="auto" w:fill="auto"/>
            <w:noWrap/>
            <w:vAlign w:val="center"/>
          </w:tcPr>
          <w:p w14:paraId="1D70E2DF">
            <w:pPr>
              <w:widowControl/>
              <w:jc w:val="center"/>
              <w:rPr>
                <w:rFonts w:ascii="宋体" w:hAnsi="宋体" w:cs="宋体"/>
                <w:kern w:val="0"/>
                <w:sz w:val="18"/>
                <w:szCs w:val="18"/>
              </w:rPr>
            </w:pPr>
            <w:r>
              <w:rPr>
                <w:rFonts w:hint="eastAsia" w:ascii="宋体" w:hAnsi="宋体" w:cs="宋体"/>
                <w:kern w:val="0"/>
                <w:sz w:val="18"/>
                <w:szCs w:val="18"/>
              </w:rPr>
              <w:t>项</w:t>
            </w:r>
          </w:p>
        </w:tc>
        <w:tc>
          <w:tcPr>
            <w:tcW w:w="1561" w:type="pct"/>
            <w:tcBorders>
              <w:top w:val="nil"/>
              <w:left w:val="nil"/>
              <w:bottom w:val="single" w:color="auto" w:sz="4" w:space="0"/>
              <w:right w:val="single" w:color="auto" w:sz="4" w:space="0"/>
            </w:tcBorders>
            <w:shd w:val="clear" w:color="auto" w:fill="auto"/>
            <w:noWrap/>
            <w:vAlign w:val="center"/>
          </w:tcPr>
          <w:p w14:paraId="592EBD39">
            <w:pPr>
              <w:widowControl/>
              <w:jc w:val="center"/>
              <w:rPr>
                <w:rFonts w:ascii="宋体" w:hAnsi="宋体" w:cs="宋体"/>
                <w:kern w:val="0"/>
                <w:sz w:val="18"/>
                <w:szCs w:val="18"/>
              </w:rPr>
            </w:pPr>
            <w:r>
              <w:rPr>
                <w:rFonts w:hint="eastAsia" w:ascii="宋体" w:hAnsi="宋体" w:cs="宋体"/>
                <w:kern w:val="0"/>
                <w:sz w:val="18"/>
                <w:szCs w:val="18"/>
              </w:rPr>
              <w:t>栏次</w:t>
            </w:r>
          </w:p>
        </w:tc>
        <w:tc>
          <w:tcPr>
            <w:tcW w:w="493" w:type="pct"/>
            <w:gridSpan w:val="2"/>
            <w:tcBorders>
              <w:top w:val="nil"/>
              <w:left w:val="nil"/>
              <w:bottom w:val="single" w:color="auto" w:sz="4" w:space="0"/>
              <w:right w:val="single" w:color="auto" w:sz="4" w:space="0"/>
            </w:tcBorders>
            <w:shd w:val="clear" w:color="auto" w:fill="auto"/>
            <w:vAlign w:val="center"/>
          </w:tcPr>
          <w:p w14:paraId="225F012F">
            <w:pPr>
              <w:widowControl/>
              <w:jc w:val="center"/>
              <w:rPr>
                <w:rFonts w:ascii="宋体" w:hAnsi="宋体" w:cs="宋体"/>
                <w:kern w:val="0"/>
                <w:sz w:val="18"/>
                <w:szCs w:val="18"/>
              </w:rPr>
            </w:pPr>
            <w:r>
              <w:rPr>
                <w:rFonts w:hint="eastAsia" w:ascii="宋体" w:hAnsi="宋体" w:cs="宋体"/>
                <w:kern w:val="0"/>
                <w:sz w:val="18"/>
                <w:szCs w:val="18"/>
              </w:rPr>
              <w:t>1</w:t>
            </w:r>
          </w:p>
        </w:tc>
        <w:tc>
          <w:tcPr>
            <w:tcW w:w="477" w:type="pct"/>
            <w:gridSpan w:val="2"/>
            <w:tcBorders>
              <w:top w:val="nil"/>
              <w:left w:val="nil"/>
              <w:bottom w:val="single" w:color="auto" w:sz="4" w:space="0"/>
              <w:right w:val="single" w:color="auto" w:sz="4" w:space="0"/>
            </w:tcBorders>
            <w:shd w:val="clear" w:color="auto" w:fill="auto"/>
            <w:vAlign w:val="center"/>
          </w:tcPr>
          <w:p w14:paraId="2A1E9CDE">
            <w:pPr>
              <w:widowControl/>
              <w:jc w:val="center"/>
              <w:rPr>
                <w:rFonts w:ascii="宋体" w:hAnsi="宋体" w:cs="宋体"/>
                <w:kern w:val="0"/>
                <w:sz w:val="18"/>
                <w:szCs w:val="18"/>
              </w:rPr>
            </w:pPr>
            <w:r>
              <w:rPr>
                <w:rFonts w:hint="eastAsia" w:ascii="宋体" w:hAnsi="宋体" w:cs="宋体"/>
                <w:kern w:val="0"/>
                <w:sz w:val="18"/>
                <w:szCs w:val="18"/>
              </w:rPr>
              <w:t>2</w:t>
            </w:r>
          </w:p>
        </w:tc>
        <w:tc>
          <w:tcPr>
            <w:tcW w:w="497" w:type="pct"/>
            <w:gridSpan w:val="2"/>
            <w:tcBorders>
              <w:top w:val="nil"/>
              <w:left w:val="nil"/>
              <w:bottom w:val="single" w:color="auto" w:sz="4" w:space="0"/>
              <w:right w:val="single" w:color="auto" w:sz="4" w:space="0"/>
            </w:tcBorders>
            <w:shd w:val="clear" w:color="auto" w:fill="auto"/>
            <w:vAlign w:val="center"/>
          </w:tcPr>
          <w:p w14:paraId="565E65F6">
            <w:pPr>
              <w:widowControl/>
              <w:jc w:val="center"/>
              <w:rPr>
                <w:rFonts w:ascii="宋体" w:hAnsi="宋体" w:cs="宋体"/>
                <w:kern w:val="0"/>
                <w:sz w:val="18"/>
                <w:szCs w:val="18"/>
              </w:rPr>
            </w:pPr>
            <w:r>
              <w:rPr>
                <w:rFonts w:hint="eastAsia" w:ascii="宋体" w:hAnsi="宋体" w:cs="宋体"/>
                <w:kern w:val="0"/>
                <w:sz w:val="18"/>
                <w:szCs w:val="18"/>
              </w:rPr>
              <w:t>3</w:t>
            </w:r>
          </w:p>
        </w:tc>
        <w:tc>
          <w:tcPr>
            <w:tcW w:w="479" w:type="pct"/>
            <w:gridSpan w:val="2"/>
            <w:tcBorders>
              <w:top w:val="nil"/>
              <w:left w:val="nil"/>
              <w:bottom w:val="single" w:color="auto" w:sz="4" w:space="0"/>
              <w:right w:val="single" w:color="auto" w:sz="4" w:space="0"/>
            </w:tcBorders>
            <w:shd w:val="clear" w:color="auto" w:fill="auto"/>
            <w:vAlign w:val="center"/>
          </w:tcPr>
          <w:p w14:paraId="06F7B7E6">
            <w:pPr>
              <w:widowControl/>
              <w:jc w:val="center"/>
              <w:rPr>
                <w:rFonts w:ascii="宋体" w:hAnsi="宋体" w:cs="宋体"/>
                <w:kern w:val="0"/>
                <w:sz w:val="18"/>
                <w:szCs w:val="18"/>
              </w:rPr>
            </w:pPr>
            <w:r>
              <w:rPr>
                <w:rFonts w:hint="eastAsia" w:ascii="宋体" w:hAnsi="宋体" w:cs="宋体"/>
                <w:kern w:val="0"/>
                <w:sz w:val="18"/>
                <w:szCs w:val="18"/>
              </w:rPr>
              <w:t>4</w:t>
            </w:r>
          </w:p>
        </w:tc>
        <w:tc>
          <w:tcPr>
            <w:tcW w:w="497" w:type="pct"/>
            <w:gridSpan w:val="2"/>
            <w:tcBorders>
              <w:top w:val="nil"/>
              <w:left w:val="nil"/>
              <w:bottom w:val="single" w:color="auto" w:sz="4" w:space="0"/>
              <w:right w:val="single" w:color="auto" w:sz="4" w:space="0"/>
            </w:tcBorders>
            <w:shd w:val="clear" w:color="auto" w:fill="auto"/>
            <w:vAlign w:val="center"/>
          </w:tcPr>
          <w:p w14:paraId="52D77EFA">
            <w:pPr>
              <w:widowControl/>
              <w:jc w:val="center"/>
              <w:rPr>
                <w:rFonts w:ascii="宋体" w:hAnsi="宋体" w:cs="宋体"/>
                <w:kern w:val="0"/>
                <w:sz w:val="18"/>
                <w:szCs w:val="18"/>
              </w:rPr>
            </w:pPr>
            <w:r>
              <w:rPr>
                <w:rFonts w:hint="eastAsia" w:ascii="宋体" w:hAnsi="宋体" w:cs="宋体"/>
                <w:kern w:val="0"/>
                <w:sz w:val="18"/>
                <w:szCs w:val="18"/>
              </w:rPr>
              <w:t>5</w:t>
            </w:r>
          </w:p>
        </w:tc>
        <w:tc>
          <w:tcPr>
            <w:tcW w:w="547" w:type="pct"/>
            <w:tcBorders>
              <w:top w:val="nil"/>
              <w:left w:val="nil"/>
              <w:bottom w:val="single" w:color="auto" w:sz="4" w:space="0"/>
              <w:right w:val="single" w:color="auto" w:sz="4" w:space="0"/>
            </w:tcBorders>
            <w:shd w:val="clear" w:color="auto" w:fill="auto"/>
            <w:vAlign w:val="center"/>
          </w:tcPr>
          <w:p w14:paraId="1CD20CD0">
            <w:pPr>
              <w:widowControl/>
              <w:jc w:val="center"/>
              <w:rPr>
                <w:rFonts w:ascii="宋体" w:hAnsi="宋体" w:cs="宋体"/>
                <w:kern w:val="0"/>
                <w:sz w:val="18"/>
                <w:szCs w:val="18"/>
              </w:rPr>
            </w:pPr>
            <w:r>
              <w:rPr>
                <w:rFonts w:hint="eastAsia" w:ascii="宋体" w:hAnsi="宋体" w:cs="宋体"/>
                <w:kern w:val="0"/>
                <w:sz w:val="18"/>
                <w:szCs w:val="18"/>
              </w:rPr>
              <w:t>6</w:t>
            </w:r>
          </w:p>
        </w:tc>
      </w:tr>
      <w:tr w14:paraId="226E8A7B">
        <w:tblPrEx>
          <w:tblCellMar>
            <w:top w:w="0" w:type="dxa"/>
            <w:left w:w="108" w:type="dxa"/>
            <w:bottom w:w="0" w:type="dxa"/>
            <w:right w:w="108" w:type="dxa"/>
          </w:tblCellMar>
        </w:tblPrEx>
        <w:trPr>
          <w:trHeight w:val="360" w:hRule="atLeast"/>
        </w:trPr>
        <w:tc>
          <w:tcPr>
            <w:tcW w:w="181" w:type="pct"/>
            <w:vMerge w:val="continue"/>
            <w:tcBorders>
              <w:top w:val="nil"/>
              <w:left w:val="single" w:color="auto" w:sz="4" w:space="0"/>
              <w:bottom w:val="single" w:color="auto" w:sz="4" w:space="0"/>
              <w:right w:val="single" w:color="auto" w:sz="4" w:space="0"/>
            </w:tcBorders>
            <w:vAlign w:val="center"/>
          </w:tcPr>
          <w:p w14:paraId="72E00A28">
            <w:pPr>
              <w:widowControl/>
              <w:jc w:val="left"/>
              <w:rPr>
                <w:rFonts w:ascii="宋体" w:hAnsi="宋体" w:cs="宋体"/>
                <w:kern w:val="0"/>
                <w:sz w:val="18"/>
                <w:szCs w:val="18"/>
              </w:rPr>
            </w:pPr>
          </w:p>
        </w:tc>
        <w:tc>
          <w:tcPr>
            <w:tcW w:w="134" w:type="pct"/>
            <w:vMerge w:val="continue"/>
            <w:tcBorders>
              <w:top w:val="nil"/>
              <w:left w:val="single" w:color="auto" w:sz="4" w:space="0"/>
              <w:bottom w:val="single" w:color="auto" w:sz="4" w:space="0"/>
              <w:right w:val="single" w:color="auto" w:sz="4" w:space="0"/>
            </w:tcBorders>
            <w:vAlign w:val="center"/>
          </w:tcPr>
          <w:p w14:paraId="33E522FA">
            <w:pPr>
              <w:widowControl/>
              <w:jc w:val="left"/>
              <w:rPr>
                <w:rFonts w:ascii="宋体" w:hAnsi="宋体" w:cs="宋体"/>
                <w:kern w:val="0"/>
                <w:sz w:val="18"/>
                <w:szCs w:val="18"/>
              </w:rPr>
            </w:pPr>
          </w:p>
        </w:tc>
        <w:tc>
          <w:tcPr>
            <w:tcW w:w="134" w:type="pct"/>
            <w:vMerge w:val="continue"/>
            <w:tcBorders>
              <w:top w:val="nil"/>
              <w:left w:val="single" w:color="auto" w:sz="4" w:space="0"/>
              <w:bottom w:val="single" w:color="auto" w:sz="4" w:space="0"/>
              <w:right w:val="single" w:color="auto" w:sz="4" w:space="0"/>
            </w:tcBorders>
            <w:vAlign w:val="center"/>
          </w:tcPr>
          <w:p w14:paraId="1A44084C">
            <w:pPr>
              <w:widowControl/>
              <w:jc w:val="left"/>
              <w:rPr>
                <w:rFonts w:ascii="宋体" w:hAnsi="宋体" w:cs="宋体"/>
                <w:kern w:val="0"/>
                <w:sz w:val="18"/>
                <w:szCs w:val="18"/>
              </w:rPr>
            </w:pPr>
          </w:p>
        </w:tc>
        <w:tc>
          <w:tcPr>
            <w:tcW w:w="1561" w:type="pct"/>
            <w:tcBorders>
              <w:top w:val="nil"/>
              <w:left w:val="nil"/>
              <w:bottom w:val="single" w:color="auto" w:sz="4" w:space="0"/>
              <w:right w:val="single" w:color="auto" w:sz="4" w:space="0"/>
            </w:tcBorders>
            <w:shd w:val="clear" w:color="auto" w:fill="auto"/>
            <w:noWrap/>
            <w:vAlign w:val="center"/>
          </w:tcPr>
          <w:p w14:paraId="3B56282E">
            <w:pPr>
              <w:widowControl/>
              <w:jc w:val="center"/>
              <w:rPr>
                <w:rFonts w:ascii="宋体" w:hAnsi="宋体" w:cs="宋体"/>
                <w:kern w:val="0"/>
                <w:sz w:val="18"/>
                <w:szCs w:val="18"/>
              </w:rPr>
            </w:pPr>
            <w:r>
              <w:rPr>
                <w:rFonts w:hint="eastAsia" w:ascii="宋体" w:hAnsi="宋体" w:cs="宋体"/>
                <w:kern w:val="0"/>
                <w:sz w:val="18"/>
                <w:szCs w:val="18"/>
              </w:rPr>
              <w:t>合计</w:t>
            </w:r>
          </w:p>
        </w:tc>
        <w:tc>
          <w:tcPr>
            <w:tcW w:w="493" w:type="pct"/>
            <w:gridSpan w:val="2"/>
            <w:tcBorders>
              <w:top w:val="nil"/>
              <w:left w:val="nil"/>
              <w:bottom w:val="single" w:color="auto" w:sz="4" w:space="0"/>
              <w:right w:val="single" w:color="auto" w:sz="4" w:space="0"/>
            </w:tcBorders>
            <w:shd w:val="clear" w:color="auto" w:fill="auto"/>
            <w:noWrap/>
            <w:vAlign w:val="center"/>
          </w:tcPr>
          <w:p w14:paraId="2423F885">
            <w:pPr>
              <w:jc w:val="right"/>
              <w:rPr>
                <w:rFonts w:ascii="宋体" w:hAnsi="宋体" w:cs="Arial"/>
                <w:color w:val="000000"/>
                <w:sz w:val="22"/>
                <w:szCs w:val="22"/>
              </w:rPr>
            </w:pPr>
            <w:r>
              <w:rPr>
                <w:rFonts w:hint="eastAsia" w:cs="Arial"/>
                <w:color w:val="000000"/>
                <w:sz w:val="22"/>
                <w:szCs w:val="22"/>
              </w:rPr>
              <w:t>2,653.097621</w:t>
            </w:r>
          </w:p>
        </w:tc>
        <w:tc>
          <w:tcPr>
            <w:tcW w:w="477" w:type="pct"/>
            <w:gridSpan w:val="2"/>
            <w:tcBorders>
              <w:top w:val="nil"/>
              <w:left w:val="nil"/>
              <w:bottom w:val="single" w:color="auto" w:sz="4" w:space="0"/>
              <w:right w:val="single" w:color="auto" w:sz="4" w:space="0"/>
            </w:tcBorders>
            <w:shd w:val="clear" w:color="auto" w:fill="auto"/>
            <w:noWrap/>
            <w:vAlign w:val="center"/>
          </w:tcPr>
          <w:p w14:paraId="7BAC53B8">
            <w:pPr>
              <w:jc w:val="right"/>
              <w:rPr>
                <w:rFonts w:ascii="宋体" w:hAnsi="宋体" w:cs="Arial"/>
                <w:color w:val="000000"/>
                <w:sz w:val="22"/>
                <w:szCs w:val="22"/>
              </w:rPr>
            </w:pPr>
            <w:r>
              <w:rPr>
                <w:rFonts w:hint="eastAsia" w:cs="Arial"/>
                <w:color w:val="000000"/>
                <w:sz w:val="22"/>
                <w:szCs w:val="22"/>
              </w:rPr>
              <w:t>620.113514</w:t>
            </w:r>
          </w:p>
        </w:tc>
        <w:tc>
          <w:tcPr>
            <w:tcW w:w="497" w:type="pct"/>
            <w:gridSpan w:val="2"/>
            <w:tcBorders>
              <w:top w:val="nil"/>
              <w:left w:val="nil"/>
              <w:bottom w:val="single" w:color="auto" w:sz="4" w:space="0"/>
              <w:right w:val="single" w:color="auto" w:sz="4" w:space="0"/>
            </w:tcBorders>
            <w:shd w:val="clear" w:color="auto" w:fill="auto"/>
            <w:noWrap/>
            <w:vAlign w:val="center"/>
          </w:tcPr>
          <w:p w14:paraId="0F7BD9FB">
            <w:pPr>
              <w:jc w:val="right"/>
              <w:rPr>
                <w:rFonts w:ascii="宋体" w:hAnsi="宋体" w:cs="Arial"/>
                <w:color w:val="000000"/>
                <w:sz w:val="22"/>
                <w:szCs w:val="22"/>
              </w:rPr>
            </w:pPr>
            <w:r>
              <w:rPr>
                <w:rFonts w:hint="eastAsia" w:cs="Arial"/>
                <w:color w:val="000000"/>
                <w:sz w:val="22"/>
                <w:szCs w:val="22"/>
              </w:rPr>
              <w:t>2,032.984107</w:t>
            </w:r>
          </w:p>
        </w:tc>
        <w:tc>
          <w:tcPr>
            <w:tcW w:w="479" w:type="pct"/>
            <w:gridSpan w:val="2"/>
            <w:tcBorders>
              <w:top w:val="nil"/>
              <w:left w:val="nil"/>
              <w:bottom w:val="single" w:color="auto" w:sz="4" w:space="0"/>
              <w:right w:val="single" w:color="auto" w:sz="4" w:space="0"/>
            </w:tcBorders>
            <w:shd w:val="clear" w:color="auto" w:fill="auto"/>
            <w:noWrap/>
            <w:vAlign w:val="center"/>
          </w:tcPr>
          <w:p w14:paraId="230CE5BF">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2A97793C">
            <w:pPr>
              <w:jc w:val="right"/>
              <w:rPr>
                <w:rFonts w:ascii="宋体" w:hAnsi="宋体" w:cs="Arial"/>
                <w:color w:val="000000"/>
                <w:sz w:val="22"/>
                <w:szCs w:val="22"/>
              </w:rPr>
            </w:pPr>
            <w:r>
              <w:rPr>
                <w:rFonts w:hint="eastAsia" w:cs="Arial"/>
                <w:color w:val="000000"/>
                <w:sz w:val="22"/>
                <w:szCs w:val="22"/>
              </w:rPr>
              <w:t>0.000000</w:t>
            </w:r>
          </w:p>
        </w:tc>
        <w:tc>
          <w:tcPr>
            <w:tcW w:w="547" w:type="pct"/>
            <w:tcBorders>
              <w:top w:val="nil"/>
              <w:left w:val="nil"/>
              <w:bottom w:val="single" w:color="auto" w:sz="4" w:space="0"/>
              <w:right w:val="single" w:color="auto" w:sz="4" w:space="0"/>
            </w:tcBorders>
            <w:shd w:val="clear" w:color="auto" w:fill="auto"/>
            <w:noWrap/>
            <w:vAlign w:val="center"/>
          </w:tcPr>
          <w:p w14:paraId="07CF220A">
            <w:pPr>
              <w:jc w:val="right"/>
              <w:rPr>
                <w:rFonts w:ascii="宋体" w:hAnsi="宋体" w:cs="Arial"/>
                <w:color w:val="000000"/>
                <w:sz w:val="22"/>
                <w:szCs w:val="22"/>
              </w:rPr>
            </w:pPr>
            <w:r>
              <w:rPr>
                <w:rFonts w:hint="eastAsia" w:cs="Arial"/>
                <w:color w:val="000000"/>
                <w:sz w:val="22"/>
                <w:szCs w:val="22"/>
              </w:rPr>
              <w:t>0.000000</w:t>
            </w:r>
          </w:p>
        </w:tc>
      </w:tr>
      <w:tr w14:paraId="4BC247C0">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4228B10E">
            <w:pPr>
              <w:widowControl/>
              <w:jc w:val="center"/>
              <w:rPr>
                <w:rFonts w:ascii="宋体" w:hAnsi="宋体" w:cs="宋体"/>
                <w:kern w:val="0"/>
                <w:sz w:val="18"/>
                <w:szCs w:val="18"/>
              </w:rPr>
            </w:pPr>
            <w:r>
              <w:rPr>
                <w:rFonts w:hint="eastAsia" w:ascii="宋体" w:hAnsi="宋体" w:cs="宋体"/>
                <w:kern w:val="0"/>
                <w:sz w:val="18"/>
                <w:szCs w:val="18"/>
              </w:rPr>
              <w:t>201</w:t>
            </w:r>
          </w:p>
        </w:tc>
        <w:tc>
          <w:tcPr>
            <w:tcW w:w="134" w:type="pct"/>
            <w:tcBorders>
              <w:top w:val="nil"/>
              <w:left w:val="nil"/>
              <w:bottom w:val="single" w:color="auto" w:sz="4" w:space="0"/>
              <w:right w:val="single" w:color="auto" w:sz="4" w:space="0"/>
            </w:tcBorders>
            <w:shd w:val="clear" w:color="auto" w:fill="auto"/>
            <w:noWrap/>
            <w:vAlign w:val="center"/>
          </w:tcPr>
          <w:p w14:paraId="158B405F">
            <w:pPr>
              <w:widowControl/>
              <w:jc w:val="center"/>
              <w:rPr>
                <w:rFonts w:ascii="宋体" w:hAnsi="宋体" w:cs="宋体"/>
                <w:kern w:val="0"/>
                <w:sz w:val="18"/>
                <w:szCs w:val="18"/>
              </w:rPr>
            </w:pPr>
            <w:r>
              <w:rPr>
                <w:rFonts w:hint="eastAsia" w:ascii="宋体" w:hAnsi="宋体" w:cs="宋体"/>
                <w:kern w:val="0"/>
                <w:sz w:val="18"/>
                <w:szCs w:val="18"/>
              </w:rPr>
              <w:t>　</w:t>
            </w:r>
          </w:p>
        </w:tc>
        <w:tc>
          <w:tcPr>
            <w:tcW w:w="134" w:type="pct"/>
            <w:tcBorders>
              <w:top w:val="nil"/>
              <w:left w:val="nil"/>
              <w:bottom w:val="single" w:color="auto" w:sz="4" w:space="0"/>
              <w:right w:val="single" w:color="auto" w:sz="4" w:space="0"/>
            </w:tcBorders>
            <w:shd w:val="clear" w:color="auto" w:fill="auto"/>
            <w:noWrap/>
            <w:vAlign w:val="center"/>
          </w:tcPr>
          <w:p w14:paraId="79C48ECF">
            <w:pPr>
              <w:widowControl/>
              <w:jc w:val="center"/>
              <w:rPr>
                <w:rFonts w:ascii="宋体" w:hAnsi="宋体" w:cs="宋体"/>
                <w:kern w:val="0"/>
                <w:sz w:val="18"/>
                <w:szCs w:val="18"/>
              </w:rPr>
            </w:pPr>
            <w:r>
              <w:rPr>
                <w:rFonts w:hint="eastAsia" w:ascii="宋体" w:hAnsi="宋体" w:cs="宋体"/>
                <w:kern w:val="0"/>
                <w:sz w:val="18"/>
                <w:szCs w:val="18"/>
              </w:rPr>
              <w:t>　</w:t>
            </w:r>
          </w:p>
        </w:tc>
        <w:tc>
          <w:tcPr>
            <w:tcW w:w="1561" w:type="pct"/>
            <w:tcBorders>
              <w:top w:val="nil"/>
              <w:left w:val="nil"/>
              <w:bottom w:val="single" w:color="auto" w:sz="4" w:space="0"/>
              <w:right w:val="single" w:color="auto" w:sz="4" w:space="0"/>
            </w:tcBorders>
            <w:shd w:val="clear" w:color="auto" w:fill="auto"/>
            <w:noWrap/>
            <w:vAlign w:val="center"/>
          </w:tcPr>
          <w:p w14:paraId="7878A41B">
            <w:pPr>
              <w:rPr>
                <w:rFonts w:ascii="宋体" w:hAnsi="宋体" w:cs="Arial"/>
                <w:color w:val="000000"/>
                <w:sz w:val="22"/>
                <w:szCs w:val="22"/>
              </w:rPr>
            </w:pPr>
            <w:r>
              <w:rPr>
                <w:rFonts w:hint="eastAsia" w:cs="Arial"/>
                <w:color w:val="000000"/>
                <w:sz w:val="22"/>
                <w:szCs w:val="22"/>
              </w:rPr>
              <w:t>一般公共服务支出</w:t>
            </w:r>
          </w:p>
        </w:tc>
        <w:tc>
          <w:tcPr>
            <w:tcW w:w="493" w:type="pct"/>
            <w:gridSpan w:val="2"/>
            <w:tcBorders>
              <w:top w:val="nil"/>
              <w:left w:val="nil"/>
              <w:bottom w:val="single" w:color="auto" w:sz="4" w:space="0"/>
              <w:right w:val="single" w:color="auto" w:sz="4" w:space="0"/>
            </w:tcBorders>
            <w:shd w:val="clear" w:color="auto" w:fill="auto"/>
            <w:noWrap/>
            <w:vAlign w:val="center"/>
          </w:tcPr>
          <w:p w14:paraId="775248B5">
            <w:pPr>
              <w:jc w:val="right"/>
              <w:rPr>
                <w:rFonts w:ascii="宋体" w:hAnsi="宋体" w:cs="Arial"/>
                <w:color w:val="000000"/>
                <w:sz w:val="22"/>
                <w:szCs w:val="22"/>
              </w:rPr>
            </w:pPr>
            <w:r>
              <w:rPr>
                <w:rFonts w:hint="eastAsia" w:cs="Arial"/>
                <w:color w:val="000000"/>
                <w:sz w:val="22"/>
                <w:szCs w:val="22"/>
              </w:rPr>
              <w:t>1,924.461267</w:t>
            </w:r>
          </w:p>
        </w:tc>
        <w:tc>
          <w:tcPr>
            <w:tcW w:w="477" w:type="pct"/>
            <w:gridSpan w:val="2"/>
            <w:tcBorders>
              <w:top w:val="nil"/>
              <w:left w:val="nil"/>
              <w:bottom w:val="single" w:color="auto" w:sz="4" w:space="0"/>
              <w:right w:val="single" w:color="auto" w:sz="4" w:space="0"/>
            </w:tcBorders>
            <w:shd w:val="clear" w:color="auto" w:fill="auto"/>
            <w:noWrap/>
            <w:vAlign w:val="center"/>
          </w:tcPr>
          <w:p w14:paraId="0EE104D4">
            <w:pPr>
              <w:jc w:val="right"/>
              <w:rPr>
                <w:rFonts w:ascii="宋体" w:hAnsi="宋体" w:cs="Arial"/>
                <w:color w:val="000000"/>
                <w:sz w:val="22"/>
                <w:szCs w:val="22"/>
              </w:rPr>
            </w:pPr>
            <w:r>
              <w:rPr>
                <w:rFonts w:hint="eastAsia" w:cs="Arial"/>
                <w:color w:val="000000"/>
                <w:sz w:val="22"/>
                <w:szCs w:val="22"/>
              </w:rPr>
              <w:t>620.113514</w:t>
            </w:r>
          </w:p>
        </w:tc>
        <w:tc>
          <w:tcPr>
            <w:tcW w:w="497" w:type="pct"/>
            <w:gridSpan w:val="2"/>
            <w:tcBorders>
              <w:top w:val="nil"/>
              <w:left w:val="nil"/>
              <w:bottom w:val="single" w:color="auto" w:sz="4" w:space="0"/>
              <w:right w:val="single" w:color="auto" w:sz="4" w:space="0"/>
            </w:tcBorders>
            <w:shd w:val="clear" w:color="auto" w:fill="auto"/>
            <w:noWrap/>
            <w:vAlign w:val="center"/>
          </w:tcPr>
          <w:p w14:paraId="140A480D">
            <w:pPr>
              <w:jc w:val="right"/>
              <w:rPr>
                <w:rFonts w:ascii="宋体" w:hAnsi="宋体" w:cs="Arial"/>
                <w:color w:val="000000"/>
                <w:sz w:val="22"/>
                <w:szCs w:val="22"/>
              </w:rPr>
            </w:pPr>
            <w:r>
              <w:rPr>
                <w:rFonts w:hint="eastAsia" w:cs="Arial"/>
                <w:color w:val="000000"/>
                <w:sz w:val="22"/>
                <w:szCs w:val="22"/>
              </w:rPr>
              <w:t>1,304.347753</w:t>
            </w:r>
          </w:p>
        </w:tc>
        <w:tc>
          <w:tcPr>
            <w:tcW w:w="479" w:type="pct"/>
            <w:gridSpan w:val="2"/>
            <w:tcBorders>
              <w:top w:val="nil"/>
              <w:left w:val="nil"/>
              <w:bottom w:val="single" w:color="auto" w:sz="4" w:space="0"/>
              <w:right w:val="single" w:color="auto" w:sz="4" w:space="0"/>
            </w:tcBorders>
            <w:shd w:val="clear" w:color="auto" w:fill="auto"/>
            <w:noWrap/>
            <w:vAlign w:val="center"/>
          </w:tcPr>
          <w:p w14:paraId="7521D03B">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1BDD2A86">
            <w:pPr>
              <w:jc w:val="right"/>
              <w:rPr>
                <w:rFonts w:ascii="宋体" w:hAnsi="宋体" w:cs="Arial"/>
                <w:color w:val="000000"/>
                <w:sz w:val="22"/>
                <w:szCs w:val="22"/>
              </w:rPr>
            </w:pPr>
            <w:r>
              <w:rPr>
                <w:rFonts w:hint="eastAsia" w:cs="Arial"/>
                <w:color w:val="000000"/>
                <w:sz w:val="22"/>
                <w:szCs w:val="22"/>
              </w:rPr>
              <w:t>0.000000</w:t>
            </w:r>
          </w:p>
        </w:tc>
        <w:tc>
          <w:tcPr>
            <w:tcW w:w="547" w:type="pct"/>
            <w:tcBorders>
              <w:top w:val="nil"/>
              <w:left w:val="nil"/>
              <w:bottom w:val="single" w:color="auto" w:sz="4" w:space="0"/>
              <w:right w:val="single" w:color="auto" w:sz="4" w:space="0"/>
            </w:tcBorders>
            <w:shd w:val="clear" w:color="auto" w:fill="auto"/>
            <w:noWrap/>
            <w:vAlign w:val="center"/>
          </w:tcPr>
          <w:p w14:paraId="033D6EE2">
            <w:pPr>
              <w:jc w:val="right"/>
              <w:rPr>
                <w:rFonts w:ascii="宋体" w:hAnsi="宋体" w:cs="Arial"/>
                <w:color w:val="000000"/>
                <w:sz w:val="22"/>
                <w:szCs w:val="22"/>
              </w:rPr>
            </w:pPr>
            <w:r>
              <w:rPr>
                <w:rFonts w:hint="eastAsia" w:cs="Arial"/>
                <w:color w:val="000000"/>
                <w:sz w:val="22"/>
                <w:szCs w:val="22"/>
              </w:rPr>
              <w:t>0.000000</w:t>
            </w:r>
          </w:p>
        </w:tc>
      </w:tr>
      <w:tr w14:paraId="094A4975">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2DF32A53">
            <w:pPr>
              <w:widowControl/>
              <w:jc w:val="center"/>
              <w:rPr>
                <w:rFonts w:ascii="宋体" w:hAnsi="宋体" w:cs="宋体"/>
                <w:kern w:val="0"/>
                <w:sz w:val="18"/>
                <w:szCs w:val="18"/>
              </w:rPr>
            </w:pPr>
            <w:r>
              <w:rPr>
                <w:rFonts w:hint="eastAsia" w:ascii="宋体" w:hAnsi="宋体" w:cs="宋体"/>
                <w:kern w:val="0"/>
                <w:sz w:val="18"/>
                <w:szCs w:val="18"/>
              </w:rPr>
              <w:t>201</w:t>
            </w:r>
          </w:p>
        </w:tc>
        <w:tc>
          <w:tcPr>
            <w:tcW w:w="134" w:type="pct"/>
            <w:tcBorders>
              <w:top w:val="nil"/>
              <w:left w:val="nil"/>
              <w:bottom w:val="single" w:color="auto" w:sz="4" w:space="0"/>
              <w:right w:val="single" w:color="auto" w:sz="4" w:space="0"/>
            </w:tcBorders>
            <w:shd w:val="clear" w:color="auto" w:fill="auto"/>
            <w:noWrap/>
            <w:vAlign w:val="center"/>
          </w:tcPr>
          <w:p w14:paraId="1138712E">
            <w:pPr>
              <w:widowControl/>
              <w:jc w:val="center"/>
              <w:rPr>
                <w:rFonts w:ascii="宋体" w:hAnsi="宋体" w:cs="宋体"/>
                <w:kern w:val="0"/>
                <w:sz w:val="18"/>
                <w:szCs w:val="18"/>
              </w:rPr>
            </w:pPr>
            <w:r>
              <w:rPr>
                <w:rFonts w:hint="eastAsia" w:ascii="宋体" w:hAnsi="宋体" w:cs="宋体"/>
                <w:kern w:val="0"/>
                <w:sz w:val="18"/>
                <w:szCs w:val="18"/>
              </w:rPr>
              <w:t>03</w:t>
            </w:r>
          </w:p>
        </w:tc>
        <w:tc>
          <w:tcPr>
            <w:tcW w:w="134" w:type="pct"/>
            <w:tcBorders>
              <w:top w:val="nil"/>
              <w:left w:val="nil"/>
              <w:bottom w:val="single" w:color="auto" w:sz="4" w:space="0"/>
              <w:right w:val="single" w:color="auto" w:sz="4" w:space="0"/>
            </w:tcBorders>
            <w:shd w:val="clear" w:color="auto" w:fill="auto"/>
            <w:noWrap/>
            <w:vAlign w:val="center"/>
          </w:tcPr>
          <w:p w14:paraId="43591DD8">
            <w:pPr>
              <w:widowControl/>
              <w:jc w:val="center"/>
              <w:rPr>
                <w:rFonts w:ascii="宋体" w:hAnsi="宋体" w:cs="宋体"/>
                <w:kern w:val="0"/>
                <w:sz w:val="18"/>
                <w:szCs w:val="18"/>
              </w:rPr>
            </w:pPr>
            <w:r>
              <w:rPr>
                <w:rFonts w:hint="eastAsia" w:ascii="宋体" w:hAnsi="宋体" w:cs="宋体"/>
                <w:kern w:val="0"/>
                <w:sz w:val="18"/>
                <w:szCs w:val="18"/>
              </w:rPr>
              <w:t>　</w:t>
            </w:r>
          </w:p>
        </w:tc>
        <w:tc>
          <w:tcPr>
            <w:tcW w:w="1561" w:type="pct"/>
            <w:tcBorders>
              <w:top w:val="nil"/>
              <w:left w:val="nil"/>
              <w:bottom w:val="single" w:color="auto" w:sz="4" w:space="0"/>
              <w:right w:val="single" w:color="auto" w:sz="4" w:space="0"/>
            </w:tcBorders>
            <w:shd w:val="clear" w:color="auto" w:fill="auto"/>
            <w:noWrap/>
            <w:vAlign w:val="center"/>
          </w:tcPr>
          <w:p w14:paraId="3D568508">
            <w:pPr>
              <w:rPr>
                <w:rFonts w:ascii="宋体" w:hAnsi="宋体" w:cs="Arial"/>
                <w:color w:val="000000"/>
                <w:sz w:val="22"/>
                <w:szCs w:val="22"/>
              </w:rPr>
            </w:pPr>
            <w:r>
              <w:rPr>
                <w:rFonts w:hint="eastAsia" w:cs="Arial"/>
                <w:color w:val="000000"/>
                <w:sz w:val="22"/>
                <w:szCs w:val="22"/>
              </w:rPr>
              <w:t>政府办公厅（室）及相关机构事务</w:t>
            </w:r>
          </w:p>
        </w:tc>
        <w:tc>
          <w:tcPr>
            <w:tcW w:w="493" w:type="pct"/>
            <w:gridSpan w:val="2"/>
            <w:tcBorders>
              <w:top w:val="nil"/>
              <w:left w:val="nil"/>
              <w:bottom w:val="single" w:color="auto" w:sz="4" w:space="0"/>
              <w:right w:val="single" w:color="auto" w:sz="4" w:space="0"/>
            </w:tcBorders>
            <w:shd w:val="clear" w:color="auto" w:fill="auto"/>
            <w:noWrap/>
            <w:vAlign w:val="center"/>
          </w:tcPr>
          <w:p w14:paraId="0C8F6B1D">
            <w:pPr>
              <w:jc w:val="right"/>
              <w:rPr>
                <w:rFonts w:ascii="宋体" w:hAnsi="宋体" w:cs="Arial"/>
                <w:color w:val="000000"/>
                <w:sz w:val="22"/>
                <w:szCs w:val="22"/>
              </w:rPr>
            </w:pPr>
            <w:r>
              <w:rPr>
                <w:rFonts w:hint="eastAsia" w:cs="Arial"/>
                <w:color w:val="000000"/>
                <w:sz w:val="22"/>
                <w:szCs w:val="22"/>
              </w:rPr>
              <w:t>1,921.803267</w:t>
            </w:r>
          </w:p>
        </w:tc>
        <w:tc>
          <w:tcPr>
            <w:tcW w:w="477" w:type="pct"/>
            <w:gridSpan w:val="2"/>
            <w:tcBorders>
              <w:top w:val="nil"/>
              <w:left w:val="nil"/>
              <w:bottom w:val="single" w:color="auto" w:sz="4" w:space="0"/>
              <w:right w:val="single" w:color="auto" w:sz="4" w:space="0"/>
            </w:tcBorders>
            <w:shd w:val="clear" w:color="auto" w:fill="auto"/>
            <w:noWrap/>
            <w:vAlign w:val="center"/>
          </w:tcPr>
          <w:p w14:paraId="7F6C398A">
            <w:pPr>
              <w:jc w:val="right"/>
              <w:rPr>
                <w:rFonts w:ascii="宋体" w:hAnsi="宋体" w:cs="Arial"/>
                <w:color w:val="000000"/>
                <w:sz w:val="22"/>
                <w:szCs w:val="22"/>
              </w:rPr>
            </w:pPr>
            <w:r>
              <w:rPr>
                <w:rFonts w:hint="eastAsia" w:cs="Arial"/>
                <w:color w:val="000000"/>
                <w:sz w:val="22"/>
                <w:szCs w:val="22"/>
              </w:rPr>
              <w:t>620.113514</w:t>
            </w:r>
          </w:p>
        </w:tc>
        <w:tc>
          <w:tcPr>
            <w:tcW w:w="497" w:type="pct"/>
            <w:gridSpan w:val="2"/>
            <w:tcBorders>
              <w:top w:val="nil"/>
              <w:left w:val="nil"/>
              <w:bottom w:val="single" w:color="auto" w:sz="4" w:space="0"/>
              <w:right w:val="single" w:color="auto" w:sz="4" w:space="0"/>
            </w:tcBorders>
            <w:shd w:val="clear" w:color="auto" w:fill="auto"/>
            <w:noWrap/>
            <w:vAlign w:val="center"/>
          </w:tcPr>
          <w:p w14:paraId="347AC062">
            <w:pPr>
              <w:jc w:val="right"/>
              <w:rPr>
                <w:rFonts w:ascii="宋体" w:hAnsi="宋体" w:cs="Arial"/>
                <w:color w:val="000000"/>
                <w:sz w:val="22"/>
                <w:szCs w:val="22"/>
              </w:rPr>
            </w:pPr>
            <w:r>
              <w:rPr>
                <w:rFonts w:hint="eastAsia" w:cs="Arial"/>
                <w:color w:val="000000"/>
                <w:sz w:val="22"/>
                <w:szCs w:val="22"/>
              </w:rPr>
              <w:t>1,301.689753</w:t>
            </w:r>
          </w:p>
        </w:tc>
        <w:tc>
          <w:tcPr>
            <w:tcW w:w="479" w:type="pct"/>
            <w:gridSpan w:val="2"/>
            <w:tcBorders>
              <w:top w:val="nil"/>
              <w:left w:val="nil"/>
              <w:bottom w:val="single" w:color="auto" w:sz="4" w:space="0"/>
              <w:right w:val="single" w:color="auto" w:sz="4" w:space="0"/>
            </w:tcBorders>
            <w:shd w:val="clear" w:color="auto" w:fill="auto"/>
            <w:noWrap/>
            <w:vAlign w:val="center"/>
          </w:tcPr>
          <w:p w14:paraId="2138A57F">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0084D4B8">
            <w:pPr>
              <w:jc w:val="right"/>
              <w:rPr>
                <w:rFonts w:ascii="宋体" w:hAnsi="宋体" w:cs="Arial"/>
                <w:color w:val="000000"/>
                <w:sz w:val="22"/>
                <w:szCs w:val="22"/>
              </w:rPr>
            </w:pPr>
            <w:r>
              <w:rPr>
                <w:rFonts w:hint="eastAsia" w:cs="Arial"/>
                <w:color w:val="000000"/>
                <w:sz w:val="22"/>
                <w:szCs w:val="22"/>
              </w:rPr>
              <w:t>0.000000</w:t>
            </w:r>
          </w:p>
        </w:tc>
        <w:tc>
          <w:tcPr>
            <w:tcW w:w="547" w:type="pct"/>
            <w:tcBorders>
              <w:top w:val="nil"/>
              <w:left w:val="nil"/>
              <w:bottom w:val="single" w:color="auto" w:sz="4" w:space="0"/>
              <w:right w:val="single" w:color="auto" w:sz="4" w:space="0"/>
            </w:tcBorders>
            <w:shd w:val="clear" w:color="auto" w:fill="auto"/>
            <w:noWrap/>
            <w:vAlign w:val="center"/>
          </w:tcPr>
          <w:p w14:paraId="5A9D16CD">
            <w:pPr>
              <w:jc w:val="right"/>
              <w:rPr>
                <w:rFonts w:ascii="宋体" w:hAnsi="宋体" w:cs="Arial"/>
                <w:color w:val="000000"/>
                <w:sz w:val="22"/>
                <w:szCs w:val="22"/>
              </w:rPr>
            </w:pPr>
            <w:r>
              <w:rPr>
                <w:rFonts w:hint="eastAsia" w:cs="Arial"/>
                <w:color w:val="000000"/>
                <w:sz w:val="22"/>
                <w:szCs w:val="22"/>
              </w:rPr>
              <w:t>0.000000</w:t>
            </w:r>
          </w:p>
        </w:tc>
      </w:tr>
      <w:tr w14:paraId="225F398B">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5FBF62FF">
            <w:pPr>
              <w:widowControl/>
              <w:jc w:val="center"/>
              <w:rPr>
                <w:rFonts w:ascii="宋体" w:hAnsi="宋体" w:cs="宋体"/>
                <w:kern w:val="0"/>
                <w:sz w:val="18"/>
                <w:szCs w:val="18"/>
              </w:rPr>
            </w:pPr>
            <w:r>
              <w:rPr>
                <w:rFonts w:hint="eastAsia" w:ascii="宋体" w:hAnsi="宋体" w:cs="宋体"/>
                <w:kern w:val="0"/>
                <w:sz w:val="18"/>
                <w:szCs w:val="18"/>
              </w:rPr>
              <w:t>201</w:t>
            </w:r>
          </w:p>
        </w:tc>
        <w:tc>
          <w:tcPr>
            <w:tcW w:w="134" w:type="pct"/>
            <w:tcBorders>
              <w:top w:val="nil"/>
              <w:left w:val="nil"/>
              <w:bottom w:val="single" w:color="auto" w:sz="4" w:space="0"/>
              <w:right w:val="single" w:color="auto" w:sz="4" w:space="0"/>
            </w:tcBorders>
            <w:shd w:val="clear" w:color="auto" w:fill="auto"/>
            <w:noWrap/>
            <w:vAlign w:val="center"/>
          </w:tcPr>
          <w:p w14:paraId="640046BB">
            <w:pPr>
              <w:widowControl/>
              <w:jc w:val="center"/>
              <w:rPr>
                <w:rFonts w:ascii="宋体" w:hAnsi="宋体" w:cs="宋体"/>
                <w:kern w:val="0"/>
                <w:sz w:val="18"/>
                <w:szCs w:val="18"/>
              </w:rPr>
            </w:pPr>
            <w:r>
              <w:rPr>
                <w:rFonts w:hint="eastAsia" w:ascii="宋体" w:hAnsi="宋体" w:cs="宋体"/>
                <w:kern w:val="0"/>
                <w:sz w:val="18"/>
                <w:szCs w:val="18"/>
              </w:rPr>
              <w:t>03</w:t>
            </w:r>
          </w:p>
        </w:tc>
        <w:tc>
          <w:tcPr>
            <w:tcW w:w="134" w:type="pct"/>
            <w:tcBorders>
              <w:top w:val="nil"/>
              <w:left w:val="nil"/>
              <w:bottom w:val="single" w:color="auto" w:sz="4" w:space="0"/>
              <w:right w:val="single" w:color="auto" w:sz="4" w:space="0"/>
            </w:tcBorders>
            <w:shd w:val="clear" w:color="auto" w:fill="auto"/>
            <w:noWrap/>
            <w:vAlign w:val="center"/>
          </w:tcPr>
          <w:p w14:paraId="3DD51E69">
            <w:pPr>
              <w:widowControl/>
              <w:jc w:val="center"/>
              <w:rPr>
                <w:rFonts w:ascii="宋体" w:hAnsi="宋体" w:cs="宋体"/>
                <w:kern w:val="0"/>
                <w:sz w:val="18"/>
                <w:szCs w:val="18"/>
              </w:rPr>
            </w:pPr>
            <w:r>
              <w:rPr>
                <w:rFonts w:hint="eastAsia" w:ascii="宋体" w:hAnsi="宋体" w:cs="宋体"/>
                <w:kern w:val="0"/>
                <w:sz w:val="18"/>
                <w:szCs w:val="18"/>
              </w:rPr>
              <w:t>01</w:t>
            </w:r>
          </w:p>
        </w:tc>
        <w:tc>
          <w:tcPr>
            <w:tcW w:w="1561" w:type="pct"/>
            <w:tcBorders>
              <w:top w:val="nil"/>
              <w:left w:val="nil"/>
              <w:bottom w:val="single" w:color="auto" w:sz="4" w:space="0"/>
              <w:right w:val="single" w:color="auto" w:sz="4" w:space="0"/>
            </w:tcBorders>
            <w:shd w:val="clear" w:color="auto" w:fill="auto"/>
            <w:noWrap/>
            <w:vAlign w:val="center"/>
          </w:tcPr>
          <w:p w14:paraId="470F21C1">
            <w:pPr>
              <w:rPr>
                <w:rFonts w:ascii="宋体" w:hAnsi="宋体" w:cs="Arial"/>
                <w:color w:val="000000"/>
                <w:sz w:val="22"/>
                <w:szCs w:val="22"/>
              </w:rPr>
            </w:pPr>
            <w:r>
              <w:rPr>
                <w:rFonts w:hint="eastAsia" w:cs="Arial"/>
                <w:color w:val="000000"/>
                <w:sz w:val="22"/>
                <w:szCs w:val="22"/>
              </w:rPr>
              <w:t xml:space="preserve">  行政运行</w:t>
            </w:r>
          </w:p>
        </w:tc>
        <w:tc>
          <w:tcPr>
            <w:tcW w:w="493" w:type="pct"/>
            <w:gridSpan w:val="2"/>
            <w:tcBorders>
              <w:top w:val="nil"/>
              <w:left w:val="nil"/>
              <w:bottom w:val="single" w:color="auto" w:sz="4" w:space="0"/>
              <w:right w:val="single" w:color="auto" w:sz="4" w:space="0"/>
            </w:tcBorders>
            <w:shd w:val="clear" w:color="auto" w:fill="auto"/>
            <w:noWrap/>
            <w:vAlign w:val="center"/>
          </w:tcPr>
          <w:p w14:paraId="3D1A28A0">
            <w:pPr>
              <w:jc w:val="right"/>
              <w:rPr>
                <w:rFonts w:ascii="宋体" w:hAnsi="宋体" w:cs="Arial"/>
                <w:color w:val="000000"/>
                <w:sz w:val="22"/>
                <w:szCs w:val="22"/>
              </w:rPr>
            </w:pPr>
            <w:r>
              <w:rPr>
                <w:rFonts w:hint="eastAsia" w:cs="Arial"/>
                <w:color w:val="000000"/>
                <w:sz w:val="22"/>
                <w:szCs w:val="22"/>
              </w:rPr>
              <w:t>620.113514</w:t>
            </w:r>
          </w:p>
        </w:tc>
        <w:tc>
          <w:tcPr>
            <w:tcW w:w="477" w:type="pct"/>
            <w:gridSpan w:val="2"/>
            <w:tcBorders>
              <w:top w:val="nil"/>
              <w:left w:val="nil"/>
              <w:bottom w:val="single" w:color="auto" w:sz="4" w:space="0"/>
              <w:right w:val="single" w:color="auto" w:sz="4" w:space="0"/>
            </w:tcBorders>
            <w:shd w:val="clear" w:color="auto" w:fill="auto"/>
            <w:noWrap/>
            <w:vAlign w:val="center"/>
          </w:tcPr>
          <w:p w14:paraId="25E7749F">
            <w:pPr>
              <w:jc w:val="right"/>
              <w:rPr>
                <w:rFonts w:ascii="宋体" w:hAnsi="宋体" w:cs="Arial"/>
                <w:color w:val="000000"/>
                <w:sz w:val="22"/>
                <w:szCs w:val="22"/>
              </w:rPr>
            </w:pPr>
            <w:r>
              <w:rPr>
                <w:rFonts w:hint="eastAsia" w:cs="Arial"/>
                <w:color w:val="000000"/>
                <w:sz w:val="22"/>
                <w:szCs w:val="22"/>
              </w:rPr>
              <w:t>620.113514</w:t>
            </w:r>
          </w:p>
        </w:tc>
        <w:tc>
          <w:tcPr>
            <w:tcW w:w="497" w:type="pct"/>
            <w:gridSpan w:val="2"/>
            <w:tcBorders>
              <w:top w:val="nil"/>
              <w:left w:val="nil"/>
              <w:bottom w:val="single" w:color="auto" w:sz="4" w:space="0"/>
              <w:right w:val="single" w:color="auto" w:sz="4" w:space="0"/>
            </w:tcBorders>
            <w:shd w:val="clear" w:color="auto" w:fill="auto"/>
            <w:noWrap/>
            <w:vAlign w:val="center"/>
          </w:tcPr>
          <w:p w14:paraId="1191A9CB">
            <w:pPr>
              <w:jc w:val="right"/>
              <w:rPr>
                <w:rFonts w:ascii="宋体" w:hAnsi="宋体" w:cs="Arial"/>
                <w:color w:val="000000"/>
                <w:sz w:val="22"/>
                <w:szCs w:val="22"/>
              </w:rPr>
            </w:pPr>
            <w:r>
              <w:rPr>
                <w:rFonts w:hint="eastAsia" w:cs="Arial"/>
                <w:color w:val="000000"/>
                <w:sz w:val="22"/>
                <w:szCs w:val="22"/>
              </w:rPr>
              <w:t>0.000000</w:t>
            </w:r>
          </w:p>
        </w:tc>
        <w:tc>
          <w:tcPr>
            <w:tcW w:w="479" w:type="pct"/>
            <w:gridSpan w:val="2"/>
            <w:tcBorders>
              <w:top w:val="nil"/>
              <w:left w:val="nil"/>
              <w:bottom w:val="single" w:color="auto" w:sz="4" w:space="0"/>
              <w:right w:val="single" w:color="auto" w:sz="4" w:space="0"/>
            </w:tcBorders>
            <w:shd w:val="clear" w:color="auto" w:fill="auto"/>
            <w:noWrap/>
            <w:vAlign w:val="center"/>
          </w:tcPr>
          <w:p w14:paraId="2D14C442">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0D2B64E3">
            <w:pPr>
              <w:jc w:val="right"/>
              <w:rPr>
                <w:rFonts w:ascii="宋体" w:hAnsi="宋体" w:cs="Arial"/>
                <w:color w:val="000000"/>
                <w:sz w:val="22"/>
                <w:szCs w:val="22"/>
              </w:rPr>
            </w:pPr>
            <w:r>
              <w:rPr>
                <w:rFonts w:hint="eastAsia" w:cs="Arial"/>
                <w:color w:val="000000"/>
                <w:sz w:val="22"/>
                <w:szCs w:val="22"/>
              </w:rPr>
              <w:t>0.000000</w:t>
            </w:r>
          </w:p>
        </w:tc>
        <w:tc>
          <w:tcPr>
            <w:tcW w:w="547" w:type="pct"/>
            <w:tcBorders>
              <w:top w:val="nil"/>
              <w:left w:val="nil"/>
              <w:bottom w:val="single" w:color="auto" w:sz="4" w:space="0"/>
              <w:right w:val="single" w:color="auto" w:sz="4" w:space="0"/>
            </w:tcBorders>
            <w:shd w:val="clear" w:color="auto" w:fill="auto"/>
            <w:noWrap/>
            <w:vAlign w:val="center"/>
          </w:tcPr>
          <w:p w14:paraId="4D23ED25">
            <w:pPr>
              <w:jc w:val="right"/>
              <w:rPr>
                <w:rFonts w:ascii="宋体" w:hAnsi="宋体" w:cs="Arial"/>
                <w:color w:val="000000"/>
                <w:sz w:val="22"/>
                <w:szCs w:val="22"/>
              </w:rPr>
            </w:pPr>
            <w:r>
              <w:rPr>
                <w:rFonts w:hint="eastAsia" w:cs="Arial"/>
                <w:color w:val="000000"/>
                <w:sz w:val="22"/>
                <w:szCs w:val="22"/>
              </w:rPr>
              <w:t>0.000000</w:t>
            </w:r>
          </w:p>
        </w:tc>
      </w:tr>
      <w:tr w14:paraId="3E5FA5AA">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0178C87B">
            <w:pPr>
              <w:widowControl/>
              <w:jc w:val="center"/>
              <w:rPr>
                <w:rFonts w:ascii="宋体" w:hAnsi="宋体" w:cs="宋体"/>
                <w:kern w:val="0"/>
                <w:sz w:val="18"/>
                <w:szCs w:val="18"/>
              </w:rPr>
            </w:pPr>
            <w:r>
              <w:rPr>
                <w:rFonts w:hint="eastAsia" w:ascii="宋体" w:hAnsi="宋体" w:cs="宋体"/>
                <w:kern w:val="0"/>
                <w:sz w:val="18"/>
                <w:szCs w:val="18"/>
              </w:rPr>
              <w:t>201</w:t>
            </w:r>
          </w:p>
        </w:tc>
        <w:tc>
          <w:tcPr>
            <w:tcW w:w="134" w:type="pct"/>
            <w:tcBorders>
              <w:top w:val="nil"/>
              <w:left w:val="nil"/>
              <w:bottom w:val="single" w:color="auto" w:sz="4" w:space="0"/>
              <w:right w:val="single" w:color="auto" w:sz="4" w:space="0"/>
            </w:tcBorders>
            <w:shd w:val="clear" w:color="auto" w:fill="auto"/>
            <w:noWrap/>
            <w:vAlign w:val="center"/>
          </w:tcPr>
          <w:p w14:paraId="71841D1D">
            <w:pPr>
              <w:widowControl/>
              <w:jc w:val="center"/>
              <w:rPr>
                <w:rFonts w:ascii="宋体" w:hAnsi="宋体" w:cs="宋体"/>
                <w:kern w:val="0"/>
                <w:sz w:val="18"/>
                <w:szCs w:val="18"/>
              </w:rPr>
            </w:pPr>
            <w:r>
              <w:rPr>
                <w:rFonts w:hint="eastAsia" w:ascii="宋体" w:hAnsi="宋体" w:cs="宋体"/>
                <w:kern w:val="0"/>
                <w:sz w:val="18"/>
                <w:szCs w:val="18"/>
              </w:rPr>
              <w:t>03</w:t>
            </w:r>
          </w:p>
        </w:tc>
        <w:tc>
          <w:tcPr>
            <w:tcW w:w="134" w:type="pct"/>
            <w:tcBorders>
              <w:top w:val="nil"/>
              <w:left w:val="nil"/>
              <w:bottom w:val="single" w:color="auto" w:sz="4" w:space="0"/>
              <w:right w:val="single" w:color="auto" w:sz="4" w:space="0"/>
            </w:tcBorders>
            <w:shd w:val="clear" w:color="auto" w:fill="auto"/>
            <w:noWrap/>
            <w:vAlign w:val="center"/>
          </w:tcPr>
          <w:p w14:paraId="73725F6C">
            <w:pPr>
              <w:widowControl/>
              <w:jc w:val="center"/>
              <w:rPr>
                <w:rFonts w:ascii="宋体" w:hAnsi="宋体" w:cs="宋体"/>
                <w:kern w:val="0"/>
                <w:sz w:val="18"/>
                <w:szCs w:val="18"/>
              </w:rPr>
            </w:pPr>
            <w:r>
              <w:rPr>
                <w:rFonts w:hint="eastAsia" w:ascii="宋体" w:hAnsi="宋体" w:cs="宋体"/>
                <w:kern w:val="0"/>
                <w:sz w:val="18"/>
                <w:szCs w:val="18"/>
              </w:rPr>
              <w:t>02</w:t>
            </w:r>
          </w:p>
        </w:tc>
        <w:tc>
          <w:tcPr>
            <w:tcW w:w="1561" w:type="pct"/>
            <w:tcBorders>
              <w:top w:val="nil"/>
              <w:left w:val="nil"/>
              <w:bottom w:val="single" w:color="auto" w:sz="4" w:space="0"/>
              <w:right w:val="single" w:color="auto" w:sz="4" w:space="0"/>
            </w:tcBorders>
            <w:shd w:val="clear" w:color="auto" w:fill="auto"/>
            <w:noWrap/>
            <w:vAlign w:val="center"/>
          </w:tcPr>
          <w:p w14:paraId="10484C93">
            <w:pPr>
              <w:rPr>
                <w:rFonts w:ascii="宋体" w:hAnsi="宋体" w:cs="Arial"/>
                <w:color w:val="000000"/>
                <w:sz w:val="22"/>
                <w:szCs w:val="22"/>
              </w:rPr>
            </w:pPr>
            <w:r>
              <w:rPr>
                <w:rFonts w:hint="eastAsia" w:cs="Arial"/>
                <w:color w:val="000000"/>
                <w:sz w:val="22"/>
                <w:szCs w:val="22"/>
              </w:rPr>
              <w:t xml:space="preserve">  一般行政管理事务</w:t>
            </w:r>
          </w:p>
        </w:tc>
        <w:tc>
          <w:tcPr>
            <w:tcW w:w="493" w:type="pct"/>
            <w:gridSpan w:val="2"/>
            <w:tcBorders>
              <w:top w:val="nil"/>
              <w:left w:val="nil"/>
              <w:bottom w:val="single" w:color="auto" w:sz="4" w:space="0"/>
              <w:right w:val="single" w:color="auto" w:sz="4" w:space="0"/>
            </w:tcBorders>
            <w:shd w:val="clear" w:color="auto" w:fill="auto"/>
            <w:noWrap/>
            <w:vAlign w:val="center"/>
          </w:tcPr>
          <w:p w14:paraId="0B116B16">
            <w:pPr>
              <w:jc w:val="right"/>
              <w:rPr>
                <w:rFonts w:ascii="宋体" w:hAnsi="宋体" w:cs="Arial"/>
                <w:color w:val="000000"/>
                <w:sz w:val="22"/>
                <w:szCs w:val="22"/>
              </w:rPr>
            </w:pPr>
            <w:r>
              <w:rPr>
                <w:rFonts w:hint="eastAsia" w:cs="Arial"/>
                <w:color w:val="000000"/>
                <w:sz w:val="22"/>
                <w:szCs w:val="22"/>
              </w:rPr>
              <w:t>1,301.072738</w:t>
            </w:r>
          </w:p>
        </w:tc>
        <w:tc>
          <w:tcPr>
            <w:tcW w:w="477" w:type="pct"/>
            <w:gridSpan w:val="2"/>
            <w:tcBorders>
              <w:top w:val="nil"/>
              <w:left w:val="nil"/>
              <w:bottom w:val="single" w:color="auto" w:sz="4" w:space="0"/>
              <w:right w:val="single" w:color="auto" w:sz="4" w:space="0"/>
            </w:tcBorders>
            <w:shd w:val="clear" w:color="auto" w:fill="auto"/>
            <w:noWrap/>
            <w:vAlign w:val="center"/>
          </w:tcPr>
          <w:p w14:paraId="2620024B">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0A233AF7">
            <w:pPr>
              <w:jc w:val="right"/>
              <w:rPr>
                <w:rFonts w:ascii="宋体" w:hAnsi="宋体" w:cs="Arial"/>
                <w:color w:val="000000"/>
                <w:sz w:val="22"/>
                <w:szCs w:val="22"/>
              </w:rPr>
            </w:pPr>
            <w:r>
              <w:rPr>
                <w:rFonts w:hint="eastAsia" w:cs="Arial"/>
                <w:color w:val="000000"/>
                <w:sz w:val="22"/>
                <w:szCs w:val="22"/>
              </w:rPr>
              <w:t>1,301.072738</w:t>
            </w:r>
          </w:p>
        </w:tc>
        <w:tc>
          <w:tcPr>
            <w:tcW w:w="479" w:type="pct"/>
            <w:gridSpan w:val="2"/>
            <w:tcBorders>
              <w:top w:val="nil"/>
              <w:left w:val="nil"/>
              <w:bottom w:val="single" w:color="auto" w:sz="4" w:space="0"/>
              <w:right w:val="single" w:color="auto" w:sz="4" w:space="0"/>
            </w:tcBorders>
            <w:shd w:val="clear" w:color="auto" w:fill="auto"/>
            <w:noWrap/>
            <w:vAlign w:val="center"/>
          </w:tcPr>
          <w:p w14:paraId="220CDBF0">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4C09D659">
            <w:pPr>
              <w:jc w:val="right"/>
              <w:rPr>
                <w:rFonts w:ascii="宋体" w:hAnsi="宋体" w:cs="Arial"/>
                <w:color w:val="000000"/>
                <w:sz w:val="22"/>
                <w:szCs w:val="22"/>
              </w:rPr>
            </w:pPr>
            <w:r>
              <w:rPr>
                <w:rFonts w:hint="eastAsia" w:cs="Arial"/>
                <w:color w:val="000000"/>
                <w:sz w:val="22"/>
                <w:szCs w:val="22"/>
              </w:rPr>
              <w:t>0.000000</w:t>
            </w:r>
          </w:p>
        </w:tc>
        <w:tc>
          <w:tcPr>
            <w:tcW w:w="547" w:type="pct"/>
            <w:tcBorders>
              <w:top w:val="nil"/>
              <w:left w:val="nil"/>
              <w:bottom w:val="single" w:color="auto" w:sz="4" w:space="0"/>
              <w:right w:val="single" w:color="auto" w:sz="4" w:space="0"/>
            </w:tcBorders>
            <w:shd w:val="clear" w:color="auto" w:fill="auto"/>
            <w:noWrap/>
            <w:vAlign w:val="center"/>
          </w:tcPr>
          <w:p w14:paraId="4F9F29B5">
            <w:pPr>
              <w:jc w:val="right"/>
              <w:rPr>
                <w:rFonts w:ascii="宋体" w:hAnsi="宋体" w:cs="Arial"/>
                <w:color w:val="000000"/>
                <w:sz w:val="22"/>
                <w:szCs w:val="22"/>
              </w:rPr>
            </w:pPr>
            <w:r>
              <w:rPr>
                <w:rFonts w:hint="eastAsia" w:cs="Arial"/>
                <w:color w:val="000000"/>
                <w:sz w:val="22"/>
                <w:szCs w:val="22"/>
              </w:rPr>
              <w:t>0.000000</w:t>
            </w:r>
          </w:p>
        </w:tc>
      </w:tr>
      <w:tr w14:paraId="7B9ACA88">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3039283F">
            <w:pPr>
              <w:widowControl/>
              <w:jc w:val="center"/>
              <w:rPr>
                <w:rFonts w:ascii="宋体" w:hAnsi="宋体" w:cs="宋体"/>
                <w:kern w:val="0"/>
                <w:sz w:val="18"/>
                <w:szCs w:val="18"/>
              </w:rPr>
            </w:pPr>
            <w:r>
              <w:rPr>
                <w:rFonts w:hint="eastAsia" w:ascii="宋体" w:hAnsi="宋体" w:cs="宋体"/>
                <w:kern w:val="0"/>
                <w:sz w:val="18"/>
                <w:szCs w:val="18"/>
              </w:rPr>
              <w:t>201</w:t>
            </w:r>
          </w:p>
        </w:tc>
        <w:tc>
          <w:tcPr>
            <w:tcW w:w="134" w:type="pct"/>
            <w:tcBorders>
              <w:top w:val="nil"/>
              <w:left w:val="nil"/>
              <w:bottom w:val="single" w:color="auto" w:sz="4" w:space="0"/>
              <w:right w:val="single" w:color="auto" w:sz="4" w:space="0"/>
            </w:tcBorders>
            <w:shd w:val="clear" w:color="auto" w:fill="auto"/>
            <w:noWrap/>
            <w:vAlign w:val="center"/>
          </w:tcPr>
          <w:p w14:paraId="03D0A1B1">
            <w:pPr>
              <w:widowControl/>
              <w:jc w:val="center"/>
              <w:rPr>
                <w:rFonts w:ascii="宋体" w:hAnsi="宋体" w:cs="宋体"/>
                <w:kern w:val="0"/>
                <w:sz w:val="18"/>
                <w:szCs w:val="18"/>
              </w:rPr>
            </w:pPr>
            <w:r>
              <w:rPr>
                <w:rFonts w:hint="eastAsia" w:ascii="宋体" w:hAnsi="宋体" w:cs="宋体"/>
                <w:kern w:val="0"/>
                <w:sz w:val="18"/>
                <w:szCs w:val="18"/>
              </w:rPr>
              <w:t>03</w:t>
            </w:r>
          </w:p>
        </w:tc>
        <w:tc>
          <w:tcPr>
            <w:tcW w:w="134" w:type="pct"/>
            <w:tcBorders>
              <w:top w:val="nil"/>
              <w:left w:val="nil"/>
              <w:bottom w:val="single" w:color="auto" w:sz="4" w:space="0"/>
              <w:right w:val="single" w:color="auto" w:sz="4" w:space="0"/>
            </w:tcBorders>
            <w:shd w:val="clear" w:color="auto" w:fill="auto"/>
            <w:noWrap/>
            <w:vAlign w:val="center"/>
          </w:tcPr>
          <w:p w14:paraId="348DE640">
            <w:pPr>
              <w:widowControl/>
              <w:jc w:val="center"/>
              <w:rPr>
                <w:rFonts w:ascii="宋体" w:hAnsi="宋体" w:cs="宋体"/>
                <w:kern w:val="0"/>
                <w:sz w:val="18"/>
                <w:szCs w:val="18"/>
              </w:rPr>
            </w:pPr>
            <w:r>
              <w:rPr>
                <w:rFonts w:hint="eastAsia" w:ascii="宋体" w:hAnsi="宋体" w:cs="宋体"/>
                <w:kern w:val="0"/>
                <w:sz w:val="18"/>
                <w:szCs w:val="18"/>
              </w:rPr>
              <w:t>99</w:t>
            </w:r>
          </w:p>
        </w:tc>
        <w:tc>
          <w:tcPr>
            <w:tcW w:w="1561" w:type="pct"/>
            <w:tcBorders>
              <w:top w:val="nil"/>
              <w:left w:val="nil"/>
              <w:bottom w:val="single" w:color="auto" w:sz="4" w:space="0"/>
              <w:right w:val="single" w:color="auto" w:sz="4" w:space="0"/>
            </w:tcBorders>
            <w:shd w:val="clear" w:color="auto" w:fill="auto"/>
            <w:noWrap/>
            <w:vAlign w:val="center"/>
          </w:tcPr>
          <w:p w14:paraId="4FB4CBEF">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493" w:type="pct"/>
            <w:gridSpan w:val="2"/>
            <w:tcBorders>
              <w:top w:val="nil"/>
              <w:left w:val="nil"/>
              <w:bottom w:val="single" w:color="auto" w:sz="4" w:space="0"/>
              <w:right w:val="single" w:color="auto" w:sz="4" w:space="0"/>
            </w:tcBorders>
            <w:shd w:val="clear" w:color="auto" w:fill="auto"/>
            <w:noWrap/>
            <w:vAlign w:val="center"/>
          </w:tcPr>
          <w:p w14:paraId="72020F3F">
            <w:pPr>
              <w:jc w:val="right"/>
              <w:rPr>
                <w:rFonts w:ascii="宋体" w:hAnsi="宋体" w:cs="Arial"/>
                <w:color w:val="000000"/>
                <w:sz w:val="22"/>
                <w:szCs w:val="22"/>
              </w:rPr>
            </w:pPr>
            <w:r>
              <w:rPr>
                <w:rFonts w:hint="eastAsia" w:cs="Arial"/>
                <w:color w:val="000000"/>
                <w:sz w:val="22"/>
                <w:szCs w:val="22"/>
              </w:rPr>
              <w:t>0.617015</w:t>
            </w:r>
          </w:p>
        </w:tc>
        <w:tc>
          <w:tcPr>
            <w:tcW w:w="477" w:type="pct"/>
            <w:gridSpan w:val="2"/>
            <w:tcBorders>
              <w:top w:val="nil"/>
              <w:left w:val="nil"/>
              <w:bottom w:val="single" w:color="auto" w:sz="4" w:space="0"/>
              <w:right w:val="single" w:color="auto" w:sz="4" w:space="0"/>
            </w:tcBorders>
            <w:shd w:val="clear" w:color="auto" w:fill="auto"/>
            <w:noWrap/>
            <w:vAlign w:val="center"/>
          </w:tcPr>
          <w:p w14:paraId="69EC20D2">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622CB4BE">
            <w:pPr>
              <w:jc w:val="right"/>
              <w:rPr>
                <w:rFonts w:ascii="宋体" w:hAnsi="宋体" w:cs="Arial"/>
                <w:color w:val="000000"/>
                <w:sz w:val="22"/>
                <w:szCs w:val="22"/>
              </w:rPr>
            </w:pPr>
            <w:r>
              <w:rPr>
                <w:rFonts w:hint="eastAsia" w:cs="Arial"/>
                <w:color w:val="000000"/>
                <w:sz w:val="22"/>
                <w:szCs w:val="22"/>
              </w:rPr>
              <w:t>0.617015</w:t>
            </w:r>
          </w:p>
        </w:tc>
        <w:tc>
          <w:tcPr>
            <w:tcW w:w="479" w:type="pct"/>
            <w:gridSpan w:val="2"/>
            <w:tcBorders>
              <w:top w:val="nil"/>
              <w:left w:val="nil"/>
              <w:bottom w:val="single" w:color="auto" w:sz="4" w:space="0"/>
              <w:right w:val="single" w:color="auto" w:sz="4" w:space="0"/>
            </w:tcBorders>
            <w:shd w:val="clear" w:color="auto" w:fill="auto"/>
            <w:noWrap/>
            <w:vAlign w:val="center"/>
          </w:tcPr>
          <w:p w14:paraId="1B750501">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7BE2C7FA">
            <w:pPr>
              <w:jc w:val="right"/>
              <w:rPr>
                <w:rFonts w:ascii="宋体" w:hAnsi="宋体" w:cs="Arial"/>
                <w:color w:val="000000"/>
                <w:sz w:val="22"/>
                <w:szCs w:val="22"/>
              </w:rPr>
            </w:pPr>
            <w:r>
              <w:rPr>
                <w:rFonts w:hint="eastAsia" w:cs="Arial"/>
                <w:color w:val="000000"/>
                <w:sz w:val="22"/>
                <w:szCs w:val="22"/>
              </w:rPr>
              <w:t>0.000000</w:t>
            </w:r>
          </w:p>
        </w:tc>
        <w:tc>
          <w:tcPr>
            <w:tcW w:w="547" w:type="pct"/>
            <w:tcBorders>
              <w:top w:val="nil"/>
              <w:left w:val="nil"/>
              <w:bottom w:val="single" w:color="auto" w:sz="4" w:space="0"/>
              <w:right w:val="single" w:color="auto" w:sz="4" w:space="0"/>
            </w:tcBorders>
            <w:shd w:val="clear" w:color="auto" w:fill="auto"/>
            <w:noWrap/>
            <w:vAlign w:val="center"/>
          </w:tcPr>
          <w:p w14:paraId="5B67E569">
            <w:pPr>
              <w:jc w:val="right"/>
              <w:rPr>
                <w:rFonts w:ascii="宋体" w:hAnsi="宋体" w:cs="Arial"/>
                <w:color w:val="000000"/>
                <w:sz w:val="22"/>
                <w:szCs w:val="22"/>
              </w:rPr>
            </w:pPr>
            <w:r>
              <w:rPr>
                <w:rFonts w:hint="eastAsia" w:cs="Arial"/>
                <w:color w:val="000000"/>
                <w:sz w:val="22"/>
                <w:szCs w:val="22"/>
              </w:rPr>
              <w:t>0.000000</w:t>
            </w:r>
          </w:p>
        </w:tc>
      </w:tr>
      <w:tr w14:paraId="2A8CDF6E">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1E66D9E9">
            <w:pPr>
              <w:widowControl/>
              <w:jc w:val="center"/>
              <w:rPr>
                <w:rFonts w:ascii="宋体" w:hAnsi="宋体" w:cs="宋体"/>
                <w:kern w:val="0"/>
                <w:sz w:val="18"/>
                <w:szCs w:val="18"/>
              </w:rPr>
            </w:pPr>
            <w:r>
              <w:rPr>
                <w:rFonts w:hint="eastAsia" w:ascii="宋体" w:hAnsi="宋体" w:cs="宋体"/>
                <w:kern w:val="0"/>
                <w:sz w:val="18"/>
                <w:szCs w:val="18"/>
              </w:rPr>
              <w:t>201</w:t>
            </w:r>
          </w:p>
        </w:tc>
        <w:tc>
          <w:tcPr>
            <w:tcW w:w="134" w:type="pct"/>
            <w:tcBorders>
              <w:top w:val="nil"/>
              <w:left w:val="nil"/>
              <w:bottom w:val="single" w:color="auto" w:sz="4" w:space="0"/>
              <w:right w:val="single" w:color="auto" w:sz="4" w:space="0"/>
            </w:tcBorders>
            <w:shd w:val="clear" w:color="auto" w:fill="auto"/>
            <w:noWrap/>
            <w:vAlign w:val="center"/>
          </w:tcPr>
          <w:p w14:paraId="0B46156D">
            <w:pPr>
              <w:widowControl/>
              <w:jc w:val="center"/>
              <w:rPr>
                <w:rFonts w:ascii="宋体" w:hAnsi="宋体" w:cs="宋体"/>
                <w:kern w:val="0"/>
                <w:sz w:val="18"/>
                <w:szCs w:val="18"/>
              </w:rPr>
            </w:pPr>
            <w:r>
              <w:rPr>
                <w:rFonts w:hint="eastAsia" w:ascii="宋体" w:hAnsi="宋体" w:cs="宋体"/>
                <w:kern w:val="0"/>
                <w:sz w:val="18"/>
                <w:szCs w:val="18"/>
              </w:rPr>
              <w:t>04</w:t>
            </w:r>
          </w:p>
        </w:tc>
        <w:tc>
          <w:tcPr>
            <w:tcW w:w="134" w:type="pct"/>
            <w:tcBorders>
              <w:top w:val="nil"/>
              <w:left w:val="nil"/>
              <w:bottom w:val="single" w:color="auto" w:sz="4" w:space="0"/>
              <w:right w:val="single" w:color="auto" w:sz="4" w:space="0"/>
            </w:tcBorders>
            <w:shd w:val="clear" w:color="auto" w:fill="auto"/>
            <w:noWrap/>
            <w:vAlign w:val="center"/>
          </w:tcPr>
          <w:p w14:paraId="479EAC3A">
            <w:pPr>
              <w:widowControl/>
              <w:jc w:val="left"/>
              <w:rPr>
                <w:rFonts w:ascii="宋体" w:hAnsi="宋体" w:cs="宋体"/>
                <w:kern w:val="0"/>
                <w:sz w:val="18"/>
                <w:szCs w:val="18"/>
              </w:rPr>
            </w:pPr>
          </w:p>
        </w:tc>
        <w:tc>
          <w:tcPr>
            <w:tcW w:w="1561" w:type="pct"/>
            <w:tcBorders>
              <w:top w:val="nil"/>
              <w:left w:val="nil"/>
              <w:bottom w:val="single" w:color="auto" w:sz="4" w:space="0"/>
              <w:right w:val="single" w:color="auto" w:sz="4" w:space="0"/>
            </w:tcBorders>
            <w:shd w:val="clear" w:color="auto" w:fill="auto"/>
            <w:noWrap/>
            <w:vAlign w:val="center"/>
          </w:tcPr>
          <w:p w14:paraId="6951E218">
            <w:pPr>
              <w:rPr>
                <w:rFonts w:ascii="宋体" w:hAnsi="宋体" w:cs="Arial"/>
                <w:color w:val="000000"/>
                <w:sz w:val="22"/>
                <w:szCs w:val="22"/>
              </w:rPr>
            </w:pPr>
            <w:r>
              <w:rPr>
                <w:rFonts w:hint="eastAsia" w:cs="Arial"/>
                <w:color w:val="000000"/>
                <w:sz w:val="22"/>
                <w:szCs w:val="22"/>
              </w:rPr>
              <w:t>发展与改革事务</w:t>
            </w:r>
          </w:p>
        </w:tc>
        <w:tc>
          <w:tcPr>
            <w:tcW w:w="493" w:type="pct"/>
            <w:gridSpan w:val="2"/>
            <w:tcBorders>
              <w:top w:val="nil"/>
              <w:left w:val="nil"/>
              <w:bottom w:val="single" w:color="auto" w:sz="4" w:space="0"/>
              <w:right w:val="single" w:color="auto" w:sz="4" w:space="0"/>
            </w:tcBorders>
            <w:shd w:val="clear" w:color="auto" w:fill="auto"/>
            <w:noWrap/>
            <w:vAlign w:val="center"/>
          </w:tcPr>
          <w:p w14:paraId="6CAE0BC4">
            <w:pPr>
              <w:jc w:val="right"/>
              <w:rPr>
                <w:rFonts w:ascii="宋体" w:hAnsi="宋体" w:cs="Arial"/>
                <w:color w:val="000000"/>
                <w:sz w:val="22"/>
                <w:szCs w:val="22"/>
              </w:rPr>
            </w:pPr>
            <w:r>
              <w:rPr>
                <w:rFonts w:hint="eastAsia" w:cs="Arial"/>
                <w:color w:val="000000"/>
                <w:sz w:val="22"/>
                <w:szCs w:val="22"/>
              </w:rPr>
              <w:t>2.658000</w:t>
            </w:r>
          </w:p>
        </w:tc>
        <w:tc>
          <w:tcPr>
            <w:tcW w:w="477" w:type="pct"/>
            <w:gridSpan w:val="2"/>
            <w:tcBorders>
              <w:top w:val="nil"/>
              <w:left w:val="nil"/>
              <w:bottom w:val="single" w:color="auto" w:sz="4" w:space="0"/>
              <w:right w:val="single" w:color="auto" w:sz="4" w:space="0"/>
            </w:tcBorders>
            <w:shd w:val="clear" w:color="auto" w:fill="auto"/>
            <w:noWrap/>
            <w:vAlign w:val="center"/>
          </w:tcPr>
          <w:p w14:paraId="33C87234">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7798AA44">
            <w:pPr>
              <w:jc w:val="right"/>
              <w:rPr>
                <w:rFonts w:ascii="宋体" w:hAnsi="宋体" w:cs="Arial"/>
                <w:color w:val="000000"/>
                <w:sz w:val="22"/>
                <w:szCs w:val="22"/>
              </w:rPr>
            </w:pPr>
            <w:r>
              <w:rPr>
                <w:rFonts w:hint="eastAsia" w:cs="Arial"/>
                <w:color w:val="000000"/>
                <w:sz w:val="22"/>
                <w:szCs w:val="22"/>
              </w:rPr>
              <w:t>2.658000</w:t>
            </w:r>
          </w:p>
        </w:tc>
        <w:tc>
          <w:tcPr>
            <w:tcW w:w="479" w:type="pct"/>
            <w:gridSpan w:val="2"/>
            <w:tcBorders>
              <w:top w:val="nil"/>
              <w:left w:val="nil"/>
              <w:bottom w:val="single" w:color="auto" w:sz="4" w:space="0"/>
              <w:right w:val="single" w:color="auto" w:sz="4" w:space="0"/>
            </w:tcBorders>
            <w:shd w:val="clear" w:color="auto" w:fill="auto"/>
            <w:noWrap/>
            <w:vAlign w:val="center"/>
          </w:tcPr>
          <w:p w14:paraId="158BE8E5">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6A230879">
            <w:pPr>
              <w:jc w:val="right"/>
              <w:rPr>
                <w:rFonts w:ascii="宋体" w:hAnsi="宋体" w:cs="Arial"/>
                <w:color w:val="000000"/>
                <w:sz w:val="22"/>
                <w:szCs w:val="22"/>
              </w:rPr>
            </w:pPr>
            <w:r>
              <w:rPr>
                <w:rFonts w:hint="eastAsia" w:cs="Arial"/>
                <w:color w:val="000000"/>
                <w:sz w:val="22"/>
                <w:szCs w:val="22"/>
              </w:rPr>
              <w:t>0.000000</w:t>
            </w:r>
          </w:p>
        </w:tc>
        <w:tc>
          <w:tcPr>
            <w:tcW w:w="547" w:type="pct"/>
            <w:tcBorders>
              <w:top w:val="nil"/>
              <w:left w:val="nil"/>
              <w:bottom w:val="single" w:color="auto" w:sz="4" w:space="0"/>
              <w:right w:val="single" w:color="auto" w:sz="4" w:space="0"/>
            </w:tcBorders>
            <w:shd w:val="clear" w:color="auto" w:fill="auto"/>
            <w:noWrap/>
            <w:vAlign w:val="center"/>
          </w:tcPr>
          <w:p w14:paraId="6A4095A1">
            <w:pPr>
              <w:jc w:val="right"/>
              <w:rPr>
                <w:rFonts w:ascii="宋体" w:hAnsi="宋体" w:cs="Arial"/>
                <w:color w:val="000000"/>
                <w:sz w:val="22"/>
                <w:szCs w:val="22"/>
              </w:rPr>
            </w:pPr>
            <w:r>
              <w:rPr>
                <w:rFonts w:hint="eastAsia" w:cs="Arial"/>
                <w:color w:val="000000"/>
                <w:sz w:val="22"/>
                <w:szCs w:val="22"/>
              </w:rPr>
              <w:t>0.000000</w:t>
            </w:r>
          </w:p>
        </w:tc>
      </w:tr>
      <w:tr w14:paraId="7D296A95">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2E4DAE77">
            <w:pPr>
              <w:widowControl/>
              <w:jc w:val="center"/>
              <w:rPr>
                <w:rFonts w:ascii="宋体" w:hAnsi="宋体" w:cs="宋体"/>
                <w:kern w:val="0"/>
                <w:sz w:val="18"/>
                <w:szCs w:val="18"/>
              </w:rPr>
            </w:pPr>
            <w:r>
              <w:rPr>
                <w:rFonts w:hint="eastAsia" w:ascii="宋体" w:hAnsi="宋体" w:cs="宋体"/>
                <w:kern w:val="0"/>
                <w:sz w:val="18"/>
                <w:szCs w:val="18"/>
              </w:rPr>
              <w:t>201</w:t>
            </w:r>
          </w:p>
        </w:tc>
        <w:tc>
          <w:tcPr>
            <w:tcW w:w="134" w:type="pct"/>
            <w:tcBorders>
              <w:top w:val="nil"/>
              <w:left w:val="nil"/>
              <w:bottom w:val="single" w:color="auto" w:sz="4" w:space="0"/>
              <w:right w:val="single" w:color="auto" w:sz="4" w:space="0"/>
            </w:tcBorders>
            <w:shd w:val="clear" w:color="auto" w:fill="auto"/>
            <w:noWrap/>
            <w:vAlign w:val="center"/>
          </w:tcPr>
          <w:p w14:paraId="72A1D0A4">
            <w:pPr>
              <w:widowControl/>
              <w:jc w:val="center"/>
              <w:rPr>
                <w:rFonts w:ascii="宋体" w:hAnsi="宋体" w:cs="宋体"/>
                <w:kern w:val="0"/>
                <w:sz w:val="18"/>
                <w:szCs w:val="18"/>
              </w:rPr>
            </w:pPr>
            <w:r>
              <w:rPr>
                <w:rFonts w:hint="eastAsia" w:ascii="宋体" w:hAnsi="宋体" w:cs="宋体"/>
                <w:kern w:val="0"/>
                <w:sz w:val="18"/>
                <w:szCs w:val="18"/>
              </w:rPr>
              <w:t>04</w:t>
            </w:r>
          </w:p>
        </w:tc>
        <w:tc>
          <w:tcPr>
            <w:tcW w:w="134" w:type="pct"/>
            <w:tcBorders>
              <w:top w:val="nil"/>
              <w:left w:val="nil"/>
              <w:bottom w:val="single" w:color="auto" w:sz="4" w:space="0"/>
              <w:right w:val="single" w:color="auto" w:sz="4" w:space="0"/>
            </w:tcBorders>
            <w:shd w:val="clear" w:color="auto" w:fill="auto"/>
            <w:noWrap/>
            <w:vAlign w:val="center"/>
          </w:tcPr>
          <w:p w14:paraId="4C2AC0DA">
            <w:pPr>
              <w:widowControl/>
              <w:jc w:val="center"/>
              <w:rPr>
                <w:rFonts w:ascii="宋体" w:hAnsi="宋体" w:cs="宋体"/>
                <w:kern w:val="0"/>
                <w:sz w:val="18"/>
                <w:szCs w:val="18"/>
              </w:rPr>
            </w:pPr>
            <w:r>
              <w:rPr>
                <w:rFonts w:hint="eastAsia" w:ascii="宋体" w:hAnsi="宋体" w:cs="宋体"/>
                <w:kern w:val="0"/>
                <w:sz w:val="18"/>
                <w:szCs w:val="18"/>
              </w:rPr>
              <w:t>99</w:t>
            </w:r>
          </w:p>
        </w:tc>
        <w:tc>
          <w:tcPr>
            <w:tcW w:w="1561" w:type="pct"/>
            <w:tcBorders>
              <w:top w:val="nil"/>
              <w:left w:val="nil"/>
              <w:bottom w:val="single" w:color="auto" w:sz="4" w:space="0"/>
              <w:right w:val="single" w:color="auto" w:sz="4" w:space="0"/>
            </w:tcBorders>
            <w:shd w:val="clear" w:color="auto" w:fill="auto"/>
            <w:noWrap/>
            <w:vAlign w:val="center"/>
          </w:tcPr>
          <w:p w14:paraId="2BDBAEB3">
            <w:pPr>
              <w:rPr>
                <w:rFonts w:ascii="宋体" w:hAnsi="宋体" w:cs="Arial"/>
                <w:color w:val="000000"/>
                <w:sz w:val="22"/>
                <w:szCs w:val="22"/>
              </w:rPr>
            </w:pPr>
            <w:r>
              <w:rPr>
                <w:rFonts w:hint="eastAsia" w:cs="Arial"/>
                <w:color w:val="000000"/>
                <w:sz w:val="22"/>
                <w:szCs w:val="22"/>
              </w:rPr>
              <w:t xml:space="preserve">  其他发展与改革事务支出</w:t>
            </w:r>
          </w:p>
        </w:tc>
        <w:tc>
          <w:tcPr>
            <w:tcW w:w="493" w:type="pct"/>
            <w:gridSpan w:val="2"/>
            <w:tcBorders>
              <w:top w:val="nil"/>
              <w:left w:val="nil"/>
              <w:bottom w:val="single" w:color="auto" w:sz="4" w:space="0"/>
              <w:right w:val="single" w:color="auto" w:sz="4" w:space="0"/>
            </w:tcBorders>
            <w:shd w:val="clear" w:color="auto" w:fill="auto"/>
            <w:noWrap/>
            <w:vAlign w:val="center"/>
          </w:tcPr>
          <w:p w14:paraId="7ED34A41">
            <w:pPr>
              <w:jc w:val="right"/>
              <w:rPr>
                <w:rFonts w:ascii="宋体" w:hAnsi="宋体" w:cs="Arial"/>
                <w:color w:val="000000"/>
                <w:sz w:val="22"/>
                <w:szCs w:val="22"/>
              </w:rPr>
            </w:pPr>
            <w:r>
              <w:rPr>
                <w:rFonts w:hint="eastAsia" w:cs="Arial"/>
                <w:color w:val="000000"/>
                <w:sz w:val="22"/>
                <w:szCs w:val="22"/>
              </w:rPr>
              <w:t>2.658000</w:t>
            </w:r>
          </w:p>
        </w:tc>
        <w:tc>
          <w:tcPr>
            <w:tcW w:w="477" w:type="pct"/>
            <w:gridSpan w:val="2"/>
            <w:tcBorders>
              <w:top w:val="nil"/>
              <w:left w:val="nil"/>
              <w:bottom w:val="single" w:color="auto" w:sz="4" w:space="0"/>
              <w:right w:val="single" w:color="auto" w:sz="4" w:space="0"/>
            </w:tcBorders>
            <w:shd w:val="clear" w:color="auto" w:fill="auto"/>
            <w:noWrap/>
            <w:vAlign w:val="center"/>
          </w:tcPr>
          <w:p w14:paraId="45883CAC">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5E56C406">
            <w:pPr>
              <w:jc w:val="right"/>
              <w:rPr>
                <w:rFonts w:ascii="宋体" w:hAnsi="宋体" w:cs="Arial"/>
                <w:color w:val="000000"/>
                <w:sz w:val="22"/>
                <w:szCs w:val="22"/>
              </w:rPr>
            </w:pPr>
            <w:r>
              <w:rPr>
                <w:rFonts w:hint="eastAsia" w:cs="Arial"/>
                <w:color w:val="000000"/>
                <w:sz w:val="22"/>
                <w:szCs w:val="22"/>
              </w:rPr>
              <w:t>2.658000</w:t>
            </w:r>
          </w:p>
        </w:tc>
        <w:tc>
          <w:tcPr>
            <w:tcW w:w="479" w:type="pct"/>
            <w:gridSpan w:val="2"/>
            <w:tcBorders>
              <w:top w:val="nil"/>
              <w:left w:val="nil"/>
              <w:bottom w:val="single" w:color="auto" w:sz="4" w:space="0"/>
              <w:right w:val="single" w:color="auto" w:sz="4" w:space="0"/>
            </w:tcBorders>
            <w:shd w:val="clear" w:color="auto" w:fill="auto"/>
            <w:noWrap/>
            <w:vAlign w:val="center"/>
          </w:tcPr>
          <w:p w14:paraId="0310997B">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48AC8B6D">
            <w:pPr>
              <w:jc w:val="right"/>
              <w:rPr>
                <w:rFonts w:ascii="宋体" w:hAnsi="宋体" w:cs="Arial"/>
                <w:color w:val="000000"/>
                <w:sz w:val="22"/>
                <w:szCs w:val="22"/>
              </w:rPr>
            </w:pPr>
            <w:r>
              <w:rPr>
                <w:rFonts w:hint="eastAsia" w:cs="Arial"/>
                <w:color w:val="000000"/>
                <w:sz w:val="22"/>
                <w:szCs w:val="22"/>
              </w:rPr>
              <w:t>0.000000</w:t>
            </w:r>
          </w:p>
        </w:tc>
        <w:tc>
          <w:tcPr>
            <w:tcW w:w="547" w:type="pct"/>
            <w:tcBorders>
              <w:top w:val="nil"/>
              <w:left w:val="nil"/>
              <w:bottom w:val="single" w:color="auto" w:sz="4" w:space="0"/>
              <w:right w:val="single" w:color="auto" w:sz="4" w:space="0"/>
            </w:tcBorders>
            <w:shd w:val="clear" w:color="auto" w:fill="auto"/>
            <w:noWrap/>
            <w:vAlign w:val="center"/>
          </w:tcPr>
          <w:p w14:paraId="3EFED65A">
            <w:pPr>
              <w:jc w:val="right"/>
              <w:rPr>
                <w:rFonts w:ascii="宋体" w:hAnsi="宋体" w:cs="Arial"/>
                <w:color w:val="000000"/>
                <w:sz w:val="22"/>
                <w:szCs w:val="22"/>
              </w:rPr>
            </w:pPr>
            <w:r>
              <w:rPr>
                <w:rFonts w:hint="eastAsia" w:cs="Arial"/>
                <w:color w:val="000000"/>
                <w:sz w:val="22"/>
                <w:szCs w:val="22"/>
              </w:rPr>
              <w:t>0.000000</w:t>
            </w:r>
          </w:p>
        </w:tc>
      </w:tr>
      <w:tr w14:paraId="658F718A">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10F01453">
            <w:pPr>
              <w:widowControl/>
              <w:jc w:val="left"/>
              <w:rPr>
                <w:rFonts w:ascii="宋体" w:hAnsi="宋体" w:cs="宋体"/>
                <w:kern w:val="0"/>
                <w:sz w:val="18"/>
                <w:szCs w:val="18"/>
              </w:rPr>
            </w:pPr>
            <w:r>
              <w:rPr>
                <w:rFonts w:hint="eastAsia" w:ascii="宋体" w:hAnsi="宋体" w:cs="宋体"/>
                <w:kern w:val="0"/>
                <w:sz w:val="18"/>
                <w:szCs w:val="18"/>
              </w:rPr>
              <w:t>208</w:t>
            </w:r>
          </w:p>
        </w:tc>
        <w:tc>
          <w:tcPr>
            <w:tcW w:w="134" w:type="pct"/>
            <w:tcBorders>
              <w:top w:val="nil"/>
              <w:left w:val="nil"/>
              <w:bottom w:val="single" w:color="auto" w:sz="4" w:space="0"/>
              <w:right w:val="single" w:color="auto" w:sz="4" w:space="0"/>
            </w:tcBorders>
            <w:shd w:val="clear" w:color="auto" w:fill="auto"/>
            <w:noWrap/>
            <w:vAlign w:val="center"/>
          </w:tcPr>
          <w:p w14:paraId="7E60DCE3">
            <w:pPr>
              <w:widowControl/>
              <w:jc w:val="left"/>
              <w:rPr>
                <w:rFonts w:ascii="宋体" w:hAnsi="宋体" w:cs="宋体"/>
                <w:kern w:val="0"/>
                <w:sz w:val="18"/>
                <w:szCs w:val="18"/>
              </w:rPr>
            </w:pPr>
          </w:p>
        </w:tc>
        <w:tc>
          <w:tcPr>
            <w:tcW w:w="134" w:type="pct"/>
            <w:tcBorders>
              <w:top w:val="nil"/>
              <w:left w:val="nil"/>
              <w:bottom w:val="single" w:color="auto" w:sz="4" w:space="0"/>
              <w:right w:val="single" w:color="auto" w:sz="4" w:space="0"/>
            </w:tcBorders>
            <w:shd w:val="clear" w:color="auto" w:fill="auto"/>
            <w:noWrap/>
            <w:vAlign w:val="center"/>
          </w:tcPr>
          <w:p w14:paraId="2C56685B">
            <w:pPr>
              <w:widowControl/>
              <w:jc w:val="left"/>
              <w:rPr>
                <w:rFonts w:ascii="宋体" w:hAnsi="宋体" w:cs="宋体"/>
                <w:kern w:val="0"/>
                <w:sz w:val="18"/>
                <w:szCs w:val="18"/>
              </w:rPr>
            </w:pPr>
            <w:r>
              <w:rPr>
                <w:rFonts w:hint="eastAsia" w:ascii="宋体" w:hAnsi="宋体" w:cs="宋体"/>
                <w:kern w:val="0"/>
                <w:sz w:val="18"/>
                <w:szCs w:val="18"/>
              </w:rPr>
              <w:t>　</w:t>
            </w:r>
          </w:p>
        </w:tc>
        <w:tc>
          <w:tcPr>
            <w:tcW w:w="1561" w:type="pct"/>
            <w:tcBorders>
              <w:top w:val="nil"/>
              <w:left w:val="nil"/>
              <w:bottom w:val="single" w:color="auto" w:sz="4" w:space="0"/>
              <w:right w:val="single" w:color="auto" w:sz="4" w:space="0"/>
            </w:tcBorders>
            <w:shd w:val="clear" w:color="auto" w:fill="auto"/>
            <w:noWrap/>
            <w:vAlign w:val="center"/>
          </w:tcPr>
          <w:p w14:paraId="761DE635">
            <w:pPr>
              <w:rPr>
                <w:rFonts w:ascii="宋体" w:hAnsi="宋体" w:cs="Arial"/>
                <w:color w:val="000000"/>
                <w:sz w:val="22"/>
                <w:szCs w:val="22"/>
              </w:rPr>
            </w:pPr>
            <w:r>
              <w:rPr>
                <w:rFonts w:hint="eastAsia" w:cs="Arial"/>
                <w:color w:val="000000"/>
                <w:sz w:val="22"/>
                <w:szCs w:val="22"/>
              </w:rPr>
              <w:t>社会保障和就业支出</w:t>
            </w:r>
          </w:p>
        </w:tc>
        <w:tc>
          <w:tcPr>
            <w:tcW w:w="493" w:type="pct"/>
            <w:gridSpan w:val="2"/>
            <w:tcBorders>
              <w:top w:val="nil"/>
              <w:left w:val="nil"/>
              <w:bottom w:val="single" w:color="auto" w:sz="4" w:space="0"/>
              <w:right w:val="single" w:color="auto" w:sz="4" w:space="0"/>
            </w:tcBorders>
            <w:shd w:val="clear" w:color="auto" w:fill="auto"/>
            <w:noWrap/>
            <w:vAlign w:val="center"/>
          </w:tcPr>
          <w:p w14:paraId="460E0CE9">
            <w:pPr>
              <w:jc w:val="right"/>
              <w:rPr>
                <w:rFonts w:ascii="宋体" w:hAnsi="宋体" w:cs="Arial"/>
                <w:color w:val="000000"/>
                <w:sz w:val="22"/>
                <w:szCs w:val="22"/>
              </w:rPr>
            </w:pPr>
            <w:r>
              <w:rPr>
                <w:rFonts w:hint="eastAsia" w:cs="Arial"/>
                <w:color w:val="000000"/>
                <w:sz w:val="22"/>
                <w:szCs w:val="22"/>
              </w:rPr>
              <w:t>728.636354</w:t>
            </w:r>
          </w:p>
        </w:tc>
        <w:tc>
          <w:tcPr>
            <w:tcW w:w="477" w:type="pct"/>
            <w:gridSpan w:val="2"/>
            <w:tcBorders>
              <w:top w:val="nil"/>
              <w:left w:val="nil"/>
              <w:bottom w:val="single" w:color="auto" w:sz="4" w:space="0"/>
              <w:right w:val="single" w:color="auto" w:sz="4" w:space="0"/>
            </w:tcBorders>
            <w:shd w:val="clear" w:color="auto" w:fill="auto"/>
            <w:noWrap/>
            <w:vAlign w:val="center"/>
          </w:tcPr>
          <w:p w14:paraId="206D9947">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3C8BF4CD">
            <w:pPr>
              <w:jc w:val="right"/>
              <w:rPr>
                <w:rFonts w:ascii="宋体" w:hAnsi="宋体" w:cs="Arial"/>
                <w:color w:val="000000"/>
                <w:sz w:val="22"/>
                <w:szCs w:val="22"/>
              </w:rPr>
            </w:pPr>
            <w:r>
              <w:rPr>
                <w:rFonts w:hint="eastAsia" w:cs="Arial"/>
                <w:color w:val="000000"/>
                <w:sz w:val="22"/>
                <w:szCs w:val="22"/>
              </w:rPr>
              <w:t>728.636354</w:t>
            </w:r>
          </w:p>
        </w:tc>
        <w:tc>
          <w:tcPr>
            <w:tcW w:w="479" w:type="pct"/>
            <w:gridSpan w:val="2"/>
            <w:tcBorders>
              <w:top w:val="nil"/>
              <w:left w:val="nil"/>
              <w:bottom w:val="single" w:color="auto" w:sz="4" w:space="0"/>
              <w:right w:val="single" w:color="auto" w:sz="4" w:space="0"/>
            </w:tcBorders>
            <w:shd w:val="clear" w:color="auto" w:fill="auto"/>
            <w:noWrap/>
            <w:vAlign w:val="center"/>
          </w:tcPr>
          <w:p w14:paraId="2E4E48DF">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43E54B8A">
            <w:pPr>
              <w:jc w:val="right"/>
              <w:rPr>
                <w:rFonts w:ascii="宋体" w:hAnsi="宋体" w:cs="Arial"/>
                <w:color w:val="000000"/>
                <w:sz w:val="22"/>
                <w:szCs w:val="22"/>
              </w:rPr>
            </w:pPr>
            <w:r>
              <w:rPr>
                <w:rFonts w:hint="eastAsia" w:cs="Arial"/>
                <w:color w:val="000000"/>
                <w:sz w:val="22"/>
                <w:szCs w:val="22"/>
              </w:rPr>
              <w:t>0.000000</w:t>
            </w:r>
          </w:p>
        </w:tc>
        <w:tc>
          <w:tcPr>
            <w:tcW w:w="547" w:type="pct"/>
            <w:tcBorders>
              <w:top w:val="nil"/>
              <w:left w:val="nil"/>
              <w:bottom w:val="single" w:color="auto" w:sz="4" w:space="0"/>
              <w:right w:val="single" w:color="auto" w:sz="4" w:space="0"/>
            </w:tcBorders>
            <w:shd w:val="clear" w:color="auto" w:fill="auto"/>
            <w:noWrap/>
            <w:vAlign w:val="center"/>
          </w:tcPr>
          <w:p w14:paraId="027DAE9D">
            <w:pPr>
              <w:jc w:val="right"/>
              <w:rPr>
                <w:rFonts w:ascii="宋体" w:hAnsi="宋体" w:cs="Arial"/>
                <w:color w:val="000000"/>
                <w:sz w:val="22"/>
                <w:szCs w:val="22"/>
              </w:rPr>
            </w:pPr>
            <w:r>
              <w:rPr>
                <w:rFonts w:hint="eastAsia" w:cs="Arial"/>
                <w:color w:val="000000"/>
                <w:sz w:val="22"/>
                <w:szCs w:val="22"/>
              </w:rPr>
              <w:t>0.000000</w:t>
            </w:r>
          </w:p>
        </w:tc>
      </w:tr>
      <w:tr w14:paraId="671399ED">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3B9B8366">
            <w:pPr>
              <w:widowControl/>
              <w:jc w:val="left"/>
              <w:rPr>
                <w:rFonts w:ascii="宋体" w:hAnsi="宋体" w:cs="宋体"/>
                <w:kern w:val="0"/>
                <w:sz w:val="18"/>
                <w:szCs w:val="18"/>
              </w:rPr>
            </w:pPr>
            <w:r>
              <w:rPr>
                <w:rFonts w:hint="eastAsia" w:ascii="宋体" w:hAnsi="宋体" w:cs="宋体"/>
                <w:kern w:val="0"/>
                <w:sz w:val="18"/>
                <w:szCs w:val="18"/>
              </w:rPr>
              <w:t>208</w:t>
            </w:r>
          </w:p>
        </w:tc>
        <w:tc>
          <w:tcPr>
            <w:tcW w:w="134" w:type="pct"/>
            <w:tcBorders>
              <w:top w:val="nil"/>
              <w:left w:val="nil"/>
              <w:bottom w:val="single" w:color="auto" w:sz="4" w:space="0"/>
              <w:right w:val="single" w:color="auto" w:sz="4" w:space="0"/>
            </w:tcBorders>
            <w:shd w:val="clear" w:color="auto" w:fill="auto"/>
            <w:noWrap/>
            <w:vAlign w:val="center"/>
          </w:tcPr>
          <w:p w14:paraId="37B03CBF">
            <w:pPr>
              <w:widowControl/>
              <w:jc w:val="left"/>
              <w:rPr>
                <w:rFonts w:ascii="宋体" w:hAnsi="宋体" w:cs="宋体"/>
                <w:kern w:val="0"/>
                <w:sz w:val="18"/>
                <w:szCs w:val="18"/>
              </w:rPr>
            </w:pPr>
            <w:r>
              <w:rPr>
                <w:rFonts w:hint="eastAsia" w:ascii="宋体" w:hAnsi="宋体" w:cs="宋体"/>
                <w:kern w:val="0"/>
                <w:sz w:val="18"/>
                <w:szCs w:val="18"/>
              </w:rPr>
              <w:t>02</w:t>
            </w:r>
          </w:p>
        </w:tc>
        <w:tc>
          <w:tcPr>
            <w:tcW w:w="134" w:type="pct"/>
            <w:tcBorders>
              <w:top w:val="nil"/>
              <w:left w:val="nil"/>
              <w:bottom w:val="single" w:color="auto" w:sz="4" w:space="0"/>
              <w:right w:val="single" w:color="auto" w:sz="4" w:space="0"/>
            </w:tcBorders>
            <w:shd w:val="clear" w:color="auto" w:fill="auto"/>
            <w:noWrap/>
            <w:vAlign w:val="center"/>
          </w:tcPr>
          <w:p w14:paraId="6E25CF26">
            <w:pPr>
              <w:widowControl/>
              <w:jc w:val="left"/>
              <w:rPr>
                <w:rFonts w:ascii="宋体" w:hAnsi="宋体" w:cs="宋体"/>
                <w:kern w:val="0"/>
                <w:sz w:val="18"/>
                <w:szCs w:val="18"/>
              </w:rPr>
            </w:pPr>
          </w:p>
        </w:tc>
        <w:tc>
          <w:tcPr>
            <w:tcW w:w="1561" w:type="pct"/>
            <w:tcBorders>
              <w:top w:val="nil"/>
              <w:left w:val="nil"/>
              <w:bottom w:val="single" w:color="auto" w:sz="4" w:space="0"/>
              <w:right w:val="single" w:color="auto" w:sz="4" w:space="0"/>
            </w:tcBorders>
            <w:shd w:val="clear" w:color="auto" w:fill="auto"/>
            <w:noWrap/>
            <w:vAlign w:val="center"/>
          </w:tcPr>
          <w:p w14:paraId="6F4D264D">
            <w:pPr>
              <w:rPr>
                <w:rFonts w:ascii="宋体" w:hAnsi="宋体" w:cs="Arial"/>
                <w:color w:val="000000"/>
                <w:sz w:val="22"/>
                <w:szCs w:val="22"/>
              </w:rPr>
            </w:pPr>
            <w:r>
              <w:rPr>
                <w:rFonts w:hint="eastAsia" w:cs="Arial"/>
                <w:color w:val="000000"/>
                <w:sz w:val="22"/>
                <w:szCs w:val="22"/>
              </w:rPr>
              <w:t>民政管理事务</w:t>
            </w:r>
          </w:p>
        </w:tc>
        <w:tc>
          <w:tcPr>
            <w:tcW w:w="493" w:type="pct"/>
            <w:gridSpan w:val="2"/>
            <w:tcBorders>
              <w:top w:val="nil"/>
              <w:left w:val="nil"/>
              <w:bottom w:val="single" w:color="auto" w:sz="4" w:space="0"/>
              <w:right w:val="single" w:color="auto" w:sz="4" w:space="0"/>
            </w:tcBorders>
            <w:shd w:val="clear" w:color="auto" w:fill="auto"/>
            <w:noWrap/>
            <w:vAlign w:val="center"/>
          </w:tcPr>
          <w:p w14:paraId="7465C551">
            <w:pPr>
              <w:jc w:val="right"/>
              <w:rPr>
                <w:rFonts w:ascii="宋体" w:hAnsi="宋体" w:cs="Arial"/>
                <w:color w:val="000000"/>
                <w:sz w:val="22"/>
                <w:szCs w:val="22"/>
              </w:rPr>
            </w:pPr>
            <w:r>
              <w:rPr>
                <w:rFonts w:hint="eastAsia" w:cs="Arial"/>
                <w:color w:val="000000"/>
                <w:sz w:val="22"/>
                <w:szCs w:val="22"/>
              </w:rPr>
              <w:t>728.636354</w:t>
            </w:r>
          </w:p>
        </w:tc>
        <w:tc>
          <w:tcPr>
            <w:tcW w:w="477" w:type="pct"/>
            <w:gridSpan w:val="2"/>
            <w:tcBorders>
              <w:top w:val="nil"/>
              <w:left w:val="nil"/>
              <w:bottom w:val="single" w:color="auto" w:sz="4" w:space="0"/>
              <w:right w:val="single" w:color="auto" w:sz="4" w:space="0"/>
            </w:tcBorders>
            <w:shd w:val="clear" w:color="auto" w:fill="auto"/>
            <w:noWrap/>
            <w:vAlign w:val="center"/>
          </w:tcPr>
          <w:p w14:paraId="66CBBE72">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5C23007C">
            <w:pPr>
              <w:jc w:val="right"/>
              <w:rPr>
                <w:rFonts w:ascii="宋体" w:hAnsi="宋体" w:cs="Arial"/>
                <w:color w:val="000000"/>
                <w:sz w:val="22"/>
                <w:szCs w:val="22"/>
              </w:rPr>
            </w:pPr>
            <w:r>
              <w:rPr>
                <w:rFonts w:hint="eastAsia" w:cs="Arial"/>
                <w:color w:val="000000"/>
                <w:sz w:val="22"/>
                <w:szCs w:val="22"/>
              </w:rPr>
              <w:t>728.636354</w:t>
            </w:r>
          </w:p>
        </w:tc>
        <w:tc>
          <w:tcPr>
            <w:tcW w:w="479" w:type="pct"/>
            <w:gridSpan w:val="2"/>
            <w:tcBorders>
              <w:top w:val="nil"/>
              <w:left w:val="nil"/>
              <w:bottom w:val="single" w:color="auto" w:sz="4" w:space="0"/>
              <w:right w:val="single" w:color="auto" w:sz="4" w:space="0"/>
            </w:tcBorders>
            <w:shd w:val="clear" w:color="auto" w:fill="auto"/>
            <w:noWrap/>
            <w:vAlign w:val="center"/>
          </w:tcPr>
          <w:p w14:paraId="03E0E2EB">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40B5AF46">
            <w:pPr>
              <w:jc w:val="right"/>
              <w:rPr>
                <w:rFonts w:ascii="宋体" w:hAnsi="宋体" w:cs="Arial"/>
                <w:color w:val="000000"/>
                <w:sz w:val="22"/>
                <w:szCs w:val="22"/>
              </w:rPr>
            </w:pPr>
            <w:r>
              <w:rPr>
                <w:rFonts w:hint="eastAsia" w:cs="Arial"/>
                <w:color w:val="000000"/>
                <w:sz w:val="22"/>
                <w:szCs w:val="22"/>
              </w:rPr>
              <w:t>0.000000</w:t>
            </w:r>
          </w:p>
        </w:tc>
        <w:tc>
          <w:tcPr>
            <w:tcW w:w="547" w:type="pct"/>
            <w:tcBorders>
              <w:top w:val="nil"/>
              <w:left w:val="nil"/>
              <w:bottom w:val="single" w:color="auto" w:sz="4" w:space="0"/>
              <w:right w:val="single" w:color="auto" w:sz="4" w:space="0"/>
            </w:tcBorders>
            <w:shd w:val="clear" w:color="auto" w:fill="auto"/>
            <w:noWrap/>
            <w:vAlign w:val="center"/>
          </w:tcPr>
          <w:p w14:paraId="4AE3498E">
            <w:pPr>
              <w:jc w:val="right"/>
              <w:rPr>
                <w:rFonts w:ascii="宋体" w:hAnsi="宋体" w:cs="Arial"/>
                <w:color w:val="000000"/>
                <w:sz w:val="22"/>
                <w:szCs w:val="22"/>
              </w:rPr>
            </w:pPr>
            <w:r>
              <w:rPr>
                <w:rFonts w:hint="eastAsia" w:cs="Arial"/>
                <w:color w:val="000000"/>
                <w:sz w:val="22"/>
                <w:szCs w:val="22"/>
              </w:rPr>
              <w:t>0.000000</w:t>
            </w:r>
          </w:p>
        </w:tc>
      </w:tr>
      <w:tr w14:paraId="4A462A2B">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0EDE4D1A">
            <w:pPr>
              <w:widowControl/>
              <w:jc w:val="left"/>
              <w:rPr>
                <w:rFonts w:ascii="宋体" w:hAnsi="宋体" w:cs="宋体"/>
                <w:kern w:val="0"/>
                <w:sz w:val="18"/>
                <w:szCs w:val="18"/>
              </w:rPr>
            </w:pPr>
            <w:r>
              <w:rPr>
                <w:rFonts w:hint="eastAsia" w:ascii="宋体" w:hAnsi="宋体" w:cs="宋体"/>
                <w:kern w:val="0"/>
                <w:sz w:val="18"/>
                <w:szCs w:val="18"/>
              </w:rPr>
              <w:t>208</w:t>
            </w:r>
          </w:p>
        </w:tc>
        <w:tc>
          <w:tcPr>
            <w:tcW w:w="134" w:type="pct"/>
            <w:tcBorders>
              <w:top w:val="nil"/>
              <w:left w:val="nil"/>
              <w:bottom w:val="single" w:color="auto" w:sz="4" w:space="0"/>
              <w:right w:val="single" w:color="auto" w:sz="4" w:space="0"/>
            </w:tcBorders>
            <w:shd w:val="clear" w:color="auto" w:fill="auto"/>
            <w:noWrap/>
            <w:vAlign w:val="center"/>
          </w:tcPr>
          <w:p w14:paraId="10042E47">
            <w:pPr>
              <w:widowControl/>
              <w:jc w:val="left"/>
              <w:rPr>
                <w:rFonts w:ascii="宋体" w:hAnsi="宋体" w:cs="宋体"/>
                <w:kern w:val="0"/>
                <w:sz w:val="18"/>
                <w:szCs w:val="18"/>
              </w:rPr>
            </w:pPr>
            <w:r>
              <w:rPr>
                <w:rFonts w:hint="eastAsia" w:ascii="宋体" w:hAnsi="宋体" w:cs="宋体"/>
                <w:kern w:val="0"/>
                <w:sz w:val="18"/>
                <w:szCs w:val="18"/>
              </w:rPr>
              <w:t>02</w:t>
            </w:r>
          </w:p>
        </w:tc>
        <w:tc>
          <w:tcPr>
            <w:tcW w:w="134" w:type="pct"/>
            <w:tcBorders>
              <w:top w:val="nil"/>
              <w:left w:val="nil"/>
              <w:bottom w:val="single" w:color="auto" w:sz="4" w:space="0"/>
              <w:right w:val="single" w:color="auto" w:sz="4" w:space="0"/>
            </w:tcBorders>
            <w:shd w:val="clear" w:color="auto" w:fill="auto"/>
            <w:noWrap/>
            <w:vAlign w:val="center"/>
          </w:tcPr>
          <w:p w14:paraId="59D6D421">
            <w:pPr>
              <w:widowControl/>
              <w:jc w:val="left"/>
              <w:rPr>
                <w:rFonts w:ascii="宋体" w:hAnsi="宋体" w:cs="宋体"/>
                <w:kern w:val="0"/>
                <w:sz w:val="18"/>
                <w:szCs w:val="18"/>
              </w:rPr>
            </w:pPr>
            <w:r>
              <w:rPr>
                <w:rFonts w:hint="eastAsia" w:ascii="宋体" w:hAnsi="宋体" w:cs="宋体"/>
                <w:kern w:val="0"/>
                <w:sz w:val="18"/>
                <w:szCs w:val="18"/>
              </w:rPr>
              <w:t>99</w:t>
            </w:r>
          </w:p>
        </w:tc>
        <w:tc>
          <w:tcPr>
            <w:tcW w:w="1561" w:type="pct"/>
            <w:tcBorders>
              <w:top w:val="nil"/>
              <w:left w:val="nil"/>
              <w:bottom w:val="single" w:color="auto" w:sz="4" w:space="0"/>
              <w:right w:val="single" w:color="auto" w:sz="4" w:space="0"/>
            </w:tcBorders>
            <w:shd w:val="clear" w:color="auto" w:fill="auto"/>
            <w:noWrap/>
            <w:vAlign w:val="center"/>
          </w:tcPr>
          <w:p w14:paraId="49583C03">
            <w:pPr>
              <w:rPr>
                <w:rFonts w:ascii="宋体" w:hAnsi="宋体" w:cs="Arial"/>
                <w:color w:val="000000"/>
                <w:sz w:val="22"/>
                <w:szCs w:val="22"/>
              </w:rPr>
            </w:pPr>
            <w:r>
              <w:rPr>
                <w:rFonts w:hint="eastAsia" w:cs="Arial"/>
                <w:color w:val="000000"/>
                <w:sz w:val="22"/>
                <w:szCs w:val="22"/>
              </w:rPr>
              <w:t xml:space="preserve">  其他民政管理事务支出</w:t>
            </w:r>
          </w:p>
        </w:tc>
        <w:tc>
          <w:tcPr>
            <w:tcW w:w="493" w:type="pct"/>
            <w:gridSpan w:val="2"/>
            <w:tcBorders>
              <w:top w:val="nil"/>
              <w:left w:val="nil"/>
              <w:bottom w:val="single" w:color="auto" w:sz="4" w:space="0"/>
              <w:right w:val="single" w:color="auto" w:sz="4" w:space="0"/>
            </w:tcBorders>
            <w:shd w:val="clear" w:color="auto" w:fill="auto"/>
            <w:noWrap/>
            <w:vAlign w:val="center"/>
          </w:tcPr>
          <w:p w14:paraId="04E740F2">
            <w:pPr>
              <w:jc w:val="right"/>
              <w:rPr>
                <w:rFonts w:ascii="宋体" w:hAnsi="宋体" w:cs="Arial"/>
                <w:color w:val="000000"/>
                <w:sz w:val="22"/>
                <w:szCs w:val="22"/>
              </w:rPr>
            </w:pPr>
            <w:r>
              <w:rPr>
                <w:rFonts w:hint="eastAsia" w:cs="Arial"/>
                <w:color w:val="000000"/>
                <w:sz w:val="22"/>
                <w:szCs w:val="22"/>
              </w:rPr>
              <w:t>728.636354</w:t>
            </w:r>
          </w:p>
        </w:tc>
        <w:tc>
          <w:tcPr>
            <w:tcW w:w="477" w:type="pct"/>
            <w:gridSpan w:val="2"/>
            <w:tcBorders>
              <w:top w:val="nil"/>
              <w:left w:val="nil"/>
              <w:bottom w:val="single" w:color="auto" w:sz="4" w:space="0"/>
              <w:right w:val="single" w:color="auto" w:sz="4" w:space="0"/>
            </w:tcBorders>
            <w:shd w:val="clear" w:color="auto" w:fill="auto"/>
            <w:noWrap/>
            <w:vAlign w:val="center"/>
          </w:tcPr>
          <w:p w14:paraId="77A06EEF">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4306EF14">
            <w:pPr>
              <w:jc w:val="right"/>
              <w:rPr>
                <w:rFonts w:ascii="宋体" w:hAnsi="宋体" w:cs="Arial"/>
                <w:color w:val="000000"/>
                <w:sz w:val="22"/>
                <w:szCs w:val="22"/>
              </w:rPr>
            </w:pPr>
            <w:r>
              <w:rPr>
                <w:rFonts w:hint="eastAsia" w:cs="Arial"/>
                <w:color w:val="000000"/>
                <w:sz w:val="22"/>
                <w:szCs w:val="22"/>
              </w:rPr>
              <w:t>728.636354</w:t>
            </w:r>
          </w:p>
        </w:tc>
        <w:tc>
          <w:tcPr>
            <w:tcW w:w="479" w:type="pct"/>
            <w:gridSpan w:val="2"/>
            <w:tcBorders>
              <w:top w:val="nil"/>
              <w:left w:val="nil"/>
              <w:bottom w:val="single" w:color="auto" w:sz="4" w:space="0"/>
              <w:right w:val="single" w:color="auto" w:sz="4" w:space="0"/>
            </w:tcBorders>
            <w:shd w:val="clear" w:color="auto" w:fill="auto"/>
            <w:noWrap/>
            <w:vAlign w:val="center"/>
          </w:tcPr>
          <w:p w14:paraId="08944C15">
            <w:pPr>
              <w:jc w:val="right"/>
              <w:rPr>
                <w:rFonts w:ascii="宋体" w:hAnsi="宋体" w:cs="Arial"/>
                <w:color w:val="000000"/>
                <w:sz w:val="22"/>
                <w:szCs w:val="22"/>
              </w:rPr>
            </w:pPr>
            <w:r>
              <w:rPr>
                <w:rFonts w:hint="eastAsia" w:cs="Arial"/>
                <w:color w:val="000000"/>
                <w:sz w:val="22"/>
                <w:szCs w:val="22"/>
              </w:rPr>
              <w:t>0.000000</w:t>
            </w:r>
          </w:p>
        </w:tc>
        <w:tc>
          <w:tcPr>
            <w:tcW w:w="497" w:type="pct"/>
            <w:gridSpan w:val="2"/>
            <w:tcBorders>
              <w:top w:val="nil"/>
              <w:left w:val="nil"/>
              <w:bottom w:val="single" w:color="auto" w:sz="4" w:space="0"/>
              <w:right w:val="single" w:color="auto" w:sz="4" w:space="0"/>
            </w:tcBorders>
            <w:shd w:val="clear" w:color="auto" w:fill="auto"/>
            <w:noWrap/>
            <w:vAlign w:val="center"/>
          </w:tcPr>
          <w:p w14:paraId="0D15D957">
            <w:pPr>
              <w:jc w:val="right"/>
              <w:rPr>
                <w:rFonts w:ascii="宋体" w:hAnsi="宋体" w:cs="Arial"/>
                <w:color w:val="000000"/>
                <w:sz w:val="22"/>
                <w:szCs w:val="22"/>
              </w:rPr>
            </w:pPr>
            <w:r>
              <w:rPr>
                <w:rFonts w:hint="eastAsia" w:cs="Arial"/>
                <w:color w:val="000000"/>
                <w:sz w:val="22"/>
                <w:szCs w:val="22"/>
              </w:rPr>
              <w:t>0.000000</w:t>
            </w:r>
          </w:p>
        </w:tc>
        <w:tc>
          <w:tcPr>
            <w:tcW w:w="547" w:type="pct"/>
            <w:tcBorders>
              <w:top w:val="nil"/>
              <w:left w:val="nil"/>
              <w:bottom w:val="single" w:color="auto" w:sz="4" w:space="0"/>
              <w:right w:val="single" w:color="auto" w:sz="4" w:space="0"/>
            </w:tcBorders>
            <w:shd w:val="clear" w:color="auto" w:fill="auto"/>
            <w:noWrap/>
            <w:vAlign w:val="center"/>
          </w:tcPr>
          <w:p w14:paraId="6C38C33B">
            <w:pPr>
              <w:jc w:val="right"/>
              <w:rPr>
                <w:rFonts w:ascii="宋体" w:hAnsi="宋体" w:cs="Arial"/>
                <w:color w:val="000000"/>
                <w:sz w:val="22"/>
                <w:szCs w:val="22"/>
              </w:rPr>
            </w:pPr>
            <w:r>
              <w:rPr>
                <w:rFonts w:hint="eastAsia" w:cs="Arial"/>
                <w:color w:val="000000"/>
                <w:sz w:val="22"/>
                <w:szCs w:val="22"/>
              </w:rPr>
              <w:t>0.000000</w:t>
            </w:r>
          </w:p>
        </w:tc>
      </w:tr>
      <w:tr w14:paraId="2277DEE9">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09421936">
            <w:pPr>
              <w:widowControl/>
              <w:jc w:val="left"/>
              <w:rPr>
                <w:rFonts w:ascii="宋体" w:hAnsi="宋体" w:cs="宋体"/>
                <w:kern w:val="0"/>
                <w:sz w:val="24"/>
              </w:rPr>
            </w:pPr>
            <w:r>
              <w:rPr>
                <w:rFonts w:hint="eastAsia" w:ascii="宋体" w:hAnsi="宋体" w:cs="宋体"/>
                <w:kern w:val="0"/>
                <w:sz w:val="24"/>
              </w:rPr>
              <w:t>　</w:t>
            </w:r>
          </w:p>
        </w:tc>
        <w:tc>
          <w:tcPr>
            <w:tcW w:w="134" w:type="pct"/>
            <w:tcBorders>
              <w:top w:val="nil"/>
              <w:left w:val="nil"/>
              <w:bottom w:val="single" w:color="auto" w:sz="4" w:space="0"/>
              <w:right w:val="single" w:color="auto" w:sz="4" w:space="0"/>
            </w:tcBorders>
            <w:shd w:val="clear" w:color="auto" w:fill="auto"/>
            <w:noWrap/>
            <w:vAlign w:val="center"/>
          </w:tcPr>
          <w:p w14:paraId="23FE586E">
            <w:pPr>
              <w:widowControl/>
              <w:jc w:val="left"/>
              <w:rPr>
                <w:rFonts w:ascii="宋体" w:hAnsi="宋体" w:cs="宋体"/>
                <w:kern w:val="0"/>
                <w:sz w:val="24"/>
              </w:rPr>
            </w:pPr>
            <w:r>
              <w:rPr>
                <w:rFonts w:hint="eastAsia" w:ascii="宋体" w:hAnsi="宋体" w:cs="宋体"/>
                <w:kern w:val="0"/>
                <w:sz w:val="24"/>
              </w:rPr>
              <w:t>　</w:t>
            </w:r>
          </w:p>
        </w:tc>
        <w:tc>
          <w:tcPr>
            <w:tcW w:w="134" w:type="pct"/>
            <w:tcBorders>
              <w:top w:val="nil"/>
              <w:left w:val="nil"/>
              <w:bottom w:val="single" w:color="auto" w:sz="4" w:space="0"/>
              <w:right w:val="single" w:color="auto" w:sz="4" w:space="0"/>
            </w:tcBorders>
            <w:shd w:val="clear" w:color="auto" w:fill="auto"/>
            <w:noWrap/>
            <w:vAlign w:val="center"/>
          </w:tcPr>
          <w:p w14:paraId="53DCFB19">
            <w:pPr>
              <w:widowControl/>
              <w:jc w:val="left"/>
              <w:rPr>
                <w:rFonts w:ascii="宋体" w:hAnsi="宋体" w:cs="宋体"/>
                <w:kern w:val="0"/>
                <w:sz w:val="24"/>
              </w:rPr>
            </w:pPr>
            <w:r>
              <w:rPr>
                <w:rFonts w:hint="eastAsia" w:ascii="宋体" w:hAnsi="宋体" w:cs="宋体"/>
                <w:kern w:val="0"/>
                <w:sz w:val="24"/>
              </w:rPr>
              <w:t>　</w:t>
            </w:r>
          </w:p>
        </w:tc>
        <w:tc>
          <w:tcPr>
            <w:tcW w:w="1561" w:type="pct"/>
            <w:tcBorders>
              <w:top w:val="nil"/>
              <w:left w:val="nil"/>
              <w:bottom w:val="single" w:color="auto" w:sz="4" w:space="0"/>
              <w:right w:val="single" w:color="auto" w:sz="4" w:space="0"/>
            </w:tcBorders>
            <w:shd w:val="clear" w:color="auto" w:fill="auto"/>
            <w:noWrap/>
            <w:vAlign w:val="center"/>
          </w:tcPr>
          <w:p w14:paraId="6CB9A8CB">
            <w:pPr>
              <w:widowControl/>
              <w:jc w:val="left"/>
              <w:rPr>
                <w:rFonts w:ascii="宋体" w:hAnsi="宋体" w:cs="宋体"/>
                <w:kern w:val="0"/>
                <w:sz w:val="24"/>
              </w:rPr>
            </w:pPr>
            <w:r>
              <w:rPr>
                <w:rFonts w:hint="eastAsia" w:ascii="宋体" w:hAnsi="宋体" w:cs="宋体"/>
                <w:kern w:val="0"/>
                <w:sz w:val="24"/>
              </w:rPr>
              <w:t>　</w:t>
            </w:r>
          </w:p>
        </w:tc>
        <w:tc>
          <w:tcPr>
            <w:tcW w:w="493" w:type="pct"/>
            <w:gridSpan w:val="2"/>
            <w:tcBorders>
              <w:top w:val="nil"/>
              <w:left w:val="nil"/>
              <w:bottom w:val="single" w:color="auto" w:sz="4" w:space="0"/>
              <w:right w:val="single" w:color="auto" w:sz="4" w:space="0"/>
            </w:tcBorders>
            <w:shd w:val="clear" w:color="auto" w:fill="auto"/>
            <w:noWrap/>
            <w:vAlign w:val="center"/>
          </w:tcPr>
          <w:p w14:paraId="412D5712">
            <w:pPr>
              <w:widowControl/>
              <w:jc w:val="right"/>
              <w:rPr>
                <w:rFonts w:ascii="宋体" w:hAnsi="宋体" w:cs="宋体"/>
                <w:kern w:val="0"/>
                <w:sz w:val="24"/>
              </w:rPr>
            </w:pPr>
            <w:r>
              <w:rPr>
                <w:rFonts w:hint="eastAsia" w:ascii="宋体" w:hAnsi="宋体" w:cs="宋体"/>
                <w:kern w:val="0"/>
                <w:sz w:val="24"/>
              </w:rPr>
              <w:t>　</w:t>
            </w:r>
          </w:p>
        </w:tc>
        <w:tc>
          <w:tcPr>
            <w:tcW w:w="477" w:type="pct"/>
            <w:gridSpan w:val="2"/>
            <w:tcBorders>
              <w:top w:val="nil"/>
              <w:left w:val="nil"/>
              <w:bottom w:val="single" w:color="auto" w:sz="4" w:space="0"/>
              <w:right w:val="single" w:color="auto" w:sz="4" w:space="0"/>
            </w:tcBorders>
            <w:shd w:val="clear" w:color="auto" w:fill="auto"/>
            <w:noWrap/>
            <w:vAlign w:val="center"/>
          </w:tcPr>
          <w:p w14:paraId="37C01532">
            <w:pPr>
              <w:widowControl/>
              <w:jc w:val="right"/>
              <w:rPr>
                <w:rFonts w:ascii="宋体" w:hAnsi="宋体" w:cs="宋体"/>
                <w:kern w:val="0"/>
                <w:sz w:val="24"/>
              </w:rPr>
            </w:pPr>
            <w:r>
              <w:rPr>
                <w:rFonts w:hint="eastAsia" w:ascii="宋体" w:hAnsi="宋体" w:cs="宋体"/>
                <w:kern w:val="0"/>
                <w:sz w:val="24"/>
              </w:rPr>
              <w:t>　</w:t>
            </w:r>
          </w:p>
        </w:tc>
        <w:tc>
          <w:tcPr>
            <w:tcW w:w="497" w:type="pct"/>
            <w:gridSpan w:val="2"/>
            <w:tcBorders>
              <w:top w:val="nil"/>
              <w:left w:val="nil"/>
              <w:bottom w:val="single" w:color="auto" w:sz="4" w:space="0"/>
              <w:right w:val="single" w:color="auto" w:sz="4" w:space="0"/>
            </w:tcBorders>
            <w:shd w:val="clear" w:color="auto" w:fill="auto"/>
            <w:noWrap/>
            <w:vAlign w:val="center"/>
          </w:tcPr>
          <w:p w14:paraId="5FAC1592">
            <w:pPr>
              <w:widowControl/>
              <w:jc w:val="right"/>
              <w:rPr>
                <w:rFonts w:ascii="宋体" w:hAnsi="宋体" w:cs="宋体"/>
                <w:kern w:val="0"/>
                <w:sz w:val="24"/>
              </w:rPr>
            </w:pPr>
            <w:r>
              <w:rPr>
                <w:rFonts w:hint="eastAsia" w:ascii="宋体" w:hAnsi="宋体" w:cs="宋体"/>
                <w:kern w:val="0"/>
                <w:sz w:val="24"/>
              </w:rPr>
              <w:t>　</w:t>
            </w:r>
          </w:p>
        </w:tc>
        <w:tc>
          <w:tcPr>
            <w:tcW w:w="479" w:type="pct"/>
            <w:gridSpan w:val="2"/>
            <w:tcBorders>
              <w:top w:val="nil"/>
              <w:left w:val="nil"/>
              <w:bottom w:val="single" w:color="auto" w:sz="4" w:space="0"/>
              <w:right w:val="single" w:color="auto" w:sz="4" w:space="0"/>
            </w:tcBorders>
            <w:shd w:val="clear" w:color="auto" w:fill="auto"/>
            <w:noWrap/>
            <w:vAlign w:val="center"/>
          </w:tcPr>
          <w:p w14:paraId="1A4209B3">
            <w:pPr>
              <w:widowControl/>
              <w:jc w:val="right"/>
              <w:rPr>
                <w:rFonts w:ascii="宋体" w:hAnsi="宋体" w:cs="宋体"/>
                <w:kern w:val="0"/>
                <w:sz w:val="24"/>
              </w:rPr>
            </w:pPr>
            <w:r>
              <w:rPr>
                <w:rFonts w:hint="eastAsia" w:ascii="宋体" w:hAnsi="宋体" w:cs="宋体"/>
                <w:kern w:val="0"/>
                <w:sz w:val="24"/>
              </w:rPr>
              <w:t>　</w:t>
            </w:r>
          </w:p>
        </w:tc>
        <w:tc>
          <w:tcPr>
            <w:tcW w:w="497" w:type="pct"/>
            <w:gridSpan w:val="2"/>
            <w:tcBorders>
              <w:top w:val="nil"/>
              <w:left w:val="nil"/>
              <w:bottom w:val="single" w:color="auto" w:sz="4" w:space="0"/>
              <w:right w:val="single" w:color="auto" w:sz="4" w:space="0"/>
            </w:tcBorders>
            <w:shd w:val="clear" w:color="auto" w:fill="auto"/>
            <w:noWrap/>
            <w:vAlign w:val="center"/>
          </w:tcPr>
          <w:p w14:paraId="1B69F67B">
            <w:pPr>
              <w:widowControl/>
              <w:jc w:val="right"/>
              <w:rPr>
                <w:rFonts w:ascii="宋体" w:hAnsi="宋体" w:cs="宋体"/>
                <w:kern w:val="0"/>
                <w:sz w:val="24"/>
              </w:rPr>
            </w:pPr>
            <w:r>
              <w:rPr>
                <w:rFonts w:hint="eastAsia" w:ascii="宋体" w:hAnsi="宋体" w:cs="宋体"/>
                <w:kern w:val="0"/>
                <w:sz w:val="24"/>
              </w:rPr>
              <w:t>　</w:t>
            </w:r>
          </w:p>
        </w:tc>
        <w:tc>
          <w:tcPr>
            <w:tcW w:w="547" w:type="pct"/>
            <w:tcBorders>
              <w:top w:val="nil"/>
              <w:left w:val="nil"/>
              <w:bottom w:val="single" w:color="auto" w:sz="4" w:space="0"/>
              <w:right w:val="single" w:color="auto" w:sz="4" w:space="0"/>
            </w:tcBorders>
            <w:shd w:val="clear" w:color="auto" w:fill="auto"/>
            <w:noWrap/>
            <w:vAlign w:val="center"/>
          </w:tcPr>
          <w:p w14:paraId="69324C98">
            <w:pPr>
              <w:widowControl/>
              <w:jc w:val="right"/>
              <w:rPr>
                <w:rFonts w:ascii="宋体" w:hAnsi="宋体" w:cs="宋体"/>
                <w:kern w:val="0"/>
                <w:sz w:val="24"/>
              </w:rPr>
            </w:pPr>
            <w:r>
              <w:rPr>
                <w:rFonts w:hint="eastAsia" w:ascii="宋体" w:hAnsi="宋体" w:cs="宋体"/>
                <w:kern w:val="0"/>
                <w:sz w:val="24"/>
              </w:rPr>
              <w:t>　</w:t>
            </w:r>
          </w:p>
        </w:tc>
      </w:tr>
      <w:tr w14:paraId="39434DA5">
        <w:tblPrEx>
          <w:tblCellMar>
            <w:top w:w="0" w:type="dxa"/>
            <w:left w:w="108" w:type="dxa"/>
            <w:bottom w:w="0" w:type="dxa"/>
            <w:right w:w="108" w:type="dxa"/>
          </w:tblCellMar>
        </w:tblPrEx>
        <w:trPr>
          <w:trHeight w:val="450" w:hRule="atLeast"/>
        </w:trPr>
        <w:tc>
          <w:tcPr>
            <w:tcW w:w="181" w:type="pct"/>
            <w:tcBorders>
              <w:top w:val="nil"/>
              <w:left w:val="single" w:color="auto" w:sz="4" w:space="0"/>
              <w:bottom w:val="single" w:color="auto" w:sz="4" w:space="0"/>
              <w:right w:val="single" w:color="auto" w:sz="4" w:space="0"/>
            </w:tcBorders>
            <w:shd w:val="clear" w:color="auto" w:fill="auto"/>
            <w:noWrap/>
            <w:vAlign w:val="center"/>
          </w:tcPr>
          <w:p w14:paraId="0077CD17">
            <w:pPr>
              <w:widowControl/>
              <w:jc w:val="left"/>
              <w:rPr>
                <w:rFonts w:ascii="宋体" w:hAnsi="宋体" w:cs="宋体"/>
                <w:kern w:val="0"/>
                <w:sz w:val="24"/>
              </w:rPr>
            </w:pPr>
            <w:r>
              <w:rPr>
                <w:rFonts w:hint="eastAsia" w:ascii="宋体" w:hAnsi="宋体" w:cs="宋体"/>
                <w:kern w:val="0"/>
                <w:sz w:val="24"/>
              </w:rPr>
              <w:t>　</w:t>
            </w:r>
          </w:p>
        </w:tc>
        <w:tc>
          <w:tcPr>
            <w:tcW w:w="134" w:type="pct"/>
            <w:tcBorders>
              <w:top w:val="nil"/>
              <w:left w:val="nil"/>
              <w:bottom w:val="single" w:color="auto" w:sz="4" w:space="0"/>
              <w:right w:val="single" w:color="auto" w:sz="4" w:space="0"/>
            </w:tcBorders>
            <w:shd w:val="clear" w:color="auto" w:fill="auto"/>
            <w:noWrap/>
            <w:vAlign w:val="center"/>
          </w:tcPr>
          <w:p w14:paraId="118DEAA6">
            <w:pPr>
              <w:widowControl/>
              <w:jc w:val="left"/>
              <w:rPr>
                <w:rFonts w:ascii="宋体" w:hAnsi="宋体" w:cs="宋体"/>
                <w:kern w:val="0"/>
                <w:sz w:val="24"/>
              </w:rPr>
            </w:pPr>
            <w:r>
              <w:rPr>
                <w:rFonts w:hint="eastAsia" w:ascii="宋体" w:hAnsi="宋体" w:cs="宋体"/>
                <w:kern w:val="0"/>
                <w:sz w:val="24"/>
              </w:rPr>
              <w:t>　</w:t>
            </w:r>
          </w:p>
        </w:tc>
        <w:tc>
          <w:tcPr>
            <w:tcW w:w="134" w:type="pct"/>
            <w:tcBorders>
              <w:top w:val="nil"/>
              <w:left w:val="nil"/>
              <w:bottom w:val="single" w:color="auto" w:sz="4" w:space="0"/>
              <w:right w:val="single" w:color="auto" w:sz="4" w:space="0"/>
            </w:tcBorders>
            <w:shd w:val="clear" w:color="auto" w:fill="auto"/>
            <w:noWrap/>
            <w:vAlign w:val="center"/>
          </w:tcPr>
          <w:p w14:paraId="133F625B">
            <w:pPr>
              <w:widowControl/>
              <w:jc w:val="left"/>
              <w:rPr>
                <w:rFonts w:ascii="宋体" w:hAnsi="宋体" w:cs="宋体"/>
                <w:kern w:val="0"/>
                <w:sz w:val="24"/>
              </w:rPr>
            </w:pPr>
            <w:r>
              <w:rPr>
                <w:rFonts w:hint="eastAsia" w:ascii="宋体" w:hAnsi="宋体" w:cs="宋体"/>
                <w:kern w:val="0"/>
                <w:sz w:val="24"/>
              </w:rPr>
              <w:t>　</w:t>
            </w:r>
          </w:p>
        </w:tc>
        <w:tc>
          <w:tcPr>
            <w:tcW w:w="1561" w:type="pct"/>
            <w:tcBorders>
              <w:top w:val="nil"/>
              <w:left w:val="nil"/>
              <w:bottom w:val="single" w:color="auto" w:sz="4" w:space="0"/>
              <w:right w:val="single" w:color="auto" w:sz="4" w:space="0"/>
            </w:tcBorders>
            <w:shd w:val="clear" w:color="auto" w:fill="auto"/>
            <w:noWrap/>
            <w:vAlign w:val="center"/>
          </w:tcPr>
          <w:p w14:paraId="0292A58A">
            <w:pPr>
              <w:widowControl/>
              <w:jc w:val="left"/>
              <w:rPr>
                <w:rFonts w:ascii="宋体" w:hAnsi="宋体" w:cs="宋体"/>
                <w:kern w:val="0"/>
                <w:sz w:val="24"/>
              </w:rPr>
            </w:pPr>
            <w:r>
              <w:rPr>
                <w:rFonts w:hint="eastAsia" w:ascii="宋体" w:hAnsi="宋体" w:cs="宋体"/>
                <w:kern w:val="0"/>
                <w:sz w:val="24"/>
              </w:rPr>
              <w:t>　</w:t>
            </w:r>
          </w:p>
        </w:tc>
        <w:tc>
          <w:tcPr>
            <w:tcW w:w="493" w:type="pct"/>
            <w:gridSpan w:val="2"/>
            <w:tcBorders>
              <w:top w:val="nil"/>
              <w:left w:val="nil"/>
              <w:bottom w:val="single" w:color="auto" w:sz="4" w:space="0"/>
              <w:right w:val="single" w:color="auto" w:sz="4" w:space="0"/>
            </w:tcBorders>
            <w:shd w:val="clear" w:color="auto" w:fill="auto"/>
            <w:noWrap/>
            <w:vAlign w:val="center"/>
          </w:tcPr>
          <w:p w14:paraId="2C1D1295">
            <w:pPr>
              <w:widowControl/>
              <w:jc w:val="right"/>
              <w:rPr>
                <w:rFonts w:ascii="宋体" w:hAnsi="宋体" w:cs="宋体"/>
                <w:kern w:val="0"/>
                <w:sz w:val="24"/>
              </w:rPr>
            </w:pPr>
            <w:r>
              <w:rPr>
                <w:rFonts w:hint="eastAsia" w:ascii="宋体" w:hAnsi="宋体" w:cs="宋体"/>
                <w:kern w:val="0"/>
                <w:sz w:val="24"/>
              </w:rPr>
              <w:t>　</w:t>
            </w:r>
          </w:p>
        </w:tc>
        <w:tc>
          <w:tcPr>
            <w:tcW w:w="477" w:type="pct"/>
            <w:gridSpan w:val="2"/>
            <w:tcBorders>
              <w:top w:val="nil"/>
              <w:left w:val="nil"/>
              <w:bottom w:val="single" w:color="auto" w:sz="4" w:space="0"/>
              <w:right w:val="single" w:color="auto" w:sz="4" w:space="0"/>
            </w:tcBorders>
            <w:shd w:val="clear" w:color="auto" w:fill="auto"/>
            <w:noWrap/>
            <w:vAlign w:val="center"/>
          </w:tcPr>
          <w:p w14:paraId="56750EFD">
            <w:pPr>
              <w:widowControl/>
              <w:jc w:val="right"/>
              <w:rPr>
                <w:rFonts w:ascii="宋体" w:hAnsi="宋体" w:cs="宋体"/>
                <w:kern w:val="0"/>
                <w:sz w:val="24"/>
              </w:rPr>
            </w:pPr>
            <w:r>
              <w:rPr>
                <w:rFonts w:hint="eastAsia" w:ascii="宋体" w:hAnsi="宋体" w:cs="宋体"/>
                <w:kern w:val="0"/>
                <w:sz w:val="24"/>
              </w:rPr>
              <w:t>　</w:t>
            </w:r>
          </w:p>
        </w:tc>
        <w:tc>
          <w:tcPr>
            <w:tcW w:w="497" w:type="pct"/>
            <w:gridSpan w:val="2"/>
            <w:tcBorders>
              <w:top w:val="nil"/>
              <w:left w:val="nil"/>
              <w:bottom w:val="single" w:color="auto" w:sz="4" w:space="0"/>
              <w:right w:val="single" w:color="auto" w:sz="4" w:space="0"/>
            </w:tcBorders>
            <w:shd w:val="clear" w:color="auto" w:fill="auto"/>
            <w:noWrap/>
            <w:vAlign w:val="center"/>
          </w:tcPr>
          <w:p w14:paraId="5E8C4B73">
            <w:pPr>
              <w:widowControl/>
              <w:jc w:val="right"/>
              <w:rPr>
                <w:rFonts w:ascii="宋体" w:hAnsi="宋体" w:cs="宋体"/>
                <w:kern w:val="0"/>
                <w:sz w:val="24"/>
              </w:rPr>
            </w:pPr>
            <w:r>
              <w:rPr>
                <w:rFonts w:hint="eastAsia" w:ascii="宋体" w:hAnsi="宋体" w:cs="宋体"/>
                <w:kern w:val="0"/>
                <w:sz w:val="24"/>
              </w:rPr>
              <w:t>　</w:t>
            </w:r>
          </w:p>
        </w:tc>
        <w:tc>
          <w:tcPr>
            <w:tcW w:w="479" w:type="pct"/>
            <w:gridSpan w:val="2"/>
            <w:tcBorders>
              <w:top w:val="nil"/>
              <w:left w:val="nil"/>
              <w:bottom w:val="single" w:color="auto" w:sz="4" w:space="0"/>
              <w:right w:val="single" w:color="auto" w:sz="4" w:space="0"/>
            </w:tcBorders>
            <w:shd w:val="clear" w:color="auto" w:fill="auto"/>
            <w:noWrap/>
            <w:vAlign w:val="center"/>
          </w:tcPr>
          <w:p w14:paraId="1BDC9261">
            <w:pPr>
              <w:widowControl/>
              <w:jc w:val="right"/>
              <w:rPr>
                <w:rFonts w:ascii="宋体" w:hAnsi="宋体" w:cs="宋体"/>
                <w:kern w:val="0"/>
                <w:sz w:val="24"/>
              </w:rPr>
            </w:pPr>
            <w:r>
              <w:rPr>
                <w:rFonts w:hint="eastAsia" w:ascii="宋体" w:hAnsi="宋体" w:cs="宋体"/>
                <w:kern w:val="0"/>
                <w:sz w:val="24"/>
              </w:rPr>
              <w:t>　</w:t>
            </w:r>
          </w:p>
        </w:tc>
        <w:tc>
          <w:tcPr>
            <w:tcW w:w="497" w:type="pct"/>
            <w:gridSpan w:val="2"/>
            <w:tcBorders>
              <w:top w:val="nil"/>
              <w:left w:val="nil"/>
              <w:bottom w:val="single" w:color="auto" w:sz="4" w:space="0"/>
              <w:right w:val="single" w:color="auto" w:sz="4" w:space="0"/>
            </w:tcBorders>
            <w:shd w:val="clear" w:color="auto" w:fill="auto"/>
            <w:noWrap/>
            <w:vAlign w:val="center"/>
          </w:tcPr>
          <w:p w14:paraId="0F30C8C9">
            <w:pPr>
              <w:widowControl/>
              <w:jc w:val="right"/>
              <w:rPr>
                <w:rFonts w:ascii="宋体" w:hAnsi="宋体" w:cs="宋体"/>
                <w:kern w:val="0"/>
                <w:sz w:val="24"/>
              </w:rPr>
            </w:pPr>
            <w:r>
              <w:rPr>
                <w:rFonts w:hint="eastAsia" w:ascii="宋体" w:hAnsi="宋体" w:cs="宋体"/>
                <w:kern w:val="0"/>
                <w:sz w:val="24"/>
              </w:rPr>
              <w:t>　</w:t>
            </w:r>
          </w:p>
        </w:tc>
        <w:tc>
          <w:tcPr>
            <w:tcW w:w="547" w:type="pct"/>
            <w:tcBorders>
              <w:top w:val="nil"/>
              <w:left w:val="nil"/>
              <w:bottom w:val="single" w:color="auto" w:sz="4" w:space="0"/>
              <w:right w:val="single" w:color="auto" w:sz="4" w:space="0"/>
            </w:tcBorders>
            <w:shd w:val="clear" w:color="auto" w:fill="auto"/>
            <w:noWrap/>
            <w:vAlign w:val="center"/>
          </w:tcPr>
          <w:p w14:paraId="1E851256">
            <w:pPr>
              <w:widowControl/>
              <w:jc w:val="right"/>
              <w:rPr>
                <w:rFonts w:ascii="宋体" w:hAnsi="宋体" w:cs="宋体"/>
                <w:kern w:val="0"/>
                <w:sz w:val="24"/>
              </w:rPr>
            </w:pPr>
            <w:r>
              <w:rPr>
                <w:rFonts w:hint="eastAsia" w:ascii="宋体" w:hAnsi="宋体" w:cs="宋体"/>
                <w:kern w:val="0"/>
                <w:sz w:val="24"/>
              </w:rPr>
              <w:t>　</w:t>
            </w:r>
          </w:p>
        </w:tc>
      </w:tr>
    </w:tbl>
    <w:p w14:paraId="0514F9B8">
      <w:pPr>
        <w:tabs>
          <w:tab w:val="center" w:pos="6979"/>
        </w:tabs>
        <w:rPr>
          <w:rFonts w:ascii="宋体" w:hAnsi="宋体" w:cs="宋体"/>
          <w:b/>
          <w:bCs/>
          <w:kern w:val="0"/>
          <w:sz w:val="28"/>
          <w:szCs w:val="28"/>
        </w:rPr>
      </w:pPr>
    </w:p>
    <w:p w14:paraId="53F5F174">
      <w:pPr>
        <w:tabs>
          <w:tab w:val="center" w:pos="6979"/>
        </w:tabs>
        <w:jc w:val="center"/>
        <w:rPr>
          <w:rFonts w:ascii="宋体" w:hAnsi="宋体" w:cs="宋体"/>
          <w:b/>
          <w:bCs/>
          <w:kern w:val="0"/>
          <w:sz w:val="28"/>
          <w:szCs w:val="28"/>
        </w:rPr>
      </w:pPr>
      <w:r>
        <w:rPr>
          <w:rFonts w:hint="eastAsia" w:ascii="宋体" w:hAnsi="宋体" w:cs="宋体"/>
          <w:b/>
          <w:bCs/>
          <w:kern w:val="0"/>
          <w:sz w:val="28"/>
          <w:szCs w:val="28"/>
        </w:rPr>
        <w:t>2016年度财政拨款收入支出决算总表</w:t>
      </w:r>
    </w:p>
    <w:p w14:paraId="41037E32">
      <w:pPr>
        <w:ind w:left="-1050" w:leftChars="-500" w:right="-605" w:rightChars="-288"/>
        <w:rPr>
          <w:sz w:val="20"/>
        </w:rPr>
      </w:pPr>
      <w:r>
        <w:rPr>
          <w:rFonts w:hint="eastAsia"/>
          <w:sz w:val="20"/>
        </w:rPr>
        <w:t xml:space="preserve">           单位</w:t>
      </w:r>
      <w:r>
        <w:rPr>
          <w:sz w:val="20"/>
        </w:rPr>
        <w:t>名称：</w:t>
      </w:r>
      <w:r>
        <w:rPr>
          <w:rFonts w:hint="eastAsia"/>
          <w:sz w:val="20"/>
        </w:rPr>
        <w:t xml:space="preserve">中共北京市怀柔区委社会工作委员会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p>
    <w:tbl>
      <w:tblPr>
        <w:tblStyle w:val="7"/>
        <w:tblW w:w="5000" w:type="pct"/>
        <w:tblInd w:w="0" w:type="dxa"/>
        <w:tblLayout w:type="autofit"/>
        <w:tblCellMar>
          <w:top w:w="0" w:type="dxa"/>
          <w:left w:w="108" w:type="dxa"/>
          <w:bottom w:w="0" w:type="dxa"/>
          <w:right w:w="108" w:type="dxa"/>
        </w:tblCellMar>
      </w:tblPr>
      <w:tblGrid>
        <w:gridCol w:w="2908"/>
        <w:gridCol w:w="1332"/>
        <w:gridCol w:w="1361"/>
        <w:gridCol w:w="3183"/>
        <w:gridCol w:w="1457"/>
        <w:gridCol w:w="1206"/>
        <w:gridCol w:w="1468"/>
        <w:gridCol w:w="1259"/>
      </w:tblGrid>
      <w:tr w14:paraId="6AC82435">
        <w:tblPrEx>
          <w:tblCellMar>
            <w:top w:w="0" w:type="dxa"/>
            <w:left w:w="108" w:type="dxa"/>
            <w:bottom w:w="0" w:type="dxa"/>
            <w:right w:w="108" w:type="dxa"/>
          </w:tblCellMar>
        </w:tblPrEx>
        <w:trPr>
          <w:trHeight w:val="272" w:hRule="exact"/>
        </w:trPr>
        <w:tc>
          <w:tcPr>
            <w:tcW w:w="1996"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550FC03B">
            <w:pPr>
              <w:widowControl/>
              <w:jc w:val="center"/>
              <w:rPr>
                <w:rFonts w:ascii="宋体" w:hAnsi="宋体" w:cs="宋体"/>
                <w:kern w:val="0"/>
                <w:sz w:val="18"/>
                <w:szCs w:val="18"/>
              </w:rPr>
            </w:pPr>
            <w:r>
              <w:rPr>
                <w:rFonts w:hint="eastAsia" w:ascii="宋体" w:hAnsi="宋体" w:cs="宋体"/>
                <w:kern w:val="0"/>
                <w:sz w:val="18"/>
                <w:szCs w:val="18"/>
              </w:rPr>
              <w:t>收     入</w:t>
            </w:r>
          </w:p>
        </w:tc>
        <w:tc>
          <w:tcPr>
            <w:tcW w:w="3004" w:type="pct"/>
            <w:gridSpan w:val="5"/>
            <w:tcBorders>
              <w:top w:val="single" w:color="auto" w:sz="4" w:space="0"/>
              <w:left w:val="nil"/>
              <w:bottom w:val="single" w:color="auto" w:sz="4" w:space="0"/>
              <w:right w:val="single" w:color="auto" w:sz="4" w:space="0"/>
            </w:tcBorders>
            <w:shd w:val="clear" w:color="auto" w:fill="auto"/>
            <w:noWrap/>
            <w:vAlign w:val="center"/>
          </w:tcPr>
          <w:p w14:paraId="5C9E1ACF">
            <w:pPr>
              <w:widowControl/>
              <w:jc w:val="center"/>
              <w:rPr>
                <w:rFonts w:ascii="宋体" w:hAnsi="宋体" w:cs="宋体"/>
                <w:kern w:val="0"/>
                <w:sz w:val="18"/>
                <w:szCs w:val="18"/>
              </w:rPr>
            </w:pPr>
            <w:r>
              <w:rPr>
                <w:rFonts w:hint="eastAsia" w:ascii="宋体" w:hAnsi="宋体" w:cs="宋体"/>
                <w:kern w:val="0"/>
                <w:sz w:val="18"/>
                <w:szCs w:val="18"/>
              </w:rPr>
              <w:t>支     出</w:t>
            </w:r>
          </w:p>
        </w:tc>
      </w:tr>
      <w:tr w14:paraId="5F43A4C1">
        <w:tblPrEx>
          <w:tblCellMar>
            <w:top w:w="0" w:type="dxa"/>
            <w:left w:w="108" w:type="dxa"/>
            <w:bottom w:w="0" w:type="dxa"/>
            <w:right w:w="108" w:type="dxa"/>
          </w:tblCellMar>
        </w:tblPrEx>
        <w:trPr>
          <w:trHeight w:val="272" w:hRule="exact"/>
        </w:trPr>
        <w:tc>
          <w:tcPr>
            <w:tcW w:w="1033" w:type="pct"/>
            <w:vMerge w:val="restart"/>
            <w:tcBorders>
              <w:top w:val="nil"/>
              <w:left w:val="single" w:color="auto" w:sz="4" w:space="0"/>
              <w:bottom w:val="single" w:color="auto" w:sz="4" w:space="0"/>
              <w:right w:val="single" w:color="auto" w:sz="4" w:space="0"/>
            </w:tcBorders>
            <w:shd w:val="clear" w:color="auto" w:fill="auto"/>
            <w:vAlign w:val="center"/>
          </w:tcPr>
          <w:p w14:paraId="2F31A978">
            <w:pPr>
              <w:widowControl/>
              <w:jc w:val="center"/>
              <w:rPr>
                <w:rFonts w:ascii="宋体" w:hAnsi="宋体" w:cs="宋体"/>
                <w:kern w:val="0"/>
                <w:sz w:val="18"/>
                <w:szCs w:val="18"/>
              </w:rPr>
            </w:pPr>
            <w:r>
              <w:rPr>
                <w:rFonts w:hint="eastAsia" w:ascii="宋体" w:hAnsi="宋体" w:cs="宋体"/>
                <w:kern w:val="0"/>
                <w:sz w:val="18"/>
                <w:szCs w:val="18"/>
              </w:rPr>
              <w:t>项    目</w:t>
            </w:r>
          </w:p>
        </w:tc>
        <w:tc>
          <w:tcPr>
            <w:tcW w:w="477" w:type="pct"/>
            <w:vMerge w:val="restart"/>
            <w:tcBorders>
              <w:top w:val="nil"/>
              <w:left w:val="single" w:color="auto" w:sz="4" w:space="0"/>
              <w:bottom w:val="single" w:color="auto" w:sz="4" w:space="0"/>
              <w:right w:val="single" w:color="auto" w:sz="4" w:space="0"/>
            </w:tcBorders>
            <w:shd w:val="clear" w:color="auto" w:fill="auto"/>
            <w:vAlign w:val="center"/>
          </w:tcPr>
          <w:p w14:paraId="39EAD831">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487" w:type="pct"/>
            <w:vMerge w:val="restart"/>
            <w:tcBorders>
              <w:top w:val="nil"/>
              <w:left w:val="single" w:color="auto" w:sz="4" w:space="0"/>
              <w:bottom w:val="single" w:color="auto" w:sz="4" w:space="0"/>
              <w:right w:val="single" w:color="auto" w:sz="4" w:space="0"/>
            </w:tcBorders>
            <w:shd w:val="clear" w:color="auto" w:fill="auto"/>
            <w:vAlign w:val="center"/>
          </w:tcPr>
          <w:p w14:paraId="6E69B8AB">
            <w:pPr>
              <w:widowControl/>
              <w:jc w:val="center"/>
              <w:rPr>
                <w:rFonts w:ascii="宋体" w:hAnsi="宋体" w:cs="宋体"/>
                <w:kern w:val="0"/>
                <w:sz w:val="18"/>
                <w:szCs w:val="18"/>
              </w:rPr>
            </w:pPr>
            <w:r>
              <w:rPr>
                <w:rFonts w:hint="eastAsia" w:ascii="宋体" w:hAnsi="宋体" w:cs="宋体"/>
                <w:kern w:val="0"/>
                <w:sz w:val="18"/>
                <w:szCs w:val="18"/>
              </w:rPr>
              <w:t>决算数</w:t>
            </w:r>
          </w:p>
        </w:tc>
        <w:tc>
          <w:tcPr>
            <w:tcW w:w="1130" w:type="pct"/>
            <w:vMerge w:val="restart"/>
            <w:tcBorders>
              <w:top w:val="nil"/>
              <w:left w:val="single" w:color="auto" w:sz="4" w:space="0"/>
              <w:bottom w:val="single" w:color="auto" w:sz="4" w:space="0"/>
              <w:right w:val="single" w:color="auto" w:sz="4" w:space="0"/>
            </w:tcBorders>
            <w:shd w:val="clear" w:color="auto" w:fill="auto"/>
            <w:vAlign w:val="center"/>
          </w:tcPr>
          <w:p w14:paraId="63507BD8">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897" w:type="pct"/>
            <w:gridSpan w:val="2"/>
            <w:tcBorders>
              <w:top w:val="single" w:color="auto" w:sz="4" w:space="0"/>
              <w:left w:val="nil"/>
              <w:bottom w:val="single" w:color="auto" w:sz="4" w:space="0"/>
              <w:right w:val="single" w:color="auto" w:sz="4" w:space="0"/>
            </w:tcBorders>
            <w:shd w:val="clear" w:color="auto" w:fill="auto"/>
            <w:noWrap/>
            <w:vAlign w:val="center"/>
          </w:tcPr>
          <w:p w14:paraId="05E2E20E">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976" w:type="pct"/>
            <w:gridSpan w:val="2"/>
            <w:tcBorders>
              <w:top w:val="single" w:color="auto" w:sz="4" w:space="0"/>
              <w:left w:val="nil"/>
              <w:bottom w:val="single" w:color="auto" w:sz="4" w:space="0"/>
              <w:right w:val="single" w:color="auto" w:sz="4" w:space="0"/>
            </w:tcBorders>
            <w:shd w:val="clear" w:color="auto" w:fill="auto"/>
            <w:noWrap/>
            <w:vAlign w:val="center"/>
          </w:tcPr>
          <w:p w14:paraId="7B62384E">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r>
      <w:tr w14:paraId="1BD070FA">
        <w:tblPrEx>
          <w:tblCellMar>
            <w:top w:w="0" w:type="dxa"/>
            <w:left w:w="108" w:type="dxa"/>
            <w:bottom w:w="0" w:type="dxa"/>
            <w:right w:w="108" w:type="dxa"/>
          </w:tblCellMar>
        </w:tblPrEx>
        <w:trPr>
          <w:trHeight w:val="272" w:hRule="exact"/>
        </w:trPr>
        <w:tc>
          <w:tcPr>
            <w:tcW w:w="1033" w:type="pct"/>
            <w:vMerge w:val="continue"/>
            <w:tcBorders>
              <w:top w:val="nil"/>
              <w:left w:val="single" w:color="auto" w:sz="4" w:space="0"/>
              <w:bottom w:val="single" w:color="auto" w:sz="4" w:space="0"/>
              <w:right w:val="single" w:color="auto" w:sz="4" w:space="0"/>
            </w:tcBorders>
            <w:vAlign w:val="center"/>
          </w:tcPr>
          <w:p w14:paraId="744B44E4">
            <w:pPr>
              <w:widowControl/>
              <w:jc w:val="left"/>
              <w:rPr>
                <w:rFonts w:ascii="宋体" w:hAnsi="宋体" w:cs="宋体"/>
                <w:kern w:val="0"/>
                <w:sz w:val="18"/>
                <w:szCs w:val="18"/>
              </w:rPr>
            </w:pPr>
          </w:p>
        </w:tc>
        <w:tc>
          <w:tcPr>
            <w:tcW w:w="477" w:type="pct"/>
            <w:vMerge w:val="continue"/>
            <w:tcBorders>
              <w:top w:val="nil"/>
              <w:left w:val="single" w:color="auto" w:sz="4" w:space="0"/>
              <w:bottom w:val="single" w:color="auto" w:sz="4" w:space="0"/>
              <w:right w:val="single" w:color="auto" w:sz="4" w:space="0"/>
            </w:tcBorders>
            <w:vAlign w:val="center"/>
          </w:tcPr>
          <w:p w14:paraId="07B4C961">
            <w:pPr>
              <w:widowControl/>
              <w:jc w:val="left"/>
              <w:rPr>
                <w:rFonts w:ascii="宋体" w:hAnsi="宋体" w:cs="宋体"/>
                <w:kern w:val="0"/>
                <w:sz w:val="18"/>
                <w:szCs w:val="18"/>
              </w:rPr>
            </w:pPr>
          </w:p>
        </w:tc>
        <w:tc>
          <w:tcPr>
            <w:tcW w:w="487" w:type="pct"/>
            <w:vMerge w:val="continue"/>
            <w:tcBorders>
              <w:top w:val="nil"/>
              <w:left w:val="single" w:color="auto" w:sz="4" w:space="0"/>
              <w:bottom w:val="single" w:color="auto" w:sz="4" w:space="0"/>
              <w:right w:val="single" w:color="auto" w:sz="4" w:space="0"/>
            </w:tcBorders>
            <w:vAlign w:val="center"/>
          </w:tcPr>
          <w:p w14:paraId="022621AC">
            <w:pPr>
              <w:widowControl/>
              <w:jc w:val="left"/>
              <w:rPr>
                <w:rFonts w:ascii="宋体" w:hAnsi="宋体" w:cs="宋体"/>
                <w:kern w:val="0"/>
                <w:sz w:val="18"/>
                <w:szCs w:val="18"/>
              </w:rPr>
            </w:pPr>
          </w:p>
        </w:tc>
        <w:tc>
          <w:tcPr>
            <w:tcW w:w="1130" w:type="pct"/>
            <w:vMerge w:val="continue"/>
            <w:tcBorders>
              <w:top w:val="nil"/>
              <w:left w:val="single" w:color="auto" w:sz="4" w:space="0"/>
              <w:bottom w:val="single" w:color="auto" w:sz="4" w:space="0"/>
              <w:right w:val="single" w:color="auto" w:sz="4" w:space="0"/>
            </w:tcBorders>
            <w:vAlign w:val="center"/>
          </w:tcPr>
          <w:p w14:paraId="01B5A139">
            <w:pPr>
              <w:widowControl/>
              <w:jc w:val="left"/>
              <w:rPr>
                <w:rFonts w:ascii="宋体" w:hAnsi="宋体" w:cs="宋体"/>
                <w:kern w:val="0"/>
                <w:sz w:val="18"/>
                <w:szCs w:val="18"/>
              </w:rPr>
            </w:pPr>
          </w:p>
        </w:tc>
        <w:tc>
          <w:tcPr>
            <w:tcW w:w="521" w:type="pct"/>
            <w:tcBorders>
              <w:top w:val="nil"/>
              <w:left w:val="nil"/>
              <w:bottom w:val="single" w:color="auto" w:sz="4" w:space="0"/>
              <w:right w:val="single" w:color="auto" w:sz="4" w:space="0"/>
            </w:tcBorders>
            <w:shd w:val="clear" w:color="auto" w:fill="auto"/>
            <w:noWrap/>
            <w:vAlign w:val="center"/>
          </w:tcPr>
          <w:p w14:paraId="20C0601E">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376" w:type="pct"/>
            <w:tcBorders>
              <w:top w:val="nil"/>
              <w:left w:val="nil"/>
              <w:bottom w:val="single" w:color="auto" w:sz="4" w:space="0"/>
              <w:right w:val="single" w:color="auto" w:sz="4" w:space="0"/>
            </w:tcBorders>
            <w:shd w:val="clear" w:color="auto" w:fill="auto"/>
            <w:vAlign w:val="center"/>
          </w:tcPr>
          <w:p w14:paraId="014C3040">
            <w:pPr>
              <w:widowControl/>
              <w:jc w:val="center"/>
              <w:rPr>
                <w:rFonts w:ascii="宋体" w:hAnsi="宋体" w:cs="宋体"/>
                <w:kern w:val="0"/>
                <w:sz w:val="18"/>
                <w:szCs w:val="18"/>
              </w:rPr>
            </w:pPr>
            <w:r>
              <w:rPr>
                <w:rFonts w:hint="eastAsia" w:ascii="宋体" w:hAnsi="宋体" w:cs="宋体"/>
                <w:kern w:val="0"/>
                <w:sz w:val="18"/>
                <w:szCs w:val="18"/>
              </w:rPr>
              <w:t>决算数</w:t>
            </w:r>
          </w:p>
        </w:tc>
        <w:tc>
          <w:tcPr>
            <w:tcW w:w="525" w:type="pct"/>
            <w:tcBorders>
              <w:top w:val="nil"/>
              <w:left w:val="nil"/>
              <w:bottom w:val="single" w:color="auto" w:sz="4" w:space="0"/>
              <w:right w:val="single" w:color="auto" w:sz="4" w:space="0"/>
            </w:tcBorders>
            <w:shd w:val="clear" w:color="auto" w:fill="auto"/>
            <w:noWrap/>
            <w:vAlign w:val="center"/>
          </w:tcPr>
          <w:p w14:paraId="1F54D5EC">
            <w:pPr>
              <w:widowControl/>
              <w:rPr>
                <w:rFonts w:ascii="宋体" w:hAnsi="宋体" w:cs="宋体"/>
                <w:kern w:val="0"/>
                <w:sz w:val="18"/>
                <w:szCs w:val="18"/>
              </w:rPr>
            </w:pPr>
            <w:r>
              <w:rPr>
                <w:rFonts w:hint="eastAsia" w:ascii="宋体" w:hAnsi="宋体" w:cs="宋体"/>
                <w:kern w:val="0"/>
                <w:sz w:val="18"/>
                <w:szCs w:val="18"/>
              </w:rPr>
              <w:t>年初预算数</w:t>
            </w:r>
          </w:p>
        </w:tc>
        <w:tc>
          <w:tcPr>
            <w:tcW w:w="451" w:type="pct"/>
            <w:tcBorders>
              <w:top w:val="nil"/>
              <w:left w:val="nil"/>
              <w:bottom w:val="single" w:color="auto" w:sz="4" w:space="0"/>
              <w:right w:val="single" w:color="auto" w:sz="4" w:space="0"/>
            </w:tcBorders>
            <w:shd w:val="clear" w:color="auto" w:fill="auto"/>
            <w:vAlign w:val="center"/>
          </w:tcPr>
          <w:p w14:paraId="4C89D373">
            <w:pPr>
              <w:widowControl/>
              <w:jc w:val="center"/>
              <w:rPr>
                <w:rFonts w:ascii="宋体" w:hAnsi="宋体" w:cs="宋体"/>
                <w:kern w:val="0"/>
                <w:sz w:val="18"/>
                <w:szCs w:val="18"/>
              </w:rPr>
            </w:pPr>
            <w:r>
              <w:rPr>
                <w:rFonts w:hint="eastAsia" w:ascii="宋体" w:hAnsi="宋体" w:cs="宋体"/>
                <w:kern w:val="0"/>
                <w:sz w:val="18"/>
                <w:szCs w:val="18"/>
              </w:rPr>
              <w:t>决算数</w:t>
            </w:r>
          </w:p>
        </w:tc>
      </w:tr>
      <w:tr w14:paraId="3A27913E">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7D4898F3">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477" w:type="pct"/>
            <w:tcBorders>
              <w:top w:val="nil"/>
              <w:left w:val="nil"/>
              <w:bottom w:val="single" w:color="auto" w:sz="4" w:space="0"/>
              <w:right w:val="single" w:color="auto" w:sz="4" w:space="0"/>
            </w:tcBorders>
            <w:shd w:val="clear" w:color="auto" w:fill="auto"/>
            <w:noWrap/>
            <w:vAlign w:val="center"/>
          </w:tcPr>
          <w:p w14:paraId="01BA2973">
            <w:pPr>
              <w:jc w:val="right"/>
              <w:rPr>
                <w:rFonts w:ascii="宋体" w:hAnsi="宋体" w:cs="Arial"/>
                <w:color w:val="000000"/>
                <w:sz w:val="20"/>
                <w:szCs w:val="20"/>
              </w:rPr>
            </w:pPr>
            <w:r>
              <w:rPr>
                <w:rFonts w:hint="eastAsia" w:cs="Arial"/>
                <w:color w:val="000000"/>
                <w:sz w:val="20"/>
                <w:szCs w:val="20"/>
              </w:rPr>
              <w:t>2,440.692300</w:t>
            </w:r>
          </w:p>
        </w:tc>
        <w:tc>
          <w:tcPr>
            <w:tcW w:w="487" w:type="pct"/>
            <w:tcBorders>
              <w:top w:val="nil"/>
              <w:left w:val="nil"/>
              <w:bottom w:val="single" w:color="auto" w:sz="4" w:space="0"/>
              <w:right w:val="single" w:color="auto" w:sz="4" w:space="0"/>
            </w:tcBorders>
            <w:shd w:val="clear" w:color="auto" w:fill="auto"/>
            <w:noWrap/>
            <w:vAlign w:val="center"/>
          </w:tcPr>
          <w:p w14:paraId="231BA4F6">
            <w:pPr>
              <w:jc w:val="right"/>
              <w:rPr>
                <w:rFonts w:ascii="宋体" w:hAnsi="宋体" w:cs="Arial"/>
                <w:color w:val="000000"/>
                <w:sz w:val="18"/>
                <w:szCs w:val="18"/>
              </w:rPr>
            </w:pPr>
            <w:r>
              <w:rPr>
                <w:rFonts w:hint="eastAsia" w:cs="Arial"/>
                <w:color w:val="000000"/>
                <w:sz w:val="18"/>
                <w:szCs w:val="18"/>
              </w:rPr>
              <w:t>2,428.364384</w:t>
            </w:r>
          </w:p>
        </w:tc>
        <w:tc>
          <w:tcPr>
            <w:tcW w:w="1130" w:type="pct"/>
            <w:tcBorders>
              <w:top w:val="nil"/>
              <w:left w:val="nil"/>
              <w:bottom w:val="single" w:color="auto" w:sz="4" w:space="0"/>
              <w:right w:val="single" w:color="auto" w:sz="4" w:space="0"/>
            </w:tcBorders>
            <w:shd w:val="clear" w:color="auto" w:fill="auto"/>
            <w:noWrap/>
            <w:vAlign w:val="center"/>
          </w:tcPr>
          <w:p w14:paraId="7CF846E5">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521" w:type="pct"/>
            <w:tcBorders>
              <w:top w:val="nil"/>
              <w:left w:val="nil"/>
              <w:bottom w:val="single" w:color="auto" w:sz="4" w:space="0"/>
              <w:right w:val="single" w:color="auto" w:sz="4" w:space="0"/>
            </w:tcBorders>
            <w:shd w:val="clear" w:color="auto" w:fill="auto"/>
            <w:noWrap/>
            <w:vAlign w:val="center"/>
          </w:tcPr>
          <w:p w14:paraId="44A08F40">
            <w:pPr>
              <w:jc w:val="right"/>
              <w:rPr>
                <w:rFonts w:ascii="宋体" w:hAnsi="宋体" w:cs="Arial"/>
                <w:color w:val="000000"/>
                <w:sz w:val="20"/>
                <w:szCs w:val="20"/>
              </w:rPr>
            </w:pPr>
            <w:r>
              <w:rPr>
                <w:rFonts w:hint="eastAsia" w:cs="Arial"/>
                <w:color w:val="000000"/>
                <w:sz w:val="20"/>
                <w:szCs w:val="20"/>
              </w:rPr>
              <w:t>2,019.692300</w:t>
            </w:r>
          </w:p>
        </w:tc>
        <w:tc>
          <w:tcPr>
            <w:tcW w:w="376" w:type="pct"/>
            <w:tcBorders>
              <w:top w:val="nil"/>
              <w:left w:val="nil"/>
              <w:bottom w:val="single" w:color="auto" w:sz="4" w:space="0"/>
              <w:right w:val="single" w:color="auto" w:sz="4" w:space="0"/>
            </w:tcBorders>
            <w:shd w:val="clear" w:color="auto" w:fill="auto"/>
            <w:noWrap/>
            <w:vAlign w:val="center"/>
          </w:tcPr>
          <w:p w14:paraId="5A284CDB">
            <w:pPr>
              <w:jc w:val="right"/>
              <w:rPr>
                <w:rFonts w:ascii="宋体" w:hAnsi="宋体" w:cs="Arial"/>
                <w:color w:val="000000"/>
                <w:sz w:val="18"/>
                <w:szCs w:val="18"/>
              </w:rPr>
            </w:pPr>
            <w:r>
              <w:rPr>
                <w:rFonts w:hint="eastAsia" w:cs="Arial"/>
                <w:color w:val="000000"/>
                <w:sz w:val="18"/>
                <w:szCs w:val="18"/>
              </w:rPr>
              <w:t>1,911.553037</w:t>
            </w:r>
          </w:p>
        </w:tc>
        <w:tc>
          <w:tcPr>
            <w:tcW w:w="525" w:type="pct"/>
            <w:tcBorders>
              <w:top w:val="nil"/>
              <w:left w:val="nil"/>
              <w:bottom w:val="single" w:color="auto" w:sz="4" w:space="0"/>
              <w:right w:val="single" w:color="auto" w:sz="4" w:space="0"/>
            </w:tcBorders>
            <w:shd w:val="clear" w:color="auto" w:fill="auto"/>
            <w:noWrap/>
            <w:vAlign w:val="center"/>
          </w:tcPr>
          <w:p w14:paraId="7C9D3AFF">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77359F33">
            <w:pPr>
              <w:jc w:val="right"/>
              <w:rPr>
                <w:rFonts w:ascii="宋体" w:hAnsi="宋体" w:cs="Arial"/>
                <w:color w:val="000000"/>
                <w:sz w:val="18"/>
                <w:szCs w:val="18"/>
              </w:rPr>
            </w:pPr>
            <w:r>
              <w:rPr>
                <w:rFonts w:hint="eastAsia" w:cs="Arial"/>
                <w:color w:val="000000"/>
                <w:sz w:val="18"/>
                <w:szCs w:val="18"/>
              </w:rPr>
              <w:t>0.000000</w:t>
            </w:r>
          </w:p>
        </w:tc>
      </w:tr>
      <w:tr w14:paraId="224A8285">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7E6EFEFD">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477" w:type="pct"/>
            <w:tcBorders>
              <w:top w:val="nil"/>
              <w:left w:val="nil"/>
              <w:bottom w:val="single" w:color="auto" w:sz="4" w:space="0"/>
              <w:right w:val="single" w:color="auto" w:sz="4" w:space="0"/>
            </w:tcBorders>
            <w:shd w:val="clear" w:color="auto" w:fill="auto"/>
            <w:noWrap/>
            <w:vAlign w:val="center"/>
          </w:tcPr>
          <w:p w14:paraId="1FB8436F">
            <w:pPr>
              <w:jc w:val="right"/>
              <w:rPr>
                <w:rFonts w:ascii="宋体" w:hAnsi="宋体" w:cs="Arial"/>
                <w:color w:val="000000"/>
                <w:sz w:val="20"/>
                <w:szCs w:val="20"/>
              </w:rPr>
            </w:pPr>
            <w:r>
              <w:rPr>
                <w:rFonts w:hint="eastAsia" w:cs="Arial"/>
                <w:color w:val="000000"/>
                <w:sz w:val="20"/>
                <w:szCs w:val="20"/>
              </w:rPr>
              <w:t>0.000000</w:t>
            </w:r>
          </w:p>
        </w:tc>
        <w:tc>
          <w:tcPr>
            <w:tcW w:w="487" w:type="pct"/>
            <w:tcBorders>
              <w:top w:val="nil"/>
              <w:left w:val="nil"/>
              <w:bottom w:val="single" w:color="auto" w:sz="4" w:space="0"/>
              <w:right w:val="single" w:color="auto" w:sz="4" w:space="0"/>
            </w:tcBorders>
            <w:shd w:val="clear" w:color="auto" w:fill="auto"/>
            <w:noWrap/>
            <w:vAlign w:val="center"/>
          </w:tcPr>
          <w:p w14:paraId="1621EAD3">
            <w:pPr>
              <w:jc w:val="right"/>
              <w:rPr>
                <w:rFonts w:ascii="宋体" w:hAnsi="宋体" w:cs="Arial"/>
                <w:color w:val="000000"/>
                <w:sz w:val="18"/>
                <w:szCs w:val="18"/>
              </w:rPr>
            </w:pPr>
            <w:r>
              <w:rPr>
                <w:rFonts w:hint="eastAsia" w:cs="Arial"/>
                <w:color w:val="000000"/>
                <w:sz w:val="18"/>
                <w:szCs w:val="18"/>
              </w:rPr>
              <w:t>0.000000</w:t>
            </w:r>
          </w:p>
        </w:tc>
        <w:tc>
          <w:tcPr>
            <w:tcW w:w="1130" w:type="pct"/>
            <w:tcBorders>
              <w:top w:val="nil"/>
              <w:left w:val="nil"/>
              <w:bottom w:val="single" w:color="auto" w:sz="4" w:space="0"/>
              <w:right w:val="single" w:color="auto" w:sz="4" w:space="0"/>
            </w:tcBorders>
            <w:shd w:val="clear" w:color="auto" w:fill="auto"/>
            <w:noWrap/>
            <w:vAlign w:val="center"/>
          </w:tcPr>
          <w:p w14:paraId="1A709827">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521" w:type="pct"/>
            <w:tcBorders>
              <w:top w:val="nil"/>
              <w:left w:val="nil"/>
              <w:bottom w:val="single" w:color="auto" w:sz="4" w:space="0"/>
              <w:right w:val="single" w:color="auto" w:sz="4" w:space="0"/>
            </w:tcBorders>
            <w:shd w:val="clear" w:color="auto" w:fill="auto"/>
            <w:noWrap/>
            <w:vAlign w:val="center"/>
          </w:tcPr>
          <w:p w14:paraId="7522633F">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69134C78">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145994DE">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7BCC1BEB">
            <w:pPr>
              <w:jc w:val="right"/>
              <w:rPr>
                <w:rFonts w:ascii="宋体" w:hAnsi="宋体" w:cs="Arial"/>
                <w:color w:val="000000"/>
                <w:sz w:val="18"/>
                <w:szCs w:val="18"/>
              </w:rPr>
            </w:pPr>
            <w:r>
              <w:rPr>
                <w:rFonts w:hint="eastAsia" w:cs="Arial"/>
                <w:color w:val="000000"/>
                <w:sz w:val="18"/>
                <w:szCs w:val="18"/>
              </w:rPr>
              <w:t>0.000000</w:t>
            </w:r>
          </w:p>
        </w:tc>
      </w:tr>
      <w:tr w14:paraId="4E70F996">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60A2A67D">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074B4A03">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313A1143">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5CDF5AE2">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521" w:type="pct"/>
            <w:tcBorders>
              <w:top w:val="nil"/>
              <w:left w:val="nil"/>
              <w:bottom w:val="single" w:color="auto" w:sz="4" w:space="0"/>
              <w:right w:val="single" w:color="auto" w:sz="4" w:space="0"/>
            </w:tcBorders>
            <w:shd w:val="clear" w:color="auto" w:fill="auto"/>
            <w:noWrap/>
            <w:vAlign w:val="center"/>
          </w:tcPr>
          <w:p w14:paraId="2D1A4AD3">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2CDC5029">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54AF627E">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59417B44">
            <w:pPr>
              <w:jc w:val="right"/>
              <w:rPr>
                <w:rFonts w:ascii="宋体" w:hAnsi="宋体" w:cs="Arial"/>
                <w:color w:val="000000"/>
                <w:sz w:val="18"/>
                <w:szCs w:val="18"/>
              </w:rPr>
            </w:pPr>
            <w:r>
              <w:rPr>
                <w:rFonts w:hint="eastAsia" w:cs="Arial"/>
                <w:color w:val="000000"/>
                <w:sz w:val="18"/>
                <w:szCs w:val="18"/>
              </w:rPr>
              <w:t>0.000000</w:t>
            </w:r>
          </w:p>
        </w:tc>
      </w:tr>
      <w:tr w14:paraId="5F6407EB">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4446E220">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5F242F9E">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68B47C6C">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6543F267">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521" w:type="pct"/>
            <w:tcBorders>
              <w:top w:val="nil"/>
              <w:left w:val="nil"/>
              <w:bottom w:val="single" w:color="auto" w:sz="4" w:space="0"/>
              <w:right w:val="single" w:color="auto" w:sz="4" w:space="0"/>
            </w:tcBorders>
            <w:shd w:val="clear" w:color="auto" w:fill="auto"/>
            <w:noWrap/>
            <w:vAlign w:val="center"/>
          </w:tcPr>
          <w:p w14:paraId="07ABD068">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1B32DB88">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37565402">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08BB759C">
            <w:pPr>
              <w:jc w:val="right"/>
              <w:rPr>
                <w:rFonts w:ascii="宋体" w:hAnsi="宋体" w:cs="Arial"/>
                <w:color w:val="000000"/>
                <w:sz w:val="18"/>
                <w:szCs w:val="18"/>
              </w:rPr>
            </w:pPr>
            <w:r>
              <w:rPr>
                <w:rFonts w:hint="eastAsia" w:cs="Arial"/>
                <w:color w:val="000000"/>
                <w:sz w:val="18"/>
                <w:szCs w:val="18"/>
              </w:rPr>
              <w:t>0.000000</w:t>
            </w:r>
          </w:p>
        </w:tc>
      </w:tr>
      <w:tr w14:paraId="0E99D883">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545F9BF0">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63305FF1">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42759ADE">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27EB8777">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521" w:type="pct"/>
            <w:tcBorders>
              <w:top w:val="nil"/>
              <w:left w:val="nil"/>
              <w:bottom w:val="single" w:color="auto" w:sz="4" w:space="0"/>
              <w:right w:val="single" w:color="auto" w:sz="4" w:space="0"/>
            </w:tcBorders>
            <w:shd w:val="clear" w:color="auto" w:fill="auto"/>
            <w:noWrap/>
            <w:vAlign w:val="center"/>
          </w:tcPr>
          <w:p w14:paraId="081C99FF">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5D48ABAA">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5C086838">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51FD8507">
            <w:pPr>
              <w:jc w:val="right"/>
              <w:rPr>
                <w:rFonts w:ascii="宋体" w:hAnsi="宋体" w:cs="Arial"/>
                <w:color w:val="000000"/>
                <w:sz w:val="18"/>
                <w:szCs w:val="18"/>
              </w:rPr>
            </w:pPr>
            <w:r>
              <w:rPr>
                <w:rFonts w:hint="eastAsia" w:cs="Arial"/>
                <w:color w:val="000000"/>
                <w:sz w:val="18"/>
                <w:szCs w:val="18"/>
              </w:rPr>
              <w:t>0.000000</w:t>
            </w:r>
          </w:p>
        </w:tc>
      </w:tr>
      <w:tr w14:paraId="5CAAAAEE">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35886EE9">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364BD562">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00B7B667">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1D2D27F5">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521" w:type="pct"/>
            <w:tcBorders>
              <w:top w:val="nil"/>
              <w:left w:val="nil"/>
              <w:bottom w:val="single" w:color="auto" w:sz="4" w:space="0"/>
              <w:right w:val="single" w:color="auto" w:sz="4" w:space="0"/>
            </w:tcBorders>
            <w:shd w:val="clear" w:color="auto" w:fill="auto"/>
            <w:noWrap/>
            <w:vAlign w:val="center"/>
          </w:tcPr>
          <w:p w14:paraId="039F4326">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0C949A54">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2AD4655E">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79F95FDB">
            <w:pPr>
              <w:jc w:val="right"/>
              <w:rPr>
                <w:rFonts w:ascii="宋体" w:hAnsi="宋体" w:cs="Arial"/>
                <w:color w:val="000000"/>
                <w:sz w:val="18"/>
                <w:szCs w:val="18"/>
              </w:rPr>
            </w:pPr>
            <w:r>
              <w:rPr>
                <w:rFonts w:hint="eastAsia" w:cs="Arial"/>
                <w:color w:val="000000"/>
                <w:sz w:val="18"/>
                <w:szCs w:val="18"/>
              </w:rPr>
              <w:t>0.000000</w:t>
            </w:r>
          </w:p>
        </w:tc>
      </w:tr>
      <w:tr w14:paraId="512AE248">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3B5D1D60">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7B8DD0B3">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2E2C5498">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757AEA49">
            <w:pPr>
              <w:widowControl/>
              <w:jc w:val="left"/>
              <w:rPr>
                <w:rFonts w:ascii="宋体" w:hAnsi="宋体" w:cs="宋体"/>
                <w:kern w:val="0"/>
                <w:sz w:val="18"/>
                <w:szCs w:val="18"/>
              </w:rPr>
            </w:pPr>
            <w:r>
              <w:rPr>
                <w:rFonts w:hint="eastAsia" w:ascii="宋体" w:hAnsi="宋体" w:cs="宋体"/>
                <w:kern w:val="0"/>
                <w:sz w:val="18"/>
                <w:szCs w:val="18"/>
              </w:rPr>
              <w:t>七、文化体育与传媒支出</w:t>
            </w:r>
          </w:p>
        </w:tc>
        <w:tc>
          <w:tcPr>
            <w:tcW w:w="521" w:type="pct"/>
            <w:tcBorders>
              <w:top w:val="nil"/>
              <w:left w:val="nil"/>
              <w:bottom w:val="single" w:color="auto" w:sz="4" w:space="0"/>
              <w:right w:val="single" w:color="auto" w:sz="4" w:space="0"/>
            </w:tcBorders>
            <w:shd w:val="clear" w:color="auto" w:fill="auto"/>
            <w:noWrap/>
            <w:vAlign w:val="center"/>
          </w:tcPr>
          <w:p w14:paraId="3E8B56A6">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3F11BFFA">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232DA70C">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352E2A5D">
            <w:pPr>
              <w:jc w:val="right"/>
              <w:rPr>
                <w:rFonts w:ascii="宋体" w:hAnsi="宋体" w:cs="Arial"/>
                <w:color w:val="000000"/>
                <w:sz w:val="18"/>
                <w:szCs w:val="18"/>
              </w:rPr>
            </w:pPr>
            <w:r>
              <w:rPr>
                <w:rFonts w:hint="eastAsia" w:cs="Arial"/>
                <w:color w:val="000000"/>
                <w:sz w:val="18"/>
                <w:szCs w:val="18"/>
              </w:rPr>
              <w:t>0.000000</w:t>
            </w:r>
          </w:p>
        </w:tc>
      </w:tr>
      <w:tr w14:paraId="1475939F">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0CD3B85B">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58446A05">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7A8D41D7">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1512C369">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521" w:type="pct"/>
            <w:tcBorders>
              <w:top w:val="nil"/>
              <w:left w:val="nil"/>
              <w:bottom w:val="single" w:color="auto" w:sz="4" w:space="0"/>
              <w:right w:val="single" w:color="auto" w:sz="4" w:space="0"/>
            </w:tcBorders>
            <w:shd w:val="clear" w:color="auto" w:fill="auto"/>
            <w:noWrap/>
            <w:vAlign w:val="center"/>
          </w:tcPr>
          <w:p w14:paraId="1EBE4A6F">
            <w:pPr>
              <w:jc w:val="right"/>
              <w:rPr>
                <w:rFonts w:ascii="宋体" w:hAnsi="宋体" w:cs="Arial"/>
                <w:color w:val="000000"/>
                <w:sz w:val="20"/>
                <w:szCs w:val="20"/>
              </w:rPr>
            </w:pPr>
            <w:r>
              <w:rPr>
                <w:rFonts w:hint="eastAsia" w:cs="Arial"/>
                <w:color w:val="000000"/>
                <w:sz w:val="20"/>
                <w:szCs w:val="20"/>
              </w:rPr>
              <w:t>421.000000</w:t>
            </w:r>
          </w:p>
        </w:tc>
        <w:tc>
          <w:tcPr>
            <w:tcW w:w="376" w:type="pct"/>
            <w:tcBorders>
              <w:top w:val="nil"/>
              <w:left w:val="nil"/>
              <w:bottom w:val="single" w:color="auto" w:sz="4" w:space="0"/>
              <w:right w:val="single" w:color="auto" w:sz="4" w:space="0"/>
            </w:tcBorders>
            <w:shd w:val="clear" w:color="auto" w:fill="auto"/>
            <w:noWrap/>
            <w:vAlign w:val="center"/>
          </w:tcPr>
          <w:p w14:paraId="02AA7B3B">
            <w:pPr>
              <w:jc w:val="right"/>
              <w:rPr>
                <w:rFonts w:ascii="宋体" w:hAnsi="宋体" w:cs="Arial"/>
                <w:color w:val="000000"/>
                <w:sz w:val="18"/>
                <w:szCs w:val="18"/>
              </w:rPr>
            </w:pPr>
            <w:r>
              <w:rPr>
                <w:rFonts w:hint="eastAsia" w:cs="Arial"/>
                <w:color w:val="000000"/>
                <w:sz w:val="18"/>
                <w:szCs w:val="18"/>
              </w:rPr>
              <w:t>694.636354</w:t>
            </w:r>
          </w:p>
        </w:tc>
        <w:tc>
          <w:tcPr>
            <w:tcW w:w="525" w:type="pct"/>
            <w:tcBorders>
              <w:top w:val="nil"/>
              <w:left w:val="nil"/>
              <w:bottom w:val="single" w:color="auto" w:sz="4" w:space="0"/>
              <w:right w:val="single" w:color="auto" w:sz="4" w:space="0"/>
            </w:tcBorders>
            <w:shd w:val="clear" w:color="auto" w:fill="auto"/>
            <w:noWrap/>
            <w:vAlign w:val="center"/>
          </w:tcPr>
          <w:p w14:paraId="5774D94B">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3F54E5A7">
            <w:pPr>
              <w:jc w:val="right"/>
              <w:rPr>
                <w:rFonts w:ascii="宋体" w:hAnsi="宋体" w:cs="Arial"/>
                <w:color w:val="000000"/>
                <w:sz w:val="18"/>
                <w:szCs w:val="18"/>
              </w:rPr>
            </w:pPr>
            <w:r>
              <w:rPr>
                <w:rFonts w:hint="eastAsia" w:cs="Arial"/>
                <w:color w:val="000000"/>
                <w:sz w:val="18"/>
                <w:szCs w:val="18"/>
              </w:rPr>
              <w:t>0.000000</w:t>
            </w:r>
          </w:p>
        </w:tc>
      </w:tr>
      <w:tr w14:paraId="5331EB93">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6FBABEAF">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3B7C9434">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53782BC3">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6BE7968A">
            <w:pPr>
              <w:widowControl/>
              <w:jc w:val="left"/>
              <w:rPr>
                <w:rFonts w:ascii="宋体" w:hAnsi="宋体" w:cs="宋体"/>
                <w:kern w:val="0"/>
                <w:sz w:val="18"/>
                <w:szCs w:val="18"/>
              </w:rPr>
            </w:pPr>
            <w:r>
              <w:rPr>
                <w:rFonts w:hint="eastAsia" w:ascii="宋体" w:hAnsi="宋体" w:cs="宋体"/>
                <w:kern w:val="0"/>
                <w:sz w:val="18"/>
                <w:szCs w:val="18"/>
              </w:rPr>
              <w:t>九、医疗卫生与计划生育支出</w:t>
            </w:r>
          </w:p>
        </w:tc>
        <w:tc>
          <w:tcPr>
            <w:tcW w:w="521" w:type="pct"/>
            <w:tcBorders>
              <w:top w:val="nil"/>
              <w:left w:val="nil"/>
              <w:bottom w:val="single" w:color="auto" w:sz="4" w:space="0"/>
              <w:right w:val="single" w:color="auto" w:sz="4" w:space="0"/>
            </w:tcBorders>
            <w:shd w:val="clear" w:color="auto" w:fill="auto"/>
            <w:noWrap/>
            <w:vAlign w:val="center"/>
          </w:tcPr>
          <w:p w14:paraId="5E082942">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0410897B">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2C1A4FE3">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3802A95F">
            <w:pPr>
              <w:jc w:val="right"/>
              <w:rPr>
                <w:rFonts w:ascii="宋体" w:hAnsi="宋体" w:cs="Arial"/>
                <w:color w:val="000000"/>
                <w:sz w:val="18"/>
                <w:szCs w:val="18"/>
              </w:rPr>
            </w:pPr>
            <w:r>
              <w:rPr>
                <w:rFonts w:hint="eastAsia" w:cs="Arial"/>
                <w:color w:val="000000"/>
                <w:sz w:val="18"/>
                <w:szCs w:val="18"/>
              </w:rPr>
              <w:t>0.000000</w:t>
            </w:r>
          </w:p>
        </w:tc>
      </w:tr>
      <w:tr w14:paraId="4EBE64EF">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3800C06C">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070F233B">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170D5696">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74CB97CA">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521" w:type="pct"/>
            <w:tcBorders>
              <w:top w:val="nil"/>
              <w:left w:val="nil"/>
              <w:bottom w:val="single" w:color="auto" w:sz="4" w:space="0"/>
              <w:right w:val="single" w:color="auto" w:sz="4" w:space="0"/>
            </w:tcBorders>
            <w:shd w:val="clear" w:color="auto" w:fill="auto"/>
            <w:noWrap/>
            <w:vAlign w:val="center"/>
          </w:tcPr>
          <w:p w14:paraId="30070E88">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52DD8008">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3F52E34A">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3B19349A">
            <w:pPr>
              <w:jc w:val="right"/>
              <w:rPr>
                <w:rFonts w:ascii="宋体" w:hAnsi="宋体" w:cs="Arial"/>
                <w:color w:val="000000"/>
                <w:sz w:val="18"/>
                <w:szCs w:val="18"/>
              </w:rPr>
            </w:pPr>
            <w:r>
              <w:rPr>
                <w:rFonts w:hint="eastAsia" w:cs="Arial"/>
                <w:color w:val="000000"/>
                <w:sz w:val="18"/>
                <w:szCs w:val="18"/>
              </w:rPr>
              <w:t>0.000000</w:t>
            </w:r>
          </w:p>
        </w:tc>
      </w:tr>
      <w:tr w14:paraId="371DD007">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49EC3294">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2B5B0A90">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5273C016">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0AF623F0">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521" w:type="pct"/>
            <w:tcBorders>
              <w:top w:val="nil"/>
              <w:left w:val="nil"/>
              <w:bottom w:val="single" w:color="auto" w:sz="4" w:space="0"/>
              <w:right w:val="single" w:color="auto" w:sz="4" w:space="0"/>
            </w:tcBorders>
            <w:shd w:val="clear" w:color="auto" w:fill="auto"/>
            <w:noWrap/>
            <w:vAlign w:val="center"/>
          </w:tcPr>
          <w:p w14:paraId="08E9B776">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2752E5BA">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4AF0F352">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4CA51CF3">
            <w:pPr>
              <w:jc w:val="right"/>
              <w:rPr>
                <w:rFonts w:ascii="宋体" w:hAnsi="宋体" w:cs="Arial"/>
                <w:color w:val="000000"/>
                <w:sz w:val="18"/>
                <w:szCs w:val="18"/>
              </w:rPr>
            </w:pPr>
            <w:r>
              <w:rPr>
                <w:rFonts w:hint="eastAsia" w:cs="Arial"/>
                <w:color w:val="000000"/>
                <w:sz w:val="18"/>
                <w:szCs w:val="18"/>
              </w:rPr>
              <w:t>0.000000</w:t>
            </w:r>
          </w:p>
        </w:tc>
      </w:tr>
      <w:tr w14:paraId="77F82E84">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73F8C4F8">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1225AD3F">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4F0C4F98">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356043DE">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521" w:type="pct"/>
            <w:tcBorders>
              <w:top w:val="nil"/>
              <w:left w:val="nil"/>
              <w:bottom w:val="single" w:color="auto" w:sz="4" w:space="0"/>
              <w:right w:val="single" w:color="auto" w:sz="4" w:space="0"/>
            </w:tcBorders>
            <w:shd w:val="clear" w:color="auto" w:fill="auto"/>
            <w:noWrap/>
            <w:vAlign w:val="center"/>
          </w:tcPr>
          <w:p w14:paraId="4C059E03">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5A8412F6">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201023DD">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52C42EFF">
            <w:pPr>
              <w:jc w:val="right"/>
              <w:rPr>
                <w:rFonts w:ascii="宋体" w:hAnsi="宋体" w:cs="Arial"/>
                <w:color w:val="000000"/>
                <w:sz w:val="18"/>
                <w:szCs w:val="18"/>
              </w:rPr>
            </w:pPr>
            <w:r>
              <w:rPr>
                <w:rFonts w:hint="eastAsia" w:cs="Arial"/>
                <w:color w:val="000000"/>
                <w:sz w:val="18"/>
                <w:szCs w:val="18"/>
              </w:rPr>
              <w:t>0.000000</w:t>
            </w:r>
          </w:p>
        </w:tc>
      </w:tr>
      <w:tr w14:paraId="0342358B">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167CB816">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60E6CD2D">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2579E084">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28AF8C6D">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521" w:type="pct"/>
            <w:tcBorders>
              <w:top w:val="nil"/>
              <w:left w:val="nil"/>
              <w:bottom w:val="single" w:color="auto" w:sz="4" w:space="0"/>
              <w:right w:val="single" w:color="auto" w:sz="4" w:space="0"/>
            </w:tcBorders>
            <w:shd w:val="clear" w:color="auto" w:fill="auto"/>
            <w:noWrap/>
            <w:vAlign w:val="center"/>
          </w:tcPr>
          <w:p w14:paraId="45499BCE">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679F789F">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1BD654C5">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63E048F6">
            <w:pPr>
              <w:jc w:val="right"/>
              <w:rPr>
                <w:rFonts w:ascii="宋体" w:hAnsi="宋体" w:cs="Arial"/>
                <w:color w:val="000000"/>
                <w:sz w:val="18"/>
                <w:szCs w:val="18"/>
              </w:rPr>
            </w:pPr>
            <w:r>
              <w:rPr>
                <w:rFonts w:hint="eastAsia" w:cs="Arial"/>
                <w:color w:val="000000"/>
                <w:sz w:val="18"/>
                <w:szCs w:val="18"/>
              </w:rPr>
              <w:t>0.000000</w:t>
            </w:r>
          </w:p>
        </w:tc>
      </w:tr>
      <w:tr w14:paraId="37D89D6F">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5EAACDA3">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742076B9">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09A08AB4">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5AFC690F">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521" w:type="pct"/>
            <w:tcBorders>
              <w:top w:val="nil"/>
              <w:left w:val="nil"/>
              <w:bottom w:val="single" w:color="auto" w:sz="4" w:space="0"/>
              <w:right w:val="single" w:color="auto" w:sz="4" w:space="0"/>
            </w:tcBorders>
            <w:shd w:val="clear" w:color="auto" w:fill="auto"/>
            <w:noWrap/>
            <w:vAlign w:val="center"/>
          </w:tcPr>
          <w:p w14:paraId="312940D2">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00DFB4CD">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20FA5AE9">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6839A992">
            <w:pPr>
              <w:jc w:val="right"/>
              <w:rPr>
                <w:rFonts w:ascii="宋体" w:hAnsi="宋体" w:cs="Arial"/>
                <w:color w:val="000000"/>
                <w:sz w:val="18"/>
                <w:szCs w:val="18"/>
              </w:rPr>
            </w:pPr>
            <w:r>
              <w:rPr>
                <w:rFonts w:hint="eastAsia" w:cs="Arial"/>
                <w:color w:val="000000"/>
                <w:sz w:val="18"/>
                <w:szCs w:val="18"/>
              </w:rPr>
              <w:t>0.000000</w:t>
            </w:r>
          </w:p>
        </w:tc>
      </w:tr>
      <w:tr w14:paraId="09E8B918">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31D0C625">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4F7EF281">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16415699">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3BD9317B">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521" w:type="pct"/>
            <w:tcBorders>
              <w:top w:val="nil"/>
              <w:left w:val="nil"/>
              <w:bottom w:val="single" w:color="auto" w:sz="4" w:space="0"/>
              <w:right w:val="single" w:color="auto" w:sz="4" w:space="0"/>
            </w:tcBorders>
            <w:shd w:val="clear" w:color="auto" w:fill="auto"/>
            <w:noWrap/>
            <w:vAlign w:val="center"/>
          </w:tcPr>
          <w:p w14:paraId="212F03BC">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12D39C7B">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01C5DCA3">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7ED41ADF">
            <w:pPr>
              <w:jc w:val="right"/>
              <w:rPr>
                <w:rFonts w:ascii="宋体" w:hAnsi="宋体" w:cs="Arial"/>
                <w:color w:val="000000"/>
                <w:sz w:val="18"/>
                <w:szCs w:val="18"/>
              </w:rPr>
            </w:pPr>
            <w:r>
              <w:rPr>
                <w:rFonts w:hint="eastAsia" w:cs="Arial"/>
                <w:color w:val="000000"/>
                <w:sz w:val="18"/>
                <w:szCs w:val="18"/>
              </w:rPr>
              <w:t>0.000000</w:t>
            </w:r>
          </w:p>
        </w:tc>
      </w:tr>
      <w:tr w14:paraId="6386B7AB">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12F87C6D">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2B9B69B0">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6CD8713E">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67553AA2">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521" w:type="pct"/>
            <w:tcBorders>
              <w:top w:val="nil"/>
              <w:left w:val="nil"/>
              <w:bottom w:val="single" w:color="auto" w:sz="4" w:space="0"/>
              <w:right w:val="single" w:color="auto" w:sz="4" w:space="0"/>
            </w:tcBorders>
            <w:shd w:val="clear" w:color="auto" w:fill="auto"/>
            <w:noWrap/>
            <w:vAlign w:val="center"/>
          </w:tcPr>
          <w:p w14:paraId="6CE6AA19">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3E1E9B66">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33E6023F">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34C75B55">
            <w:pPr>
              <w:jc w:val="right"/>
              <w:rPr>
                <w:rFonts w:ascii="宋体" w:hAnsi="宋体" w:cs="Arial"/>
                <w:color w:val="000000"/>
                <w:sz w:val="18"/>
                <w:szCs w:val="18"/>
              </w:rPr>
            </w:pPr>
            <w:r>
              <w:rPr>
                <w:rFonts w:hint="eastAsia" w:cs="Arial"/>
                <w:color w:val="000000"/>
                <w:sz w:val="18"/>
                <w:szCs w:val="18"/>
              </w:rPr>
              <w:t>0.000000</w:t>
            </w:r>
          </w:p>
        </w:tc>
      </w:tr>
      <w:tr w14:paraId="0F722E11">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71A30529">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4A4ED942">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7475124A">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431178C4">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521" w:type="pct"/>
            <w:tcBorders>
              <w:top w:val="nil"/>
              <w:left w:val="nil"/>
              <w:bottom w:val="single" w:color="auto" w:sz="4" w:space="0"/>
              <w:right w:val="single" w:color="auto" w:sz="4" w:space="0"/>
            </w:tcBorders>
            <w:shd w:val="clear" w:color="auto" w:fill="auto"/>
            <w:noWrap/>
            <w:vAlign w:val="center"/>
          </w:tcPr>
          <w:p w14:paraId="79156B9F">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3FFD99EF">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5D19D5C0">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74317A1C">
            <w:pPr>
              <w:jc w:val="right"/>
              <w:rPr>
                <w:rFonts w:ascii="宋体" w:hAnsi="宋体" w:cs="Arial"/>
                <w:color w:val="000000"/>
                <w:sz w:val="18"/>
                <w:szCs w:val="18"/>
              </w:rPr>
            </w:pPr>
            <w:r>
              <w:rPr>
                <w:rFonts w:hint="eastAsia" w:cs="Arial"/>
                <w:color w:val="000000"/>
                <w:sz w:val="18"/>
                <w:szCs w:val="18"/>
              </w:rPr>
              <w:t>0.000000</w:t>
            </w:r>
          </w:p>
        </w:tc>
      </w:tr>
      <w:tr w14:paraId="692543F8">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6008BFE3">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4D2DE8FC">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7E0490D7">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27B00801">
            <w:pPr>
              <w:widowControl/>
              <w:jc w:val="left"/>
              <w:rPr>
                <w:rFonts w:ascii="宋体" w:hAnsi="宋体" w:cs="宋体"/>
                <w:kern w:val="0"/>
                <w:sz w:val="18"/>
                <w:szCs w:val="18"/>
              </w:rPr>
            </w:pPr>
            <w:r>
              <w:rPr>
                <w:rFonts w:hint="eastAsia" w:ascii="宋体" w:hAnsi="宋体" w:cs="宋体"/>
                <w:kern w:val="0"/>
                <w:sz w:val="18"/>
                <w:szCs w:val="18"/>
              </w:rPr>
              <w:t>十八、国土海洋气象等支出</w:t>
            </w:r>
          </w:p>
        </w:tc>
        <w:tc>
          <w:tcPr>
            <w:tcW w:w="521" w:type="pct"/>
            <w:tcBorders>
              <w:top w:val="nil"/>
              <w:left w:val="nil"/>
              <w:bottom w:val="single" w:color="auto" w:sz="4" w:space="0"/>
              <w:right w:val="single" w:color="auto" w:sz="4" w:space="0"/>
            </w:tcBorders>
            <w:shd w:val="clear" w:color="auto" w:fill="auto"/>
            <w:noWrap/>
            <w:vAlign w:val="center"/>
          </w:tcPr>
          <w:p w14:paraId="49261418">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0AA331D2">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0021B1A0">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2EEB4D11">
            <w:pPr>
              <w:jc w:val="right"/>
              <w:rPr>
                <w:rFonts w:ascii="宋体" w:hAnsi="宋体" w:cs="Arial"/>
                <w:color w:val="000000"/>
                <w:sz w:val="18"/>
                <w:szCs w:val="18"/>
              </w:rPr>
            </w:pPr>
            <w:r>
              <w:rPr>
                <w:rFonts w:hint="eastAsia" w:cs="Arial"/>
                <w:color w:val="000000"/>
                <w:sz w:val="18"/>
                <w:szCs w:val="18"/>
              </w:rPr>
              <w:t>0.000000</w:t>
            </w:r>
          </w:p>
        </w:tc>
      </w:tr>
      <w:tr w14:paraId="416191FE">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329CC894">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76FE6FD1">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628480E7">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3D813506">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521" w:type="pct"/>
            <w:tcBorders>
              <w:top w:val="nil"/>
              <w:left w:val="nil"/>
              <w:bottom w:val="single" w:color="auto" w:sz="4" w:space="0"/>
              <w:right w:val="single" w:color="auto" w:sz="4" w:space="0"/>
            </w:tcBorders>
            <w:shd w:val="clear" w:color="auto" w:fill="auto"/>
            <w:noWrap/>
            <w:vAlign w:val="center"/>
          </w:tcPr>
          <w:p w14:paraId="72C1C890">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16E1D73D">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717753CE">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3B3CF1B2">
            <w:pPr>
              <w:jc w:val="right"/>
              <w:rPr>
                <w:rFonts w:ascii="宋体" w:hAnsi="宋体" w:cs="Arial"/>
                <w:color w:val="000000"/>
                <w:sz w:val="18"/>
                <w:szCs w:val="18"/>
              </w:rPr>
            </w:pPr>
            <w:r>
              <w:rPr>
                <w:rFonts w:hint="eastAsia" w:cs="Arial"/>
                <w:color w:val="000000"/>
                <w:sz w:val="18"/>
                <w:szCs w:val="18"/>
              </w:rPr>
              <w:t>0.000000</w:t>
            </w:r>
          </w:p>
        </w:tc>
      </w:tr>
      <w:tr w14:paraId="2B3FECD3">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63E98334">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4235CDA6">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69655337">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2A5F6395">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521" w:type="pct"/>
            <w:tcBorders>
              <w:top w:val="nil"/>
              <w:left w:val="nil"/>
              <w:bottom w:val="single" w:color="auto" w:sz="4" w:space="0"/>
              <w:right w:val="single" w:color="auto" w:sz="4" w:space="0"/>
            </w:tcBorders>
            <w:shd w:val="clear" w:color="auto" w:fill="auto"/>
            <w:noWrap/>
            <w:vAlign w:val="center"/>
          </w:tcPr>
          <w:p w14:paraId="278CE8C7">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7E8D6919">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1B160AD0">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3EB5DA6D">
            <w:pPr>
              <w:jc w:val="right"/>
              <w:rPr>
                <w:rFonts w:ascii="宋体" w:hAnsi="宋体" w:cs="Arial"/>
                <w:color w:val="000000"/>
                <w:sz w:val="18"/>
                <w:szCs w:val="18"/>
              </w:rPr>
            </w:pPr>
            <w:r>
              <w:rPr>
                <w:rFonts w:hint="eastAsia" w:cs="Arial"/>
                <w:color w:val="000000"/>
                <w:sz w:val="18"/>
                <w:szCs w:val="18"/>
              </w:rPr>
              <w:t>0.000000</w:t>
            </w:r>
          </w:p>
        </w:tc>
      </w:tr>
      <w:tr w14:paraId="30DD3D66">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0C5083BF">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1D369795">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325A3B55">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092023C5">
            <w:pPr>
              <w:widowControl/>
              <w:jc w:val="left"/>
              <w:rPr>
                <w:rFonts w:ascii="宋体" w:hAnsi="宋体" w:cs="宋体"/>
                <w:kern w:val="0"/>
                <w:sz w:val="18"/>
                <w:szCs w:val="18"/>
              </w:rPr>
            </w:pPr>
            <w:r>
              <w:rPr>
                <w:rFonts w:hint="eastAsia" w:ascii="宋体" w:hAnsi="宋体" w:cs="宋体"/>
                <w:kern w:val="0"/>
                <w:sz w:val="18"/>
                <w:szCs w:val="18"/>
              </w:rPr>
              <w:t>二十一、其他支出</w:t>
            </w:r>
          </w:p>
        </w:tc>
        <w:tc>
          <w:tcPr>
            <w:tcW w:w="521" w:type="pct"/>
            <w:tcBorders>
              <w:top w:val="nil"/>
              <w:left w:val="nil"/>
              <w:bottom w:val="single" w:color="auto" w:sz="4" w:space="0"/>
              <w:right w:val="single" w:color="auto" w:sz="4" w:space="0"/>
            </w:tcBorders>
            <w:shd w:val="clear" w:color="auto" w:fill="auto"/>
            <w:noWrap/>
            <w:vAlign w:val="center"/>
          </w:tcPr>
          <w:p w14:paraId="58C82F9B">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2BA6A805">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6289B51E">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46A92A50">
            <w:pPr>
              <w:jc w:val="right"/>
              <w:rPr>
                <w:rFonts w:ascii="宋体" w:hAnsi="宋体" w:cs="Arial"/>
                <w:color w:val="000000"/>
                <w:sz w:val="18"/>
                <w:szCs w:val="18"/>
              </w:rPr>
            </w:pPr>
            <w:r>
              <w:rPr>
                <w:rFonts w:hint="eastAsia" w:cs="Arial"/>
                <w:color w:val="000000"/>
                <w:sz w:val="18"/>
                <w:szCs w:val="18"/>
              </w:rPr>
              <w:t>0.000000</w:t>
            </w:r>
          </w:p>
        </w:tc>
      </w:tr>
      <w:tr w14:paraId="0B7CC6D1">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72F2C0C1">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177BD76A">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6DE7FEDF">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04CD1018">
            <w:pPr>
              <w:widowControl/>
              <w:jc w:val="left"/>
              <w:rPr>
                <w:rFonts w:ascii="宋体" w:hAnsi="宋体" w:cs="宋体"/>
                <w:kern w:val="0"/>
                <w:sz w:val="18"/>
                <w:szCs w:val="18"/>
              </w:rPr>
            </w:pPr>
            <w:r>
              <w:rPr>
                <w:rFonts w:hint="eastAsia" w:ascii="宋体" w:hAnsi="宋体" w:cs="宋体"/>
                <w:kern w:val="0"/>
                <w:sz w:val="18"/>
                <w:szCs w:val="18"/>
              </w:rPr>
              <w:t>二十二、债务还本支出</w:t>
            </w:r>
          </w:p>
        </w:tc>
        <w:tc>
          <w:tcPr>
            <w:tcW w:w="521" w:type="pct"/>
            <w:tcBorders>
              <w:top w:val="nil"/>
              <w:left w:val="nil"/>
              <w:bottom w:val="single" w:color="auto" w:sz="4" w:space="0"/>
              <w:right w:val="single" w:color="auto" w:sz="4" w:space="0"/>
            </w:tcBorders>
            <w:shd w:val="clear" w:color="auto" w:fill="auto"/>
            <w:noWrap/>
            <w:vAlign w:val="center"/>
          </w:tcPr>
          <w:p w14:paraId="5111BD51">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5614681C">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57328A74">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07AF9316">
            <w:pPr>
              <w:jc w:val="right"/>
              <w:rPr>
                <w:rFonts w:ascii="宋体" w:hAnsi="宋体" w:cs="Arial"/>
                <w:color w:val="000000"/>
                <w:sz w:val="18"/>
                <w:szCs w:val="18"/>
              </w:rPr>
            </w:pPr>
            <w:r>
              <w:rPr>
                <w:rFonts w:hint="eastAsia" w:cs="Arial"/>
                <w:color w:val="000000"/>
                <w:sz w:val="18"/>
                <w:szCs w:val="18"/>
              </w:rPr>
              <w:t>0.000000</w:t>
            </w:r>
          </w:p>
        </w:tc>
      </w:tr>
      <w:tr w14:paraId="55B95195">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043F3470">
            <w:pPr>
              <w:widowControl/>
              <w:jc w:val="left"/>
              <w:rPr>
                <w:rFonts w:ascii="宋体" w:hAnsi="宋体" w:cs="宋体"/>
                <w:kern w:val="0"/>
                <w:sz w:val="18"/>
                <w:szCs w:val="18"/>
              </w:rPr>
            </w:pPr>
            <w:r>
              <w:rPr>
                <w:rFonts w:hint="eastAsia" w:ascii="宋体" w:hAnsi="宋体" w:cs="宋体"/>
                <w:kern w:val="0"/>
                <w:sz w:val="18"/>
                <w:szCs w:val="18"/>
              </w:rPr>
              <w:t>　</w:t>
            </w:r>
          </w:p>
        </w:tc>
        <w:tc>
          <w:tcPr>
            <w:tcW w:w="477" w:type="pct"/>
            <w:tcBorders>
              <w:top w:val="nil"/>
              <w:left w:val="nil"/>
              <w:bottom w:val="single" w:color="auto" w:sz="4" w:space="0"/>
              <w:right w:val="single" w:color="auto" w:sz="4" w:space="0"/>
            </w:tcBorders>
            <w:shd w:val="clear" w:color="auto" w:fill="auto"/>
            <w:noWrap/>
            <w:vAlign w:val="center"/>
          </w:tcPr>
          <w:p w14:paraId="51797E91">
            <w:pPr>
              <w:jc w:val="right"/>
              <w:rPr>
                <w:rFonts w:ascii="宋体" w:hAnsi="宋体" w:cs="Arial"/>
                <w:color w:val="000000"/>
                <w:sz w:val="20"/>
                <w:szCs w:val="20"/>
              </w:rPr>
            </w:pPr>
            <w:r>
              <w:rPr>
                <w:rFonts w:hint="eastAsia" w:cs="Arial"/>
                <w:color w:val="000000"/>
                <w:sz w:val="20"/>
                <w:szCs w:val="20"/>
              </w:rPr>
              <w:t>　</w:t>
            </w:r>
          </w:p>
        </w:tc>
        <w:tc>
          <w:tcPr>
            <w:tcW w:w="487" w:type="pct"/>
            <w:tcBorders>
              <w:top w:val="nil"/>
              <w:left w:val="nil"/>
              <w:bottom w:val="single" w:color="auto" w:sz="4" w:space="0"/>
              <w:right w:val="single" w:color="auto" w:sz="4" w:space="0"/>
            </w:tcBorders>
            <w:shd w:val="clear" w:color="auto" w:fill="auto"/>
            <w:noWrap/>
            <w:vAlign w:val="center"/>
          </w:tcPr>
          <w:p w14:paraId="318F3250">
            <w:pPr>
              <w:jc w:val="right"/>
              <w:rPr>
                <w:rFonts w:ascii="宋体" w:hAnsi="宋体" w:cs="Arial"/>
                <w:color w:val="000000"/>
                <w:sz w:val="18"/>
                <w:szCs w:val="18"/>
              </w:rPr>
            </w:pPr>
            <w:r>
              <w:rPr>
                <w:rFonts w:hint="eastAsia" w:cs="Arial"/>
                <w:color w:val="000000"/>
                <w:sz w:val="18"/>
                <w:szCs w:val="18"/>
              </w:rPr>
              <w:t>　</w:t>
            </w:r>
          </w:p>
        </w:tc>
        <w:tc>
          <w:tcPr>
            <w:tcW w:w="1130" w:type="pct"/>
            <w:tcBorders>
              <w:top w:val="nil"/>
              <w:left w:val="nil"/>
              <w:bottom w:val="single" w:color="auto" w:sz="4" w:space="0"/>
              <w:right w:val="single" w:color="auto" w:sz="4" w:space="0"/>
            </w:tcBorders>
            <w:shd w:val="clear" w:color="auto" w:fill="auto"/>
            <w:noWrap/>
            <w:vAlign w:val="center"/>
          </w:tcPr>
          <w:p w14:paraId="7918D295">
            <w:pPr>
              <w:widowControl/>
              <w:jc w:val="left"/>
              <w:rPr>
                <w:rFonts w:ascii="宋体" w:hAnsi="宋体" w:cs="宋体"/>
                <w:kern w:val="0"/>
                <w:sz w:val="18"/>
                <w:szCs w:val="18"/>
              </w:rPr>
            </w:pPr>
            <w:r>
              <w:rPr>
                <w:rFonts w:hint="eastAsia" w:ascii="宋体" w:hAnsi="宋体" w:cs="宋体"/>
                <w:kern w:val="0"/>
                <w:sz w:val="18"/>
                <w:szCs w:val="18"/>
              </w:rPr>
              <w:t>二十三、债务付息支出</w:t>
            </w:r>
          </w:p>
        </w:tc>
        <w:tc>
          <w:tcPr>
            <w:tcW w:w="521" w:type="pct"/>
            <w:tcBorders>
              <w:top w:val="nil"/>
              <w:left w:val="nil"/>
              <w:bottom w:val="single" w:color="auto" w:sz="4" w:space="0"/>
              <w:right w:val="single" w:color="auto" w:sz="4" w:space="0"/>
            </w:tcBorders>
            <w:shd w:val="clear" w:color="auto" w:fill="auto"/>
            <w:noWrap/>
            <w:vAlign w:val="center"/>
          </w:tcPr>
          <w:p w14:paraId="29282C5E">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296F08EF">
            <w:pPr>
              <w:jc w:val="right"/>
              <w:rPr>
                <w:rFonts w:ascii="宋体" w:hAnsi="宋体" w:cs="Arial"/>
                <w:color w:val="000000"/>
                <w:sz w:val="18"/>
                <w:szCs w:val="18"/>
              </w:rPr>
            </w:pPr>
            <w:r>
              <w:rPr>
                <w:rFonts w:hint="eastAsia" w:cs="Arial"/>
                <w:color w:val="000000"/>
                <w:sz w:val="18"/>
                <w:szCs w:val="18"/>
              </w:rPr>
              <w:t>0.000000</w:t>
            </w:r>
          </w:p>
        </w:tc>
        <w:tc>
          <w:tcPr>
            <w:tcW w:w="525" w:type="pct"/>
            <w:tcBorders>
              <w:top w:val="nil"/>
              <w:left w:val="nil"/>
              <w:bottom w:val="single" w:color="auto" w:sz="4" w:space="0"/>
              <w:right w:val="single" w:color="auto" w:sz="4" w:space="0"/>
            </w:tcBorders>
            <w:shd w:val="clear" w:color="auto" w:fill="auto"/>
            <w:noWrap/>
            <w:vAlign w:val="center"/>
          </w:tcPr>
          <w:p w14:paraId="5BBC044E">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09EC8C88">
            <w:pPr>
              <w:jc w:val="right"/>
              <w:rPr>
                <w:rFonts w:ascii="宋体" w:hAnsi="宋体" w:cs="Arial"/>
                <w:color w:val="000000"/>
                <w:sz w:val="18"/>
                <w:szCs w:val="18"/>
              </w:rPr>
            </w:pPr>
            <w:r>
              <w:rPr>
                <w:rFonts w:hint="eastAsia" w:cs="Arial"/>
                <w:color w:val="000000"/>
                <w:sz w:val="18"/>
                <w:szCs w:val="18"/>
              </w:rPr>
              <w:t>0.000000</w:t>
            </w:r>
          </w:p>
        </w:tc>
      </w:tr>
      <w:tr w14:paraId="4F0C8E90">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60CE4176">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477" w:type="pct"/>
            <w:tcBorders>
              <w:top w:val="nil"/>
              <w:left w:val="nil"/>
              <w:bottom w:val="single" w:color="auto" w:sz="4" w:space="0"/>
              <w:right w:val="single" w:color="auto" w:sz="4" w:space="0"/>
            </w:tcBorders>
            <w:shd w:val="clear" w:color="auto" w:fill="auto"/>
            <w:noWrap/>
            <w:vAlign w:val="center"/>
          </w:tcPr>
          <w:p w14:paraId="797FF951">
            <w:pPr>
              <w:jc w:val="right"/>
              <w:rPr>
                <w:rFonts w:ascii="宋体" w:hAnsi="宋体" w:cs="Arial"/>
                <w:color w:val="000000"/>
                <w:sz w:val="20"/>
                <w:szCs w:val="20"/>
              </w:rPr>
            </w:pPr>
            <w:r>
              <w:rPr>
                <w:rFonts w:hint="eastAsia" w:cs="Arial"/>
                <w:color w:val="000000"/>
                <w:sz w:val="20"/>
                <w:szCs w:val="20"/>
              </w:rPr>
              <w:t>2,440.692300</w:t>
            </w:r>
          </w:p>
        </w:tc>
        <w:tc>
          <w:tcPr>
            <w:tcW w:w="487" w:type="pct"/>
            <w:tcBorders>
              <w:top w:val="nil"/>
              <w:left w:val="nil"/>
              <w:bottom w:val="single" w:color="auto" w:sz="4" w:space="0"/>
              <w:right w:val="single" w:color="auto" w:sz="4" w:space="0"/>
            </w:tcBorders>
            <w:shd w:val="clear" w:color="auto" w:fill="auto"/>
            <w:noWrap/>
            <w:vAlign w:val="center"/>
          </w:tcPr>
          <w:p w14:paraId="078CA06E">
            <w:pPr>
              <w:jc w:val="right"/>
              <w:rPr>
                <w:rFonts w:ascii="宋体" w:hAnsi="宋体" w:cs="Arial"/>
                <w:color w:val="000000"/>
                <w:sz w:val="18"/>
                <w:szCs w:val="18"/>
              </w:rPr>
            </w:pPr>
            <w:r>
              <w:rPr>
                <w:rFonts w:hint="eastAsia" w:cs="Arial"/>
                <w:color w:val="000000"/>
                <w:sz w:val="18"/>
                <w:szCs w:val="18"/>
              </w:rPr>
              <w:t>2,428.364384</w:t>
            </w:r>
          </w:p>
        </w:tc>
        <w:tc>
          <w:tcPr>
            <w:tcW w:w="1130" w:type="pct"/>
            <w:tcBorders>
              <w:top w:val="nil"/>
              <w:left w:val="nil"/>
              <w:bottom w:val="single" w:color="auto" w:sz="4" w:space="0"/>
              <w:right w:val="single" w:color="auto" w:sz="4" w:space="0"/>
            </w:tcBorders>
            <w:shd w:val="clear" w:color="auto" w:fill="auto"/>
            <w:noWrap/>
            <w:vAlign w:val="center"/>
          </w:tcPr>
          <w:p w14:paraId="41DC1505">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521" w:type="pct"/>
            <w:tcBorders>
              <w:top w:val="nil"/>
              <w:left w:val="nil"/>
              <w:bottom w:val="single" w:color="auto" w:sz="4" w:space="0"/>
              <w:right w:val="single" w:color="auto" w:sz="4" w:space="0"/>
            </w:tcBorders>
            <w:shd w:val="clear" w:color="auto" w:fill="auto"/>
            <w:noWrap/>
            <w:vAlign w:val="center"/>
          </w:tcPr>
          <w:p w14:paraId="3884B9FB">
            <w:pPr>
              <w:jc w:val="right"/>
              <w:rPr>
                <w:rFonts w:ascii="宋体" w:hAnsi="宋体" w:cs="Arial"/>
                <w:color w:val="000000"/>
                <w:sz w:val="20"/>
                <w:szCs w:val="20"/>
              </w:rPr>
            </w:pPr>
            <w:r>
              <w:rPr>
                <w:rFonts w:hint="eastAsia" w:cs="Arial"/>
                <w:color w:val="000000"/>
                <w:sz w:val="20"/>
                <w:szCs w:val="20"/>
              </w:rPr>
              <w:t>2,440.692300</w:t>
            </w:r>
          </w:p>
        </w:tc>
        <w:tc>
          <w:tcPr>
            <w:tcW w:w="376" w:type="pct"/>
            <w:tcBorders>
              <w:top w:val="nil"/>
              <w:left w:val="nil"/>
              <w:bottom w:val="single" w:color="auto" w:sz="4" w:space="0"/>
              <w:right w:val="single" w:color="auto" w:sz="4" w:space="0"/>
            </w:tcBorders>
            <w:shd w:val="clear" w:color="auto" w:fill="auto"/>
            <w:noWrap/>
            <w:vAlign w:val="center"/>
          </w:tcPr>
          <w:p w14:paraId="68A841C6">
            <w:pPr>
              <w:jc w:val="right"/>
              <w:rPr>
                <w:rFonts w:ascii="宋体" w:hAnsi="宋体" w:cs="Arial"/>
                <w:color w:val="000000"/>
                <w:sz w:val="18"/>
                <w:szCs w:val="18"/>
              </w:rPr>
            </w:pPr>
            <w:r>
              <w:rPr>
                <w:rFonts w:hint="eastAsia" w:cs="Arial"/>
                <w:color w:val="000000"/>
                <w:sz w:val="18"/>
                <w:szCs w:val="18"/>
              </w:rPr>
              <w:t>2,606.189391</w:t>
            </w:r>
          </w:p>
        </w:tc>
        <w:tc>
          <w:tcPr>
            <w:tcW w:w="525" w:type="pct"/>
            <w:tcBorders>
              <w:top w:val="nil"/>
              <w:left w:val="nil"/>
              <w:bottom w:val="single" w:color="auto" w:sz="4" w:space="0"/>
              <w:right w:val="single" w:color="auto" w:sz="4" w:space="0"/>
            </w:tcBorders>
            <w:shd w:val="clear" w:color="auto" w:fill="auto"/>
            <w:noWrap/>
            <w:vAlign w:val="center"/>
          </w:tcPr>
          <w:p w14:paraId="09330628">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67D3F5A7">
            <w:pPr>
              <w:jc w:val="right"/>
              <w:rPr>
                <w:rFonts w:ascii="宋体" w:hAnsi="宋体" w:cs="Arial"/>
                <w:color w:val="000000"/>
                <w:sz w:val="18"/>
                <w:szCs w:val="18"/>
              </w:rPr>
            </w:pPr>
            <w:r>
              <w:rPr>
                <w:rFonts w:hint="eastAsia" w:cs="Arial"/>
                <w:color w:val="000000"/>
                <w:sz w:val="18"/>
                <w:szCs w:val="18"/>
              </w:rPr>
              <w:t>0.000000</w:t>
            </w:r>
          </w:p>
        </w:tc>
      </w:tr>
      <w:tr w14:paraId="3AF9B534">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699FF94E">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477" w:type="pct"/>
            <w:tcBorders>
              <w:top w:val="nil"/>
              <w:left w:val="nil"/>
              <w:bottom w:val="single" w:color="auto" w:sz="4" w:space="0"/>
              <w:right w:val="single" w:color="auto" w:sz="4" w:space="0"/>
            </w:tcBorders>
            <w:shd w:val="clear" w:color="auto" w:fill="auto"/>
            <w:noWrap/>
            <w:vAlign w:val="center"/>
          </w:tcPr>
          <w:p w14:paraId="49BB1420">
            <w:pPr>
              <w:jc w:val="right"/>
              <w:rPr>
                <w:rFonts w:ascii="宋体" w:hAnsi="宋体" w:cs="Arial"/>
                <w:color w:val="000000"/>
                <w:sz w:val="20"/>
                <w:szCs w:val="20"/>
              </w:rPr>
            </w:pPr>
            <w:r>
              <w:rPr>
                <w:rFonts w:hint="eastAsia" w:cs="Arial"/>
                <w:color w:val="000000"/>
                <w:sz w:val="20"/>
                <w:szCs w:val="20"/>
              </w:rPr>
              <w:t>0.000000</w:t>
            </w:r>
          </w:p>
        </w:tc>
        <w:tc>
          <w:tcPr>
            <w:tcW w:w="487" w:type="pct"/>
            <w:tcBorders>
              <w:top w:val="nil"/>
              <w:left w:val="nil"/>
              <w:bottom w:val="single" w:color="auto" w:sz="4" w:space="0"/>
              <w:right w:val="single" w:color="auto" w:sz="4" w:space="0"/>
            </w:tcBorders>
            <w:shd w:val="clear" w:color="auto" w:fill="auto"/>
            <w:noWrap/>
            <w:vAlign w:val="center"/>
          </w:tcPr>
          <w:p w14:paraId="230C3FE1">
            <w:pPr>
              <w:jc w:val="right"/>
              <w:rPr>
                <w:rFonts w:ascii="宋体" w:hAnsi="宋体" w:cs="Arial"/>
                <w:color w:val="000000"/>
                <w:sz w:val="18"/>
                <w:szCs w:val="18"/>
              </w:rPr>
            </w:pPr>
            <w:r>
              <w:rPr>
                <w:rFonts w:hint="eastAsia" w:cs="Arial"/>
                <w:color w:val="000000"/>
                <w:sz w:val="18"/>
                <w:szCs w:val="18"/>
              </w:rPr>
              <w:t>709.995004</w:t>
            </w:r>
          </w:p>
        </w:tc>
        <w:tc>
          <w:tcPr>
            <w:tcW w:w="1130" w:type="pct"/>
            <w:tcBorders>
              <w:top w:val="nil"/>
              <w:left w:val="nil"/>
              <w:bottom w:val="single" w:color="auto" w:sz="4" w:space="0"/>
              <w:right w:val="single" w:color="auto" w:sz="4" w:space="0"/>
            </w:tcBorders>
            <w:shd w:val="clear" w:color="auto" w:fill="auto"/>
            <w:noWrap/>
            <w:vAlign w:val="center"/>
          </w:tcPr>
          <w:p w14:paraId="4E468D87">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521" w:type="pct"/>
            <w:tcBorders>
              <w:top w:val="nil"/>
              <w:left w:val="nil"/>
              <w:bottom w:val="single" w:color="auto" w:sz="4" w:space="0"/>
              <w:right w:val="single" w:color="auto" w:sz="4" w:space="0"/>
            </w:tcBorders>
            <w:shd w:val="clear" w:color="auto" w:fill="auto"/>
            <w:noWrap/>
            <w:vAlign w:val="center"/>
          </w:tcPr>
          <w:p w14:paraId="3AFB4EDD">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1103D343">
            <w:pPr>
              <w:jc w:val="right"/>
              <w:rPr>
                <w:rFonts w:ascii="宋体" w:hAnsi="宋体" w:cs="Arial"/>
                <w:color w:val="000000"/>
                <w:sz w:val="18"/>
                <w:szCs w:val="18"/>
              </w:rPr>
            </w:pPr>
            <w:r>
              <w:rPr>
                <w:rFonts w:hint="eastAsia" w:cs="Arial"/>
                <w:color w:val="000000"/>
                <w:sz w:val="18"/>
                <w:szCs w:val="18"/>
              </w:rPr>
              <w:t>532.169997</w:t>
            </w:r>
          </w:p>
        </w:tc>
        <w:tc>
          <w:tcPr>
            <w:tcW w:w="525" w:type="pct"/>
            <w:tcBorders>
              <w:top w:val="nil"/>
              <w:left w:val="nil"/>
              <w:bottom w:val="single" w:color="auto" w:sz="4" w:space="0"/>
              <w:right w:val="single" w:color="auto" w:sz="4" w:space="0"/>
            </w:tcBorders>
            <w:shd w:val="clear" w:color="auto" w:fill="auto"/>
            <w:noWrap/>
            <w:vAlign w:val="center"/>
          </w:tcPr>
          <w:p w14:paraId="4D1BBDFB">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28FEC9B3">
            <w:pPr>
              <w:jc w:val="right"/>
              <w:rPr>
                <w:rFonts w:ascii="宋体" w:hAnsi="宋体" w:cs="Arial"/>
                <w:color w:val="000000"/>
                <w:sz w:val="18"/>
                <w:szCs w:val="18"/>
              </w:rPr>
            </w:pPr>
            <w:r>
              <w:rPr>
                <w:rFonts w:hint="eastAsia" w:cs="Arial"/>
                <w:color w:val="000000"/>
                <w:sz w:val="18"/>
                <w:szCs w:val="18"/>
              </w:rPr>
              <w:t>0.000000</w:t>
            </w:r>
          </w:p>
        </w:tc>
      </w:tr>
      <w:tr w14:paraId="396A8299">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1D62CC95">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477" w:type="pct"/>
            <w:tcBorders>
              <w:top w:val="nil"/>
              <w:left w:val="nil"/>
              <w:bottom w:val="single" w:color="auto" w:sz="4" w:space="0"/>
              <w:right w:val="single" w:color="auto" w:sz="4" w:space="0"/>
            </w:tcBorders>
            <w:shd w:val="clear" w:color="auto" w:fill="auto"/>
            <w:noWrap/>
            <w:vAlign w:val="center"/>
          </w:tcPr>
          <w:p w14:paraId="151BF2EB">
            <w:pPr>
              <w:jc w:val="right"/>
              <w:rPr>
                <w:rFonts w:ascii="宋体" w:hAnsi="宋体" w:cs="Arial"/>
                <w:color w:val="000000"/>
                <w:sz w:val="20"/>
                <w:szCs w:val="20"/>
              </w:rPr>
            </w:pPr>
            <w:r>
              <w:rPr>
                <w:rFonts w:hint="eastAsia" w:cs="Arial"/>
                <w:color w:val="000000"/>
                <w:sz w:val="20"/>
                <w:szCs w:val="20"/>
              </w:rPr>
              <w:t>0.000000</w:t>
            </w:r>
          </w:p>
        </w:tc>
        <w:tc>
          <w:tcPr>
            <w:tcW w:w="487" w:type="pct"/>
            <w:tcBorders>
              <w:top w:val="nil"/>
              <w:left w:val="nil"/>
              <w:bottom w:val="single" w:color="auto" w:sz="4" w:space="0"/>
              <w:right w:val="single" w:color="auto" w:sz="4" w:space="0"/>
            </w:tcBorders>
            <w:shd w:val="clear" w:color="auto" w:fill="auto"/>
            <w:noWrap/>
            <w:vAlign w:val="center"/>
          </w:tcPr>
          <w:p w14:paraId="005495BB">
            <w:pPr>
              <w:jc w:val="right"/>
              <w:rPr>
                <w:rFonts w:ascii="宋体" w:hAnsi="宋体" w:cs="Arial"/>
                <w:color w:val="000000"/>
                <w:sz w:val="18"/>
                <w:szCs w:val="18"/>
              </w:rPr>
            </w:pPr>
            <w:r>
              <w:rPr>
                <w:rFonts w:hint="eastAsia" w:cs="Arial"/>
                <w:color w:val="000000"/>
                <w:sz w:val="18"/>
                <w:szCs w:val="18"/>
              </w:rPr>
              <w:t>709.995004</w:t>
            </w:r>
          </w:p>
        </w:tc>
        <w:tc>
          <w:tcPr>
            <w:tcW w:w="1130" w:type="pct"/>
            <w:tcBorders>
              <w:top w:val="nil"/>
              <w:left w:val="nil"/>
              <w:bottom w:val="single" w:color="auto" w:sz="4" w:space="0"/>
              <w:right w:val="single" w:color="auto" w:sz="4" w:space="0"/>
            </w:tcBorders>
            <w:shd w:val="clear" w:color="auto" w:fill="auto"/>
            <w:noWrap/>
            <w:vAlign w:val="center"/>
          </w:tcPr>
          <w:p w14:paraId="32021808">
            <w:pPr>
              <w:widowControl/>
              <w:jc w:val="left"/>
              <w:rPr>
                <w:rFonts w:ascii="宋体" w:hAnsi="宋体" w:cs="宋体"/>
                <w:kern w:val="0"/>
                <w:sz w:val="18"/>
                <w:szCs w:val="18"/>
              </w:rPr>
            </w:pPr>
            <w:r>
              <w:rPr>
                <w:rFonts w:hint="eastAsia" w:ascii="宋体" w:hAnsi="宋体" w:cs="宋体"/>
                <w:kern w:val="0"/>
                <w:sz w:val="18"/>
                <w:szCs w:val="18"/>
              </w:rPr>
              <w:t xml:space="preserve">    基本支出结转</w:t>
            </w:r>
          </w:p>
        </w:tc>
        <w:tc>
          <w:tcPr>
            <w:tcW w:w="521" w:type="pct"/>
            <w:tcBorders>
              <w:top w:val="nil"/>
              <w:left w:val="nil"/>
              <w:bottom w:val="single" w:color="auto" w:sz="4" w:space="0"/>
              <w:right w:val="single" w:color="auto" w:sz="4" w:space="0"/>
            </w:tcBorders>
            <w:shd w:val="clear" w:color="auto" w:fill="auto"/>
            <w:noWrap/>
            <w:vAlign w:val="center"/>
          </w:tcPr>
          <w:p w14:paraId="6A314F07">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4C43FACA">
            <w:pPr>
              <w:jc w:val="right"/>
              <w:rPr>
                <w:rFonts w:ascii="宋体" w:hAnsi="宋体" w:cs="Arial"/>
                <w:color w:val="000000"/>
                <w:sz w:val="18"/>
                <w:szCs w:val="18"/>
              </w:rPr>
            </w:pPr>
            <w:r>
              <w:rPr>
                <w:rFonts w:hint="eastAsia" w:cs="Arial"/>
                <w:color w:val="000000"/>
                <w:sz w:val="18"/>
                <w:szCs w:val="18"/>
              </w:rPr>
              <w:t>7.585837</w:t>
            </w:r>
          </w:p>
        </w:tc>
        <w:tc>
          <w:tcPr>
            <w:tcW w:w="525" w:type="pct"/>
            <w:tcBorders>
              <w:top w:val="nil"/>
              <w:left w:val="nil"/>
              <w:bottom w:val="single" w:color="auto" w:sz="4" w:space="0"/>
              <w:right w:val="single" w:color="auto" w:sz="4" w:space="0"/>
            </w:tcBorders>
            <w:shd w:val="clear" w:color="auto" w:fill="auto"/>
            <w:noWrap/>
            <w:vAlign w:val="center"/>
          </w:tcPr>
          <w:p w14:paraId="1F449CFE">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68045B2E">
            <w:pPr>
              <w:jc w:val="right"/>
              <w:rPr>
                <w:rFonts w:ascii="宋体" w:hAnsi="宋体" w:cs="Arial"/>
                <w:color w:val="000000"/>
                <w:sz w:val="18"/>
                <w:szCs w:val="18"/>
              </w:rPr>
            </w:pPr>
            <w:r>
              <w:rPr>
                <w:rFonts w:hint="eastAsia" w:cs="Arial"/>
                <w:color w:val="000000"/>
                <w:sz w:val="18"/>
                <w:szCs w:val="18"/>
              </w:rPr>
              <w:t>0.000000</w:t>
            </w:r>
          </w:p>
        </w:tc>
      </w:tr>
      <w:tr w14:paraId="4B125802">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79CA76C0">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477" w:type="pct"/>
            <w:tcBorders>
              <w:top w:val="nil"/>
              <w:left w:val="nil"/>
              <w:bottom w:val="single" w:color="auto" w:sz="4" w:space="0"/>
              <w:right w:val="single" w:color="auto" w:sz="4" w:space="0"/>
            </w:tcBorders>
            <w:shd w:val="clear" w:color="auto" w:fill="auto"/>
            <w:noWrap/>
            <w:vAlign w:val="center"/>
          </w:tcPr>
          <w:p w14:paraId="1FC318F3">
            <w:pPr>
              <w:jc w:val="right"/>
              <w:rPr>
                <w:rFonts w:ascii="宋体" w:hAnsi="宋体" w:cs="Arial"/>
                <w:color w:val="000000"/>
                <w:sz w:val="20"/>
                <w:szCs w:val="20"/>
              </w:rPr>
            </w:pPr>
            <w:r>
              <w:rPr>
                <w:rFonts w:hint="eastAsia" w:cs="Arial"/>
                <w:color w:val="000000"/>
                <w:sz w:val="20"/>
                <w:szCs w:val="20"/>
              </w:rPr>
              <w:t>0.000000</w:t>
            </w:r>
          </w:p>
        </w:tc>
        <w:tc>
          <w:tcPr>
            <w:tcW w:w="487" w:type="pct"/>
            <w:tcBorders>
              <w:top w:val="nil"/>
              <w:left w:val="nil"/>
              <w:bottom w:val="single" w:color="auto" w:sz="4" w:space="0"/>
              <w:right w:val="single" w:color="auto" w:sz="4" w:space="0"/>
            </w:tcBorders>
            <w:shd w:val="clear" w:color="auto" w:fill="auto"/>
            <w:noWrap/>
            <w:vAlign w:val="center"/>
          </w:tcPr>
          <w:p w14:paraId="26E6FF0B">
            <w:pPr>
              <w:jc w:val="right"/>
              <w:rPr>
                <w:rFonts w:ascii="宋体" w:hAnsi="宋体" w:cs="Arial"/>
                <w:color w:val="000000"/>
                <w:sz w:val="18"/>
                <w:szCs w:val="18"/>
              </w:rPr>
            </w:pPr>
            <w:r>
              <w:rPr>
                <w:rFonts w:hint="eastAsia" w:cs="Arial"/>
                <w:color w:val="000000"/>
                <w:sz w:val="18"/>
                <w:szCs w:val="18"/>
              </w:rPr>
              <w:t>0.000000</w:t>
            </w:r>
          </w:p>
        </w:tc>
        <w:tc>
          <w:tcPr>
            <w:tcW w:w="1130" w:type="pct"/>
            <w:tcBorders>
              <w:top w:val="nil"/>
              <w:left w:val="nil"/>
              <w:bottom w:val="single" w:color="auto" w:sz="4" w:space="0"/>
              <w:right w:val="single" w:color="auto" w:sz="4" w:space="0"/>
            </w:tcBorders>
            <w:shd w:val="clear" w:color="auto" w:fill="auto"/>
            <w:noWrap/>
            <w:vAlign w:val="center"/>
          </w:tcPr>
          <w:p w14:paraId="5BFA153C">
            <w:pPr>
              <w:widowControl/>
              <w:jc w:val="left"/>
              <w:rPr>
                <w:rFonts w:ascii="宋体" w:hAnsi="宋体" w:cs="宋体"/>
                <w:kern w:val="0"/>
                <w:sz w:val="18"/>
                <w:szCs w:val="18"/>
              </w:rPr>
            </w:pPr>
            <w:r>
              <w:rPr>
                <w:rFonts w:hint="eastAsia" w:ascii="宋体" w:hAnsi="宋体" w:cs="宋体"/>
                <w:kern w:val="0"/>
                <w:sz w:val="18"/>
                <w:szCs w:val="18"/>
              </w:rPr>
              <w:t xml:space="preserve">    项目支出结转和结余</w:t>
            </w:r>
          </w:p>
        </w:tc>
        <w:tc>
          <w:tcPr>
            <w:tcW w:w="521" w:type="pct"/>
            <w:tcBorders>
              <w:top w:val="nil"/>
              <w:left w:val="nil"/>
              <w:bottom w:val="single" w:color="auto" w:sz="4" w:space="0"/>
              <w:right w:val="single" w:color="auto" w:sz="4" w:space="0"/>
            </w:tcBorders>
            <w:shd w:val="clear" w:color="auto" w:fill="auto"/>
            <w:noWrap/>
            <w:vAlign w:val="center"/>
          </w:tcPr>
          <w:p w14:paraId="3B864332">
            <w:pPr>
              <w:jc w:val="right"/>
              <w:rPr>
                <w:rFonts w:ascii="宋体" w:hAnsi="宋体" w:cs="Arial"/>
                <w:color w:val="000000"/>
                <w:sz w:val="20"/>
                <w:szCs w:val="20"/>
              </w:rPr>
            </w:pPr>
            <w:r>
              <w:rPr>
                <w:rFonts w:hint="eastAsia" w:cs="Arial"/>
                <w:color w:val="000000"/>
                <w:sz w:val="20"/>
                <w:szCs w:val="20"/>
              </w:rPr>
              <w:t>0.000000</w:t>
            </w:r>
          </w:p>
        </w:tc>
        <w:tc>
          <w:tcPr>
            <w:tcW w:w="376" w:type="pct"/>
            <w:tcBorders>
              <w:top w:val="nil"/>
              <w:left w:val="nil"/>
              <w:bottom w:val="single" w:color="auto" w:sz="4" w:space="0"/>
              <w:right w:val="single" w:color="auto" w:sz="4" w:space="0"/>
            </w:tcBorders>
            <w:shd w:val="clear" w:color="auto" w:fill="auto"/>
            <w:noWrap/>
            <w:vAlign w:val="center"/>
          </w:tcPr>
          <w:p w14:paraId="183CBAC6">
            <w:pPr>
              <w:jc w:val="right"/>
              <w:rPr>
                <w:rFonts w:ascii="宋体" w:hAnsi="宋体" w:cs="Arial"/>
                <w:color w:val="000000"/>
                <w:sz w:val="18"/>
                <w:szCs w:val="18"/>
              </w:rPr>
            </w:pPr>
            <w:r>
              <w:rPr>
                <w:rFonts w:hint="eastAsia" w:cs="Arial"/>
                <w:color w:val="000000"/>
                <w:sz w:val="18"/>
                <w:szCs w:val="18"/>
              </w:rPr>
              <w:t>524.584160</w:t>
            </w:r>
          </w:p>
        </w:tc>
        <w:tc>
          <w:tcPr>
            <w:tcW w:w="525" w:type="pct"/>
            <w:tcBorders>
              <w:top w:val="nil"/>
              <w:left w:val="nil"/>
              <w:bottom w:val="single" w:color="auto" w:sz="4" w:space="0"/>
              <w:right w:val="single" w:color="auto" w:sz="4" w:space="0"/>
            </w:tcBorders>
            <w:shd w:val="clear" w:color="auto" w:fill="auto"/>
            <w:noWrap/>
            <w:vAlign w:val="center"/>
          </w:tcPr>
          <w:p w14:paraId="2848F7CF">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5BB4562E">
            <w:pPr>
              <w:jc w:val="right"/>
              <w:rPr>
                <w:rFonts w:ascii="宋体" w:hAnsi="宋体" w:cs="Arial"/>
                <w:color w:val="000000"/>
                <w:sz w:val="18"/>
                <w:szCs w:val="18"/>
              </w:rPr>
            </w:pPr>
            <w:r>
              <w:rPr>
                <w:rFonts w:hint="eastAsia" w:cs="Arial"/>
                <w:color w:val="000000"/>
                <w:sz w:val="18"/>
                <w:szCs w:val="18"/>
              </w:rPr>
              <w:t>0.000000</w:t>
            </w:r>
          </w:p>
        </w:tc>
      </w:tr>
      <w:tr w14:paraId="011796E2">
        <w:tblPrEx>
          <w:tblCellMar>
            <w:top w:w="0" w:type="dxa"/>
            <w:left w:w="108" w:type="dxa"/>
            <w:bottom w:w="0" w:type="dxa"/>
            <w:right w:w="108" w:type="dxa"/>
          </w:tblCellMar>
        </w:tblPrEx>
        <w:trPr>
          <w:trHeight w:val="272" w:hRule="exact"/>
        </w:trPr>
        <w:tc>
          <w:tcPr>
            <w:tcW w:w="1033" w:type="pct"/>
            <w:tcBorders>
              <w:top w:val="nil"/>
              <w:left w:val="single" w:color="auto" w:sz="4" w:space="0"/>
              <w:bottom w:val="single" w:color="auto" w:sz="4" w:space="0"/>
              <w:right w:val="single" w:color="auto" w:sz="4" w:space="0"/>
            </w:tcBorders>
            <w:shd w:val="clear" w:color="auto" w:fill="auto"/>
            <w:noWrap/>
            <w:vAlign w:val="center"/>
          </w:tcPr>
          <w:p w14:paraId="71CC6B80">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477" w:type="pct"/>
            <w:tcBorders>
              <w:top w:val="nil"/>
              <w:left w:val="nil"/>
              <w:bottom w:val="single" w:color="auto" w:sz="4" w:space="0"/>
              <w:right w:val="single" w:color="auto" w:sz="4" w:space="0"/>
            </w:tcBorders>
            <w:shd w:val="clear" w:color="auto" w:fill="auto"/>
            <w:noWrap/>
            <w:vAlign w:val="center"/>
          </w:tcPr>
          <w:p w14:paraId="7C2B59E3">
            <w:pPr>
              <w:jc w:val="right"/>
              <w:rPr>
                <w:rFonts w:ascii="宋体" w:hAnsi="宋体" w:cs="Arial"/>
                <w:color w:val="000000"/>
                <w:sz w:val="20"/>
                <w:szCs w:val="20"/>
              </w:rPr>
            </w:pPr>
            <w:r>
              <w:rPr>
                <w:rFonts w:hint="eastAsia" w:cs="Arial"/>
                <w:color w:val="000000"/>
                <w:sz w:val="20"/>
                <w:szCs w:val="20"/>
              </w:rPr>
              <w:t>2,440.692300</w:t>
            </w:r>
          </w:p>
        </w:tc>
        <w:tc>
          <w:tcPr>
            <w:tcW w:w="487" w:type="pct"/>
            <w:tcBorders>
              <w:top w:val="nil"/>
              <w:left w:val="nil"/>
              <w:bottom w:val="single" w:color="auto" w:sz="4" w:space="0"/>
              <w:right w:val="single" w:color="auto" w:sz="4" w:space="0"/>
            </w:tcBorders>
            <w:shd w:val="clear" w:color="auto" w:fill="auto"/>
            <w:noWrap/>
            <w:vAlign w:val="center"/>
          </w:tcPr>
          <w:p w14:paraId="7295FEFC">
            <w:pPr>
              <w:jc w:val="right"/>
              <w:rPr>
                <w:rFonts w:ascii="宋体" w:hAnsi="宋体" w:cs="Arial"/>
                <w:color w:val="000000"/>
                <w:sz w:val="18"/>
                <w:szCs w:val="18"/>
              </w:rPr>
            </w:pPr>
            <w:r>
              <w:rPr>
                <w:rFonts w:hint="eastAsia" w:cs="Arial"/>
                <w:color w:val="000000"/>
                <w:sz w:val="18"/>
                <w:szCs w:val="18"/>
              </w:rPr>
              <w:t>3,138.359388</w:t>
            </w:r>
          </w:p>
        </w:tc>
        <w:tc>
          <w:tcPr>
            <w:tcW w:w="1130" w:type="pct"/>
            <w:tcBorders>
              <w:top w:val="nil"/>
              <w:left w:val="nil"/>
              <w:bottom w:val="single" w:color="auto" w:sz="4" w:space="0"/>
              <w:right w:val="single" w:color="auto" w:sz="4" w:space="0"/>
            </w:tcBorders>
            <w:shd w:val="clear" w:color="auto" w:fill="auto"/>
            <w:noWrap/>
            <w:vAlign w:val="center"/>
          </w:tcPr>
          <w:p w14:paraId="31EE52BD">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521" w:type="pct"/>
            <w:tcBorders>
              <w:top w:val="nil"/>
              <w:left w:val="nil"/>
              <w:bottom w:val="single" w:color="auto" w:sz="4" w:space="0"/>
              <w:right w:val="single" w:color="auto" w:sz="4" w:space="0"/>
            </w:tcBorders>
            <w:shd w:val="clear" w:color="auto" w:fill="auto"/>
            <w:noWrap/>
            <w:vAlign w:val="center"/>
          </w:tcPr>
          <w:p w14:paraId="2BFE162F">
            <w:pPr>
              <w:jc w:val="right"/>
              <w:rPr>
                <w:rFonts w:ascii="宋体" w:hAnsi="宋体" w:cs="Arial"/>
                <w:color w:val="000000"/>
                <w:sz w:val="20"/>
                <w:szCs w:val="20"/>
              </w:rPr>
            </w:pPr>
            <w:r>
              <w:rPr>
                <w:rFonts w:hint="eastAsia" w:cs="Arial"/>
                <w:color w:val="000000"/>
                <w:sz w:val="20"/>
                <w:szCs w:val="20"/>
              </w:rPr>
              <w:t>2,440.692300</w:t>
            </w:r>
          </w:p>
        </w:tc>
        <w:tc>
          <w:tcPr>
            <w:tcW w:w="376" w:type="pct"/>
            <w:tcBorders>
              <w:top w:val="nil"/>
              <w:left w:val="nil"/>
              <w:bottom w:val="single" w:color="auto" w:sz="4" w:space="0"/>
              <w:right w:val="single" w:color="auto" w:sz="4" w:space="0"/>
            </w:tcBorders>
            <w:shd w:val="clear" w:color="auto" w:fill="auto"/>
            <w:noWrap/>
            <w:vAlign w:val="center"/>
          </w:tcPr>
          <w:p w14:paraId="6B6AA4C1">
            <w:pPr>
              <w:jc w:val="right"/>
              <w:rPr>
                <w:rFonts w:ascii="宋体" w:hAnsi="宋体" w:cs="Arial"/>
                <w:color w:val="000000"/>
                <w:sz w:val="18"/>
                <w:szCs w:val="18"/>
              </w:rPr>
            </w:pPr>
            <w:r>
              <w:rPr>
                <w:rFonts w:hint="eastAsia" w:cs="Arial"/>
                <w:color w:val="000000"/>
                <w:sz w:val="18"/>
                <w:szCs w:val="18"/>
              </w:rPr>
              <w:t>3,138.359388</w:t>
            </w:r>
          </w:p>
        </w:tc>
        <w:tc>
          <w:tcPr>
            <w:tcW w:w="525" w:type="pct"/>
            <w:tcBorders>
              <w:top w:val="nil"/>
              <w:left w:val="nil"/>
              <w:bottom w:val="single" w:color="auto" w:sz="4" w:space="0"/>
              <w:right w:val="single" w:color="auto" w:sz="4" w:space="0"/>
            </w:tcBorders>
            <w:shd w:val="clear" w:color="auto" w:fill="auto"/>
            <w:noWrap/>
            <w:vAlign w:val="center"/>
          </w:tcPr>
          <w:p w14:paraId="678D5CF1">
            <w:pPr>
              <w:jc w:val="right"/>
              <w:rPr>
                <w:rFonts w:ascii="宋体" w:hAnsi="宋体" w:cs="Arial"/>
                <w:color w:val="000000"/>
                <w:sz w:val="20"/>
                <w:szCs w:val="20"/>
              </w:rPr>
            </w:pPr>
            <w:r>
              <w:rPr>
                <w:rFonts w:hint="eastAsia" w:cs="Arial"/>
                <w:color w:val="000000"/>
                <w:sz w:val="20"/>
                <w:szCs w:val="20"/>
              </w:rPr>
              <w:t>0.000000</w:t>
            </w:r>
          </w:p>
        </w:tc>
        <w:tc>
          <w:tcPr>
            <w:tcW w:w="451" w:type="pct"/>
            <w:tcBorders>
              <w:top w:val="nil"/>
              <w:left w:val="nil"/>
              <w:bottom w:val="single" w:color="auto" w:sz="4" w:space="0"/>
              <w:right w:val="single" w:color="auto" w:sz="4" w:space="0"/>
            </w:tcBorders>
            <w:shd w:val="clear" w:color="auto" w:fill="auto"/>
            <w:noWrap/>
            <w:vAlign w:val="center"/>
          </w:tcPr>
          <w:p w14:paraId="09119E47">
            <w:pPr>
              <w:jc w:val="right"/>
              <w:rPr>
                <w:rFonts w:ascii="宋体" w:hAnsi="宋体" w:cs="Arial"/>
                <w:color w:val="000000"/>
                <w:sz w:val="18"/>
                <w:szCs w:val="18"/>
              </w:rPr>
            </w:pPr>
            <w:r>
              <w:rPr>
                <w:rFonts w:hint="eastAsia" w:cs="Arial"/>
                <w:color w:val="000000"/>
                <w:sz w:val="18"/>
                <w:szCs w:val="18"/>
              </w:rPr>
              <w:t>0.000000</w:t>
            </w:r>
          </w:p>
        </w:tc>
      </w:tr>
    </w:tbl>
    <w:p w14:paraId="4CE356DD">
      <w:pPr>
        <w:tabs>
          <w:tab w:val="center" w:pos="6979"/>
        </w:tabs>
        <w:rPr>
          <w:rFonts w:ascii="宋体" w:hAnsi="宋体" w:cs="宋体"/>
          <w:b/>
          <w:bCs/>
          <w:kern w:val="0"/>
          <w:sz w:val="28"/>
          <w:szCs w:val="28"/>
        </w:rPr>
      </w:pPr>
    </w:p>
    <w:p w14:paraId="51A68D01">
      <w:pPr>
        <w:tabs>
          <w:tab w:val="center" w:pos="6979"/>
        </w:tabs>
        <w:jc w:val="center"/>
        <w:rPr>
          <w:rFonts w:ascii="仿宋_GB2312" w:eastAsia="仿宋_GB2312"/>
          <w:b/>
          <w:sz w:val="32"/>
          <w:szCs w:val="32"/>
        </w:rPr>
      </w:pPr>
      <w:r>
        <w:rPr>
          <w:rFonts w:hint="eastAsia" w:ascii="宋体" w:hAnsi="宋体" w:cs="宋体"/>
          <w:b/>
          <w:bCs/>
          <w:kern w:val="0"/>
          <w:sz w:val="28"/>
          <w:szCs w:val="28"/>
        </w:rPr>
        <w:t>2016年度一般公共预算财政拨款支出决算表</w:t>
      </w:r>
    </w:p>
    <w:tbl>
      <w:tblPr>
        <w:tblStyle w:val="7"/>
        <w:tblW w:w="11073" w:type="dxa"/>
        <w:jc w:val="center"/>
        <w:tblLayout w:type="fixed"/>
        <w:tblCellMar>
          <w:top w:w="0" w:type="dxa"/>
          <w:left w:w="108" w:type="dxa"/>
          <w:bottom w:w="0" w:type="dxa"/>
          <w:right w:w="108" w:type="dxa"/>
        </w:tblCellMar>
      </w:tblPr>
      <w:tblGrid>
        <w:gridCol w:w="875"/>
        <w:gridCol w:w="758"/>
        <w:gridCol w:w="760"/>
        <w:gridCol w:w="3089"/>
        <w:gridCol w:w="705"/>
        <w:gridCol w:w="1137"/>
        <w:gridCol w:w="1306"/>
        <w:gridCol w:w="537"/>
        <w:gridCol w:w="1906"/>
      </w:tblGrid>
      <w:tr w14:paraId="1B2F7175">
        <w:tblPrEx>
          <w:tblCellMar>
            <w:top w:w="0" w:type="dxa"/>
            <w:left w:w="108" w:type="dxa"/>
            <w:bottom w:w="0" w:type="dxa"/>
            <w:right w:w="108" w:type="dxa"/>
          </w:tblCellMar>
        </w:tblPrEx>
        <w:trPr>
          <w:trHeight w:val="399" w:hRule="atLeast"/>
          <w:jc w:val="center"/>
        </w:trPr>
        <w:tc>
          <w:tcPr>
            <w:tcW w:w="5482" w:type="dxa"/>
            <w:gridSpan w:val="4"/>
            <w:tcBorders>
              <w:top w:val="single" w:color="FFFFFF" w:sz="8" w:space="0"/>
              <w:left w:val="single" w:color="FFFFFF" w:sz="8" w:space="0"/>
              <w:bottom w:val="nil"/>
              <w:right w:val="single" w:color="FFFFFF" w:sz="8" w:space="0"/>
            </w:tcBorders>
            <w:shd w:val="clear" w:color="auto" w:fill="auto"/>
            <w:noWrap/>
            <w:vAlign w:val="center"/>
          </w:tcPr>
          <w:p w14:paraId="40ACA374">
            <w:pPr>
              <w:widowControl/>
              <w:rPr>
                <w:rFonts w:ascii="宋体" w:hAnsi="宋体" w:cs="宋体"/>
                <w:kern w:val="0"/>
                <w:sz w:val="18"/>
                <w:szCs w:val="18"/>
              </w:rPr>
            </w:pPr>
            <w:r>
              <w:rPr>
                <w:rFonts w:hint="eastAsia" w:ascii="宋体" w:hAnsi="宋体" w:cs="宋体"/>
                <w:kern w:val="0"/>
                <w:sz w:val="18"/>
                <w:szCs w:val="18"/>
              </w:rPr>
              <w:t xml:space="preserve">单位名称：  </w:t>
            </w:r>
            <w:r>
              <w:rPr>
                <w:rFonts w:hint="eastAsia"/>
                <w:sz w:val="20"/>
              </w:rPr>
              <w:t>中共北京市怀柔区委社会工作委员会</w:t>
            </w:r>
          </w:p>
        </w:tc>
        <w:tc>
          <w:tcPr>
            <w:tcW w:w="705" w:type="dxa"/>
            <w:tcBorders>
              <w:top w:val="single" w:color="FFFFFF" w:sz="8" w:space="0"/>
              <w:left w:val="single" w:color="FFFFFF" w:sz="8" w:space="0"/>
              <w:bottom w:val="nil"/>
              <w:right w:val="single" w:color="FFFFFF" w:sz="8" w:space="0"/>
            </w:tcBorders>
            <w:shd w:val="clear" w:color="auto" w:fill="auto"/>
            <w:noWrap/>
            <w:vAlign w:val="center"/>
          </w:tcPr>
          <w:p w14:paraId="0B1D70CE">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shd w:val="clear" w:color="auto" w:fill="auto"/>
            <w:noWrap/>
            <w:vAlign w:val="center"/>
          </w:tcPr>
          <w:p w14:paraId="79E72FB2">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shd w:val="clear" w:color="auto" w:fill="auto"/>
            <w:noWrap/>
            <w:vAlign w:val="center"/>
          </w:tcPr>
          <w:p w14:paraId="73530076">
            <w:pPr>
              <w:widowControl/>
              <w:jc w:val="right"/>
              <w:rPr>
                <w:rFonts w:ascii="宋体" w:hAnsi="宋体" w:cs="宋体"/>
                <w:kern w:val="0"/>
                <w:sz w:val="18"/>
                <w:szCs w:val="18"/>
              </w:rPr>
            </w:pPr>
            <w:r>
              <w:rPr>
                <w:rFonts w:hint="eastAsia" w:ascii="宋体" w:hAnsi="宋体" w:cs="宋体"/>
                <w:kern w:val="0"/>
                <w:sz w:val="18"/>
                <w:szCs w:val="18"/>
              </w:rPr>
              <w:t>单位：万元</w:t>
            </w:r>
          </w:p>
        </w:tc>
      </w:tr>
      <w:tr w14:paraId="6A58FDEE">
        <w:tblPrEx>
          <w:tblCellMar>
            <w:top w:w="0" w:type="dxa"/>
            <w:left w:w="108" w:type="dxa"/>
            <w:bottom w:w="0" w:type="dxa"/>
            <w:right w:w="108" w:type="dxa"/>
          </w:tblCellMar>
        </w:tblPrEx>
        <w:trPr>
          <w:trHeight w:val="551" w:hRule="atLeast"/>
          <w:jc w:val="center"/>
        </w:trPr>
        <w:tc>
          <w:tcPr>
            <w:tcW w:w="548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9246DC6">
            <w:pPr>
              <w:widowControl/>
              <w:jc w:val="center"/>
              <w:rPr>
                <w:rFonts w:ascii="宋体" w:hAnsi="宋体" w:cs="宋体"/>
                <w:kern w:val="0"/>
                <w:sz w:val="18"/>
                <w:szCs w:val="18"/>
              </w:rPr>
            </w:pPr>
            <w:r>
              <w:rPr>
                <w:rFonts w:hint="eastAsia" w:ascii="宋体" w:hAnsi="宋体" w:cs="宋体"/>
                <w:kern w:val="0"/>
                <w:sz w:val="18"/>
                <w:szCs w:val="18"/>
              </w:rPr>
              <w:t>项        目</w:t>
            </w:r>
          </w:p>
        </w:tc>
        <w:tc>
          <w:tcPr>
            <w:tcW w:w="5591" w:type="dxa"/>
            <w:gridSpan w:val="5"/>
            <w:tcBorders>
              <w:top w:val="single" w:color="auto" w:sz="4" w:space="0"/>
              <w:left w:val="nil"/>
              <w:bottom w:val="single" w:color="auto" w:sz="4" w:space="0"/>
              <w:right w:val="single" w:color="auto" w:sz="4" w:space="0"/>
            </w:tcBorders>
            <w:shd w:val="clear" w:color="auto" w:fill="auto"/>
            <w:noWrap/>
            <w:vAlign w:val="center"/>
          </w:tcPr>
          <w:p w14:paraId="0F94948B">
            <w:pPr>
              <w:widowControl/>
              <w:jc w:val="center"/>
              <w:rPr>
                <w:rFonts w:ascii="宋体" w:hAnsi="宋体" w:cs="宋体"/>
                <w:b/>
                <w:bCs/>
                <w:kern w:val="0"/>
                <w:sz w:val="18"/>
                <w:szCs w:val="18"/>
              </w:rPr>
            </w:pPr>
            <w:r>
              <w:rPr>
                <w:rFonts w:hint="eastAsia" w:ascii="宋体" w:hAnsi="宋体" w:cs="宋体"/>
                <w:b/>
                <w:bCs/>
                <w:kern w:val="0"/>
                <w:sz w:val="18"/>
                <w:szCs w:val="18"/>
              </w:rPr>
              <w:t>2016年度决算数</w:t>
            </w:r>
          </w:p>
        </w:tc>
      </w:tr>
      <w:tr w14:paraId="57732FAB">
        <w:tblPrEx>
          <w:tblCellMar>
            <w:top w:w="0" w:type="dxa"/>
            <w:left w:w="108" w:type="dxa"/>
            <w:bottom w:w="0" w:type="dxa"/>
            <w:right w:w="108" w:type="dxa"/>
          </w:tblCellMar>
        </w:tblPrEx>
        <w:trPr>
          <w:trHeight w:val="1095" w:hRule="atLeast"/>
          <w:jc w:val="center"/>
        </w:trPr>
        <w:tc>
          <w:tcPr>
            <w:tcW w:w="239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54E3E94">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089" w:type="dxa"/>
            <w:tcBorders>
              <w:top w:val="nil"/>
              <w:left w:val="nil"/>
              <w:bottom w:val="single" w:color="auto" w:sz="4" w:space="0"/>
              <w:right w:val="single" w:color="auto" w:sz="4" w:space="0"/>
            </w:tcBorders>
            <w:shd w:val="clear" w:color="auto" w:fill="auto"/>
            <w:vAlign w:val="center"/>
          </w:tcPr>
          <w:p w14:paraId="1677E2F6">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842" w:type="dxa"/>
            <w:gridSpan w:val="2"/>
            <w:tcBorders>
              <w:top w:val="nil"/>
              <w:left w:val="nil"/>
              <w:bottom w:val="single" w:color="auto" w:sz="4" w:space="0"/>
              <w:right w:val="single" w:color="auto" w:sz="4" w:space="0"/>
            </w:tcBorders>
            <w:shd w:val="clear" w:color="auto" w:fill="auto"/>
            <w:noWrap/>
            <w:vAlign w:val="center"/>
          </w:tcPr>
          <w:p w14:paraId="18888BDE">
            <w:pPr>
              <w:widowControl/>
              <w:jc w:val="center"/>
              <w:rPr>
                <w:rFonts w:ascii="宋体" w:hAnsi="宋体" w:cs="宋体"/>
                <w:kern w:val="0"/>
                <w:sz w:val="18"/>
                <w:szCs w:val="18"/>
              </w:rPr>
            </w:pPr>
            <w:r>
              <w:rPr>
                <w:rFonts w:hint="eastAsia" w:ascii="宋体" w:hAnsi="宋体" w:cs="宋体"/>
                <w:kern w:val="0"/>
                <w:sz w:val="18"/>
                <w:szCs w:val="18"/>
              </w:rPr>
              <w:t>合计</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43C62DAE">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48F78C3B">
            <w:pPr>
              <w:widowControl/>
              <w:jc w:val="center"/>
              <w:rPr>
                <w:rFonts w:ascii="宋体" w:hAnsi="宋体" w:cs="宋体"/>
                <w:kern w:val="0"/>
                <w:sz w:val="18"/>
                <w:szCs w:val="18"/>
              </w:rPr>
            </w:pPr>
            <w:r>
              <w:rPr>
                <w:rFonts w:hint="eastAsia" w:ascii="宋体" w:hAnsi="宋体" w:cs="宋体"/>
                <w:kern w:val="0"/>
                <w:sz w:val="18"/>
                <w:szCs w:val="18"/>
              </w:rPr>
              <w:t>项目支出</w:t>
            </w:r>
          </w:p>
        </w:tc>
      </w:tr>
      <w:tr w14:paraId="4CE87122">
        <w:tblPrEx>
          <w:tblCellMar>
            <w:top w:w="0" w:type="dxa"/>
            <w:left w:w="108" w:type="dxa"/>
            <w:bottom w:w="0" w:type="dxa"/>
            <w:right w:w="108" w:type="dxa"/>
          </w:tblCellMar>
        </w:tblPrEx>
        <w:trPr>
          <w:trHeight w:val="399" w:hRule="atLeast"/>
          <w:jc w:val="center"/>
        </w:trPr>
        <w:tc>
          <w:tcPr>
            <w:tcW w:w="875" w:type="dxa"/>
            <w:vMerge w:val="restart"/>
            <w:tcBorders>
              <w:top w:val="nil"/>
              <w:left w:val="single" w:color="auto" w:sz="4" w:space="0"/>
              <w:right w:val="single" w:color="auto" w:sz="4" w:space="0"/>
            </w:tcBorders>
            <w:shd w:val="clear" w:color="auto" w:fill="auto"/>
            <w:noWrap/>
            <w:vAlign w:val="center"/>
          </w:tcPr>
          <w:p w14:paraId="159BE3AD">
            <w:pPr>
              <w:widowControl/>
              <w:jc w:val="center"/>
              <w:rPr>
                <w:rFonts w:ascii="宋体" w:hAnsi="宋体" w:cs="宋体"/>
                <w:kern w:val="0"/>
                <w:sz w:val="18"/>
                <w:szCs w:val="18"/>
              </w:rPr>
            </w:pPr>
            <w:r>
              <w:rPr>
                <w:rFonts w:hint="eastAsia" w:ascii="宋体" w:hAnsi="宋体" w:cs="宋体"/>
                <w:kern w:val="0"/>
                <w:sz w:val="18"/>
                <w:szCs w:val="18"/>
              </w:rPr>
              <w:t>类</w:t>
            </w:r>
          </w:p>
        </w:tc>
        <w:tc>
          <w:tcPr>
            <w:tcW w:w="758" w:type="dxa"/>
            <w:vMerge w:val="restart"/>
            <w:tcBorders>
              <w:top w:val="nil"/>
              <w:left w:val="nil"/>
              <w:right w:val="single" w:color="auto" w:sz="4" w:space="0"/>
            </w:tcBorders>
            <w:shd w:val="clear" w:color="auto" w:fill="auto"/>
            <w:noWrap/>
            <w:vAlign w:val="center"/>
          </w:tcPr>
          <w:p w14:paraId="2E0185CB">
            <w:pPr>
              <w:widowControl/>
              <w:jc w:val="center"/>
              <w:rPr>
                <w:rFonts w:ascii="宋体" w:hAnsi="宋体" w:cs="宋体"/>
                <w:kern w:val="0"/>
                <w:sz w:val="18"/>
                <w:szCs w:val="18"/>
              </w:rPr>
            </w:pPr>
            <w:r>
              <w:rPr>
                <w:rFonts w:hint="eastAsia" w:ascii="宋体" w:hAnsi="宋体" w:cs="宋体"/>
                <w:kern w:val="0"/>
                <w:sz w:val="18"/>
                <w:szCs w:val="18"/>
              </w:rPr>
              <w:t>款</w:t>
            </w:r>
          </w:p>
        </w:tc>
        <w:tc>
          <w:tcPr>
            <w:tcW w:w="760" w:type="dxa"/>
            <w:vMerge w:val="restart"/>
            <w:tcBorders>
              <w:top w:val="nil"/>
              <w:left w:val="nil"/>
              <w:right w:val="single" w:color="auto" w:sz="4" w:space="0"/>
            </w:tcBorders>
            <w:shd w:val="clear" w:color="auto" w:fill="auto"/>
            <w:noWrap/>
            <w:vAlign w:val="center"/>
          </w:tcPr>
          <w:p w14:paraId="1C1A691B">
            <w:pPr>
              <w:widowControl/>
              <w:jc w:val="center"/>
              <w:rPr>
                <w:rFonts w:ascii="宋体" w:hAnsi="宋体" w:cs="宋体"/>
                <w:kern w:val="0"/>
                <w:sz w:val="18"/>
                <w:szCs w:val="18"/>
              </w:rPr>
            </w:pPr>
            <w:r>
              <w:rPr>
                <w:rFonts w:hint="eastAsia" w:ascii="宋体" w:hAnsi="宋体" w:cs="宋体"/>
                <w:kern w:val="0"/>
                <w:sz w:val="18"/>
                <w:szCs w:val="18"/>
              </w:rPr>
              <w:t>项</w:t>
            </w:r>
          </w:p>
        </w:tc>
        <w:tc>
          <w:tcPr>
            <w:tcW w:w="3089" w:type="dxa"/>
            <w:tcBorders>
              <w:top w:val="nil"/>
              <w:left w:val="nil"/>
              <w:bottom w:val="single" w:color="auto" w:sz="4" w:space="0"/>
              <w:right w:val="single" w:color="auto" w:sz="4" w:space="0"/>
            </w:tcBorders>
            <w:shd w:val="clear" w:color="auto" w:fill="auto"/>
            <w:noWrap/>
            <w:vAlign w:val="center"/>
          </w:tcPr>
          <w:p w14:paraId="18605997">
            <w:pPr>
              <w:widowControl/>
              <w:jc w:val="center"/>
              <w:rPr>
                <w:rFonts w:ascii="宋体" w:hAnsi="宋体" w:cs="宋体"/>
                <w:kern w:val="0"/>
                <w:sz w:val="18"/>
                <w:szCs w:val="18"/>
              </w:rPr>
            </w:pPr>
            <w:r>
              <w:rPr>
                <w:rFonts w:hint="eastAsia" w:ascii="宋体" w:hAnsi="宋体" w:cs="宋体"/>
                <w:kern w:val="0"/>
                <w:sz w:val="18"/>
                <w:szCs w:val="18"/>
              </w:rPr>
              <w:t>栏次</w:t>
            </w:r>
          </w:p>
        </w:tc>
        <w:tc>
          <w:tcPr>
            <w:tcW w:w="1842" w:type="dxa"/>
            <w:gridSpan w:val="2"/>
            <w:tcBorders>
              <w:top w:val="nil"/>
              <w:left w:val="nil"/>
              <w:bottom w:val="single" w:color="auto" w:sz="4" w:space="0"/>
              <w:right w:val="single" w:color="auto" w:sz="4" w:space="0"/>
            </w:tcBorders>
            <w:shd w:val="clear" w:color="auto" w:fill="auto"/>
            <w:noWrap/>
            <w:vAlign w:val="center"/>
          </w:tcPr>
          <w:p w14:paraId="1AE779DB">
            <w:pPr>
              <w:widowControl/>
              <w:jc w:val="center"/>
              <w:rPr>
                <w:rFonts w:ascii="宋体" w:hAnsi="宋体" w:cs="宋体"/>
                <w:kern w:val="0"/>
                <w:sz w:val="18"/>
                <w:szCs w:val="18"/>
              </w:rPr>
            </w:pPr>
            <w:r>
              <w:rPr>
                <w:rFonts w:hint="eastAsia" w:ascii="宋体" w:hAnsi="宋体" w:cs="宋体"/>
                <w:kern w:val="0"/>
                <w:sz w:val="18"/>
                <w:szCs w:val="18"/>
              </w:rPr>
              <w:t>1</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095B3FC8">
            <w:pPr>
              <w:widowControl/>
              <w:jc w:val="center"/>
              <w:rPr>
                <w:rFonts w:ascii="宋体" w:hAnsi="宋体" w:cs="宋体"/>
                <w:kern w:val="0"/>
                <w:sz w:val="18"/>
                <w:szCs w:val="18"/>
              </w:rPr>
            </w:pPr>
            <w:r>
              <w:rPr>
                <w:rFonts w:hint="eastAsia" w:ascii="宋体" w:hAnsi="宋体" w:cs="宋体"/>
                <w:kern w:val="0"/>
                <w:sz w:val="18"/>
                <w:szCs w:val="18"/>
              </w:rPr>
              <w:t>2</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04CDDB0A">
            <w:pPr>
              <w:widowControl/>
              <w:jc w:val="center"/>
              <w:rPr>
                <w:rFonts w:ascii="宋体" w:hAnsi="宋体" w:cs="宋体"/>
                <w:kern w:val="0"/>
                <w:sz w:val="18"/>
                <w:szCs w:val="18"/>
              </w:rPr>
            </w:pPr>
            <w:r>
              <w:rPr>
                <w:rFonts w:hint="eastAsia" w:ascii="宋体" w:hAnsi="宋体" w:cs="宋体"/>
                <w:kern w:val="0"/>
                <w:sz w:val="18"/>
                <w:szCs w:val="18"/>
              </w:rPr>
              <w:t>3</w:t>
            </w:r>
          </w:p>
        </w:tc>
      </w:tr>
      <w:tr w14:paraId="51511668">
        <w:tblPrEx>
          <w:tblCellMar>
            <w:top w:w="0" w:type="dxa"/>
            <w:left w:w="108" w:type="dxa"/>
            <w:bottom w:w="0" w:type="dxa"/>
            <w:right w:w="108" w:type="dxa"/>
          </w:tblCellMar>
        </w:tblPrEx>
        <w:trPr>
          <w:trHeight w:val="399" w:hRule="atLeast"/>
          <w:jc w:val="center"/>
        </w:trPr>
        <w:tc>
          <w:tcPr>
            <w:tcW w:w="875" w:type="dxa"/>
            <w:vMerge w:val="continue"/>
            <w:tcBorders>
              <w:left w:val="single" w:color="auto" w:sz="4" w:space="0"/>
              <w:bottom w:val="single" w:color="auto" w:sz="4" w:space="0"/>
              <w:right w:val="single" w:color="auto" w:sz="4" w:space="0"/>
            </w:tcBorders>
            <w:shd w:val="clear" w:color="auto" w:fill="auto"/>
            <w:noWrap/>
            <w:vAlign w:val="center"/>
          </w:tcPr>
          <w:p w14:paraId="5B5ED639">
            <w:pPr>
              <w:widowControl/>
              <w:jc w:val="left"/>
              <w:rPr>
                <w:rFonts w:ascii="宋体" w:hAnsi="宋体" w:cs="宋体"/>
                <w:kern w:val="0"/>
                <w:sz w:val="18"/>
                <w:szCs w:val="18"/>
              </w:rPr>
            </w:pPr>
          </w:p>
        </w:tc>
        <w:tc>
          <w:tcPr>
            <w:tcW w:w="758" w:type="dxa"/>
            <w:vMerge w:val="continue"/>
            <w:tcBorders>
              <w:left w:val="nil"/>
              <w:bottom w:val="single" w:color="auto" w:sz="4" w:space="0"/>
              <w:right w:val="single" w:color="auto" w:sz="4" w:space="0"/>
            </w:tcBorders>
            <w:shd w:val="clear" w:color="auto" w:fill="auto"/>
            <w:noWrap/>
            <w:vAlign w:val="center"/>
          </w:tcPr>
          <w:p w14:paraId="1488F969">
            <w:pPr>
              <w:widowControl/>
              <w:jc w:val="left"/>
              <w:rPr>
                <w:rFonts w:ascii="宋体" w:hAnsi="宋体" w:cs="宋体"/>
                <w:kern w:val="0"/>
                <w:sz w:val="18"/>
                <w:szCs w:val="18"/>
              </w:rPr>
            </w:pPr>
          </w:p>
        </w:tc>
        <w:tc>
          <w:tcPr>
            <w:tcW w:w="760" w:type="dxa"/>
            <w:vMerge w:val="continue"/>
            <w:tcBorders>
              <w:left w:val="nil"/>
              <w:bottom w:val="single" w:color="auto" w:sz="4" w:space="0"/>
              <w:right w:val="single" w:color="auto" w:sz="4" w:space="0"/>
            </w:tcBorders>
            <w:shd w:val="clear" w:color="auto" w:fill="auto"/>
            <w:noWrap/>
            <w:vAlign w:val="center"/>
          </w:tcPr>
          <w:p w14:paraId="5AC67415">
            <w:pPr>
              <w:widowControl/>
              <w:jc w:val="left"/>
              <w:rPr>
                <w:rFonts w:ascii="宋体" w:hAnsi="宋体" w:cs="宋体"/>
                <w:kern w:val="0"/>
                <w:sz w:val="18"/>
                <w:szCs w:val="18"/>
              </w:rPr>
            </w:pPr>
          </w:p>
        </w:tc>
        <w:tc>
          <w:tcPr>
            <w:tcW w:w="3089" w:type="dxa"/>
            <w:tcBorders>
              <w:top w:val="nil"/>
              <w:left w:val="nil"/>
              <w:bottom w:val="single" w:color="auto" w:sz="4" w:space="0"/>
              <w:right w:val="single" w:color="auto" w:sz="4" w:space="0"/>
            </w:tcBorders>
            <w:shd w:val="clear" w:color="auto" w:fill="auto"/>
            <w:noWrap/>
            <w:vAlign w:val="center"/>
          </w:tcPr>
          <w:p w14:paraId="1A9D76C6">
            <w:pPr>
              <w:widowControl/>
              <w:jc w:val="center"/>
              <w:rPr>
                <w:rFonts w:ascii="宋体" w:hAnsi="宋体" w:cs="宋体"/>
                <w:kern w:val="0"/>
                <w:sz w:val="18"/>
                <w:szCs w:val="18"/>
              </w:rPr>
            </w:pPr>
            <w:r>
              <w:rPr>
                <w:rFonts w:hint="eastAsia" w:ascii="宋体" w:hAnsi="宋体" w:cs="宋体"/>
                <w:kern w:val="0"/>
                <w:sz w:val="18"/>
                <w:szCs w:val="18"/>
              </w:rPr>
              <w:t>合计</w:t>
            </w:r>
          </w:p>
        </w:tc>
        <w:tc>
          <w:tcPr>
            <w:tcW w:w="1842" w:type="dxa"/>
            <w:gridSpan w:val="2"/>
            <w:tcBorders>
              <w:top w:val="nil"/>
              <w:left w:val="nil"/>
              <w:bottom w:val="single" w:color="auto" w:sz="4" w:space="0"/>
              <w:right w:val="single" w:color="auto" w:sz="4" w:space="0"/>
            </w:tcBorders>
            <w:shd w:val="clear" w:color="auto" w:fill="auto"/>
            <w:noWrap/>
            <w:vAlign w:val="center"/>
          </w:tcPr>
          <w:p w14:paraId="142DC203">
            <w:pPr>
              <w:jc w:val="right"/>
              <w:rPr>
                <w:rFonts w:ascii="宋体" w:hAnsi="宋体" w:cs="Arial"/>
                <w:color w:val="000000"/>
                <w:sz w:val="22"/>
                <w:szCs w:val="22"/>
              </w:rPr>
            </w:pPr>
            <w:r>
              <w:rPr>
                <w:rFonts w:hint="eastAsia" w:cs="Arial"/>
                <w:color w:val="000000"/>
                <w:sz w:val="22"/>
                <w:szCs w:val="22"/>
              </w:rPr>
              <w:t>2,606.189391</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0A56B54A">
            <w:pPr>
              <w:jc w:val="right"/>
              <w:rPr>
                <w:rFonts w:ascii="宋体" w:hAnsi="宋体" w:cs="Arial"/>
                <w:color w:val="000000"/>
                <w:sz w:val="22"/>
                <w:szCs w:val="22"/>
              </w:rPr>
            </w:pPr>
            <w:r>
              <w:rPr>
                <w:rFonts w:hint="eastAsia" w:cs="Arial"/>
                <w:color w:val="000000"/>
                <w:sz w:val="22"/>
                <w:szCs w:val="22"/>
              </w:rPr>
              <w:t>620.113514</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4203A0CE">
            <w:pPr>
              <w:jc w:val="right"/>
              <w:rPr>
                <w:rFonts w:ascii="宋体" w:hAnsi="宋体" w:cs="Arial"/>
                <w:color w:val="000000"/>
                <w:sz w:val="22"/>
                <w:szCs w:val="22"/>
              </w:rPr>
            </w:pPr>
            <w:r>
              <w:rPr>
                <w:rFonts w:hint="eastAsia" w:cs="Arial"/>
                <w:color w:val="000000"/>
                <w:sz w:val="22"/>
                <w:szCs w:val="22"/>
              </w:rPr>
              <w:t>1,986.075877</w:t>
            </w:r>
          </w:p>
        </w:tc>
      </w:tr>
      <w:tr w14:paraId="466D3902">
        <w:tblPrEx>
          <w:tblCellMar>
            <w:top w:w="0" w:type="dxa"/>
            <w:left w:w="108" w:type="dxa"/>
            <w:bottom w:w="0" w:type="dxa"/>
            <w:right w:w="108" w:type="dxa"/>
          </w:tblCellMar>
        </w:tblPrEx>
        <w:trPr>
          <w:trHeight w:val="399" w:hRule="atLeast"/>
          <w:jc w:val="center"/>
        </w:trPr>
        <w:tc>
          <w:tcPr>
            <w:tcW w:w="875" w:type="dxa"/>
            <w:tcBorders>
              <w:top w:val="nil"/>
              <w:left w:val="single" w:color="auto" w:sz="4" w:space="0"/>
              <w:bottom w:val="single" w:color="auto" w:sz="4" w:space="0"/>
              <w:right w:val="single" w:color="auto" w:sz="4" w:space="0"/>
            </w:tcBorders>
            <w:shd w:val="clear" w:color="auto" w:fill="auto"/>
            <w:noWrap/>
            <w:vAlign w:val="center"/>
          </w:tcPr>
          <w:p w14:paraId="33ADD15F">
            <w:pPr>
              <w:widowControl/>
              <w:jc w:val="center"/>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shd w:val="clear" w:color="auto" w:fill="auto"/>
            <w:noWrap/>
            <w:vAlign w:val="center"/>
          </w:tcPr>
          <w:p w14:paraId="1EC2CEA4">
            <w:pPr>
              <w:widowControl/>
              <w:jc w:val="center"/>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shd w:val="clear" w:color="auto" w:fill="auto"/>
            <w:noWrap/>
            <w:vAlign w:val="center"/>
          </w:tcPr>
          <w:p w14:paraId="2F75E880">
            <w:pPr>
              <w:widowControl/>
              <w:jc w:val="center"/>
              <w:rPr>
                <w:rFonts w:ascii="宋体" w:hAnsi="宋体" w:cs="宋体"/>
                <w:kern w:val="0"/>
                <w:sz w:val="18"/>
                <w:szCs w:val="18"/>
              </w:rPr>
            </w:pPr>
            <w:r>
              <w:rPr>
                <w:rFonts w:hint="eastAsia" w:ascii="宋体" w:hAnsi="宋体" w:cs="宋体"/>
                <w:kern w:val="0"/>
                <w:sz w:val="18"/>
                <w:szCs w:val="18"/>
              </w:rPr>
              <w:t>　</w:t>
            </w:r>
          </w:p>
        </w:tc>
        <w:tc>
          <w:tcPr>
            <w:tcW w:w="3089" w:type="dxa"/>
            <w:tcBorders>
              <w:top w:val="nil"/>
              <w:left w:val="nil"/>
              <w:bottom w:val="single" w:color="auto" w:sz="4" w:space="0"/>
              <w:right w:val="single" w:color="auto" w:sz="4" w:space="0"/>
            </w:tcBorders>
            <w:shd w:val="clear" w:color="auto" w:fill="auto"/>
            <w:noWrap/>
            <w:vAlign w:val="center"/>
          </w:tcPr>
          <w:p w14:paraId="35740544">
            <w:pPr>
              <w:rPr>
                <w:rFonts w:ascii="宋体" w:hAnsi="宋体" w:cs="Arial"/>
                <w:color w:val="000000"/>
                <w:sz w:val="22"/>
                <w:szCs w:val="22"/>
              </w:rPr>
            </w:pPr>
            <w:r>
              <w:rPr>
                <w:rFonts w:hint="eastAsia" w:cs="Arial"/>
                <w:color w:val="000000"/>
                <w:sz w:val="22"/>
                <w:szCs w:val="22"/>
              </w:rPr>
              <w:t>一般公共服务支出</w:t>
            </w:r>
          </w:p>
        </w:tc>
        <w:tc>
          <w:tcPr>
            <w:tcW w:w="1842" w:type="dxa"/>
            <w:gridSpan w:val="2"/>
            <w:tcBorders>
              <w:top w:val="nil"/>
              <w:left w:val="nil"/>
              <w:bottom w:val="single" w:color="auto" w:sz="4" w:space="0"/>
              <w:right w:val="single" w:color="auto" w:sz="4" w:space="0"/>
            </w:tcBorders>
            <w:shd w:val="clear" w:color="auto" w:fill="auto"/>
            <w:noWrap/>
            <w:vAlign w:val="center"/>
          </w:tcPr>
          <w:p w14:paraId="071D3EC9">
            <w:pPr>
              <w:jc w:val="right"/>
              <w:rPr>
                <w:rFonts w:ascii="宋体" w:hAnsi="宋体" w:cs="Arial"/>
                <w:color w:val="000000"/>
                <w:sz w:val="22"/>
                <w:szCs w:val="22"/>
              </w:rPr>
            </w:pPr>
            <w:r>
              <w:rPr>
                <w:rFonts w:hint="eastAsia" w:cs="Arial"/>
                <w:color w:val="000000"/>
                <w:sz w:val="22"/>
                <w:szCs w:val="22"/>
              </w:rPr>
              <w:t>1,911.553037</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1123327B">
            <w:pPr>
              <w:jc w:val="right"/>
              <w:rPr>
                <w:rFonts w:ascii="宋体" w:hAnsi="宋体" w:cs="Arial"/>
                <w:color w:val="000000"/>
                <w:sz w:val="22"/>
                <w:szCs w:val="22"/>
              </w:rPr>
            </w:pPr>
            <w:r>
              <w:rPr>
                <w:rFonts w:hint="eastAsia" w:cs="Arial"/>
                <w:color w:val="000000"/>
                <w:sz w:val="22"/>
                <w:szCs w:val="22"/>
              </w:rPr>
              <w:t>620.113514</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56AFCB6C">
            <w:pPr>
              <w:jc w:val="right"/>
              <w:rPr>
                <w:rFonts w:ascii="宋体" w:hAnsi="宋体" w:cs="Arial"/>
                <w:color w:val="000000"/>
                <w:sz w:val="22"/>
                <w:szCs w:val="22"/>
              </w:rPr>
            </w:pPr>
            <w:r>
              <w:rPr>
                <w:rFonts w:hint="eastAsia" w:cs="Arial"/>
                <w:color w:val="000000"/>
                <w:sz w:val="22"/>
                <w:szCs w:val="22"/>
              </w:rPr>
              <w:t>1,291.439523</w:t>
            </w:r>
          </w:p>
        </w:tc>
      </w:tr>
      <w:tr w14:paraId="09B3D74C">
        <w:tblPrEx>
          <w:tblCellMar>
            <w:top w:w="0" w:type="dxa"/>
            <w:left w:w="108" w:type="dxa"/>
            <w:bottom w:w="0" w:type="dxa"/>
            <w:right w:w="108" w:type="dxa"/>
          </w:tblCellMar>
        </w:tblPrEx>
        <w:trPr>
          <w:trHeight w:val="399" w:hRule="atLeast"/>
          <w:jc w:val="center"/>
        </w:trPr>
        <w:tc>
          <w:tcPr>
            <w:tcW w:w="875" w:type="dxa"/>
            <w:tcBorders>
              <w:top w:val="nil"/>
              <w:left w:val="single" w:color="auto" w:sz="4" w:space="0"/>
              <w:bottom w:val="single" w:color="auto" w:sz="4" w:space="0"/>
              <w:right w:val="single" w:color="auto" w:sz="4" w:space="0"/>
            </w:tcBorders>
            <w:shd w:val="clear" w:color="auto" w:fill="auto"/>
            <w:noWrap/>
            <w:vAlign w:val="center"/>
          </w:tcPr>
          <w:p w14:paraId="39AF623E">
            <w:pPr>
              <w:widowControl/>
              <w:jc w:val="center"/>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shd w:val="clear" w:color="auto" w:fill="auto"/>
            <w:noWrap/>
            <w:vAlign w:val="center"/>
          </w:tcPr>
          <w:p w14:paraId="7FE75A57">
            <w:pPr>
              <w:widowControl/>
              <w:jc w:val="center"/>
              <w:rPr>
                <w:rFonts w:ascii="宋体" w:hAnsi="宋体" w:cs="宋体"/>
                <w:kern w:val="0"/>
                <w:sz w:val="18"/>
                <w:szCs w:val="18"/>
              </w:rPr>
            </w:pPr>
            <w:r>
              <w:rPr>
                <w:rFonts w:hint="eastAsia" w:ascii="宋体" w:hAnsi="宋体" w:cs="宋体"/>
                <w:kern w:val="0"/>
                <w:sz w:val="18"/>
                <w:szCs w:val="18"/>
              </w:rPr>
              <w:t>03</w:t>
            </w:r>
          </w:p>
        </w:tc>
        <w:tc>
          <w:tcPr>
            <w:tcW w:w="760" w:type="dxa"/>
            <w:tcBorders>
              <w:top w:val="nil"/>
              <w:left w:val="nil"/>
              <w:bottom w:val="single" w:color="auto" w:sz="4" w:space="0"/>
              <w:right w:val="single" w:color="auto" w:sz="4" w:space="0"/>
            </w:tcBorders>
            <w:shd w:val="clear" w:color="auto" w:fill="auto"/>
            <w:noWrap/>
            <w:vAlign w:val="center"/>
          </w:tcPr>
          <w:p w14:paraId="62FE74E7">
            <w:pPr>
              <w:widowControl/>
              <w:jc w:val="center"/>
              <w:rPr>
                <w:rFonts w:ascii="宋体" w:hAnsi="宋体" w:cs="宋体"/>
                <w:kern w:val="0"/>
                <w:sz w:val="18"/>
                <w:szCs w:val="18"/>
              </w:rPr>
            </w:pPr>
            <w:r>
              <w:rPr>
                <w:rFonts w:hint="eastAsia" w:ascii="宋体" w:hAnsi="宋体" w:cs="宋体"/>
                <w:kern w:val="0"/>
                <w:sz w:val="18"/>
                <w:szCs w:val="18"/>
              </w:rPr>
              <w:t>　</w:t>
            </w:r>
          </w:p>
        </w:tc>
        <w:tc>
          <w:tcPr>
            <w:tcW w:w="3089" w:type="dxa"/>
            <w:tcBorders>
              <w:top w:val="nil"/>
              <w:left w:val="nil"/>
              <w:bottom w:val="single" w:color="auto" w:sz="4" w:space="0"/>
              <w:right w:val="single" w:color="auto" w:sz="4" w:space="0"/>
            </w:tcBorders>
            <w:shd w:val="clear" w:color="auto" w:fill="auto"/>
            <w:noWrap/>
            <w:vAlign w:val="center"/>
          </w:tcPr>
          <w:p w14:paraId="244E3919">
            <w:pPr>
              <w:rPr>
                <w:rFonts w:ascii="宋体" w:hAnsi="宋体" w:cs="Arial"/>
                <w:color w:val="000000"/>
                <w:sz w:val="22"/>
                <w:szCs w:val="22"/>
              </w:rPr>
            </w:pPr>
            <w:r>
              <w:rPr>
                <w:rFonts w:hint="eastAsia" w:cs="Arial"/>
                <w:color w:val="000000"/>
                <w:sz w:val="22"/>
                <w:szCs w:val="22"/>
              </w:rPr>
              <w:t>政府办公厅（室）及相关机构事务</w:t>
            </w:r>
          </w:p>
        </w:tc>
        <w:tc>
          <w:tcPr>
            <w:tcW w:w="1842" w:type="dxa"/>
            <w:gridSpan w:val="2"/>
            <w:tcBorders>
              <w:top w:val="nil"/>
              <w:left w:val="nil"/>
              <w:bottom w:val="single" w:color="auto" w:sz="4" w:space="0"/>
              <w:right w:val="single" w:color="auto" w:sz="4" w:space="0"/>
            </w:tcBorders>
            <w:shd w:val="clear" w:color="auto" w:fill="auto"/>
            <w:noWrap/>
            <w:vAlign w:val="center"/>
          </w:tcPr>
          <w:p w14:paraId="248FAC4B">
            <w:pPr>
              <w:jc w:val="right"/>
              <w:rPr>
                <w:rFonts w:ascii="宋体" w:hAnsi="宋体" w:cs="Arial"/>
                <w:color w:val="000000"/>
                <w:sz w:val="22"/>
                <w:szCs w:val="22"/>
              </w:rPr>
            </w:pPr>
            <w:r>
              <w:rPr>
                <w:rFonts w:hint="eastAsia" w:cs="Arial"/>
                <w:color w:val="000000"/>
                <w:sz w:val="22"/>
                <w:szCs w:val="22"/>
              </w:rPr>
              <w:t>1,908.895037</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41658FC5">
            <w:pPr>
              <w:jc w:val="right"/>
              <w:rPr>
                <w:rFonts w:ascii="宋体" w:hAnsi="宋体" w:cs="Arial"/>
                <w:color w:val="000000"/>
                <w:sz w:val="22"/>
                <w:szCs w:val="22"/>
              </w:rPr>
            </w:pPr>
            <w:r>
              <w:rPr>
                <w:rFonts w:hint="eastAsia" w:cs="Arial"/>
                <w:color w:val="000000"/>
                <w:sz w:val="22"/>
                <w:szCs w:val="22"/>
              </w:rPr>
              <w:t>620.113514</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581C239D">
            <w:pPr>
              <w:jc w:val="right"/>
              <w:rPr>
                <w:rFonts w:ascii="宋体" w:hAnsi="宋体" w:cs="Arial"/>
                <w:color w:val="000000"/>
                <w:sz w:val="22"/>
                <w:szCs w:val="22"/>
              </w:rPr>
            </w:pPr>
            <w:r>
              <w:rPr>
                <w:rFonts w:hint="eastAsia" w:cs="Arial"/>
                <w:color w:val="000000"/>
                <w:sz w:val="22"/>
                <w:szCs w:val="22"/>
              </w:rPr>
              <w:t>1,288.781523</w:t>
            </w:r>
          </w:p>
        </w:tc>
      </w:tr>
      <w:tr w14:paraId="6B5789F7">
        <w:tblPrEx>
          <w:tblCellMar>
            <w:top w:w="0" w:type="dxa"/>
            <w:left w:w="108" w:type="dxa"/>
            <w:bottom w:w="0" w:type="dxa"/>
            <w:right w:w="108" w:type="dxa"/>
          </w:tblCellMar>
        </w:tblPrEx>
        <w:trPr>
          <w:trHeight w:val="399" w:hRule="atLeast"/>
          <w:jc w:val="center"/>
        </w:trPr>
        <w:tc>
          <w:tcPr>
            <w:tcW w:w="875" w:type="dxa"/>
            <w:tcBorders>
              <w:top w:val="nil"/>
              <w:left w:val="single" w:color="auto" w:sz="4" w:space="0"/>
              <w:bottom w:val="single" w:color="auto" w:sz="4" w:space="0"/>
              <w:right w:val="single" w:color="auto" w:sz="4" w:space="0"/>
            </w:tcBorders>
            <w:shd w:val="clear" w:color="auto" w:fill="auto"/>
            <w:noWrap/>
            <w:vAlign w:val="center"/>
          </w:tcPr>
          <w:p w14:paraId="14D04958">
            <w:pPr>
              <w:widowControl/>
              <w:jc w:val="center"/>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shd w:val="clear" w:color="auto" w:fill="auto"/>
            <w:noWrap/>
            <w:vAlign w:val="center"/>
          </w:tcPr>
          <w:p w14:paraId="166E5AD8">
            <w:pPr>
              <w:widowControl/>
              <w:jc w:val="center"/>
              <w:rPr>
                <w:rFonts w:ascii="宋体" w:hAnsi="宋体" w:cs="宋体"/>
                <w:kern w:val="0"/>
                <w:sz w:val="18"/>
                <w:szCs w:val="18"/>
              </w:rPr>
            </w:pPr>
            <w:r>
              <w:rPr>
                <w:rFonts w:hint="eastAsia" w:ascii="宋体" w:hAnsi="宋体" w:cs="宋体"/>
                <w:kern w:val="0"/>
                <w:sz w:val="18"/>
                <w:szCs w:val="18"/>
              </w:rPr>
              <w:t>03</w:t>
            </w:r>
          </w:p>
        </w:tc>
        <w:tc>
          <w:tcPr>
            <w:tcW w:w="760" w:type="dxa"/>
            <w:tcBorders>
              <w:top w:val="nil"/>
              <w:left w:val="nil"/>
              <w:bottom w:val="single" w:color="auto" w:sz="4" w:space="0"/>
              <w:right w:val="single" w:color="auto" w:sz="4" w:space="0"/>
            </w:tcBorders>
            <w:shd w:val="clear" w:color="auto" w:fill="auto"/>
            <w:noWrap/>
            <w:vAlign w:val="center"/>
          </w:tcPr>
          <w:p w14:paraId="2AED24C0">
            <w:pPr>
              <w:widowControl/>
              <w:jc w:val="center"/>
              <w:rPr>
                <w:rFonts w:ascii="宋体" w:hAnsi="宋体" w:cs="宋体"/>
                <w:kern w:val="0"/>
                <w:sz w:val="18"/>
                <w:szCs w:val="18"/>
              </w:rPr>
            </w:pPr>
            <w:r>
              <w:rPr>
                <w:rFonts w:hint="eastAsia" w:ascii="宋体" w:hAnsi="宋体" w:cs="宋体"/>
                <w:kern w:val="0"/>
                <w:sz w:val="18"/>
                <w:szCs w:val="18"/>
              </w:rPr>
              <w:t>01</w:t>
            </w:r>
          </w:p>
        </w:tc>
        <w:tc>
          <w:tcPr>
            <w:tcW w:w="3089" w:type="dxa"/>
            <w:tcBorders>
              <w:top w:val="nil"/>
              <w:left w:val="nil"/>
              <w:bottom w:val="single" w:color="auto" w:sz="4" w:space="0"/>
              <w:right w:val="single" w:color="auto" w:sz="4" w:space="0"/>
            </w:tcBorders>
            <w:shd w:val="clear" w:color="auto" w:fill="auto"/>
            <w:noWrap/>
            <w:vAlign w:val="center"/>
          </w:tcPr>
          <w:p w14:paraId="49074BE9">
            <w:pPr>
              <w:rPr>
                <w:rFonts w:ascii="宋体" w:hAnsi="宋体" w:cs="Arial"/>
                <w:color w:val="000000"/>
                <w:sz w:val="22"/>
                <w:szCs w:val="22"/>
              </w:rPr>
            </w:pPr>
            <w:r>
              <w:rPr>
                <w:rFonts w:hint="eastAsia" w:cs="Arial"/>
                <w:color w:val="000000"/>
                <w:sz w:val="22"/>
                <w:szCs w:val="22"/>
              </w:rPr>
              <w:t xml:space="preserve">  行政运行</w:t>
            </w:r>
          </w:p>
        </w:tc>
        <w:tc>
          <w:tcPr>
            <w:tcW w:w="1842" w:type="dxa"/>
            <w:gridSpan w:val="2"/>
            <w:tcBorders>
              <w:top w:val="nil"/>
              <w:left w:val="nil"/>
              <w:bottom w:val="single" w:color="auto" w:sz="4" w:space="0"/>
              <w:right w:val="single" w:color="auto" w:sz="4" w:space="0"/>
            </w:tcBorders>
            <w:shd w:val="clear" w:color="auto" w:fill="auto"/>
            <w:noWrap/>
            <w:vAlign w:val="center"/>
          </w:tcPr>
          <w:p w14:paraId="0B47B69F">
            <w:pPr>
              <w:jc w:val="right"/>
              <w:rPr>
                <w:rFonts w:ascii="宋体" w:hAnsi="宋体" w:cs="Arial"/>
                <w:color w:val="000000"/>
                <w:sz w:val="22"/>
                <w:szCs w:val="22"/>
              </w:rPr>
            </w:pPr>
            <w:r>
              <w:rPr>
                <w:rFonts w:hint="eastAsia" w:cs="Arial"/>
                <w:color w:val="000000"/>
                <w:sz w:val="22"/>
                <w:szCs w:val="22"/>
              </w:rPr>
              <w:t>620.113514</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023165B6">
            <w:pPr>
              <w:jc w:val="right"/>
              <w:rPr>
                <w:rFonts w:ascii="宋体" w:hAnsi="宋体" w:cs="Arial"/>
                <w:color w:val="000000"/>
                <w:sz w:val="22"/>
                <w:szCs w:val="22"/>
              </w:rPr>
            </w:pPr>
            <w:r>
              <w:rPr>
                <w:rFonts w:hint="eastAsia" w:cs="Arial"/>
                <w:color w:val="000000"/>
                <w:sz w:val="22"/>
                <w:szCs w:val="22"/>
              </w:rPr>
              <w:t>620.113514</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2BD23932">
            <w:pPr>
              <w:jc w:val="right"/>
              <w:rPr>
                <w:rFonts w:ascii="宋体" w:hAnsi="宋体" w:cs="Arial"/>
                <w:color w:val="000000"/>
                <w:sz w:val="22"/>
                <w:szCs w:val="22"/>
              </w:rPr>
            </w:pPr>
            <w:r>
              <w:rPr>
                <w:rFonts w:hint="eastAsia" w:cs="Arial"/>
                <w:color w:val="000000"/>
                <w:sz w:val="22"/>
                <w:szCs w:val="22"/>
              </w:rPr>
              <w:t>0.000000</w:t>
            </w:r>
          </w:p>
        </w:tc>
      </w:tr>
      <w:tr w14:paraId="573B26AA">
        <w:tblPrEx>
          <w:tblCellMar>
            <w:top w:w="0" w:type="dxa"/>
            <w:left w:w="108" w:type="dxa"/>
            <w:bottom w:w="0" w:type="dxa"/>
            <w:right w:w="108" w:type="dxa"/>
          </w:tblCellMar>
        </w:tblPrEx>
        <w:trPr>
          <w:trHeight w:val="399" w:hRule="atLeast"/>
          <w:jc w:val="center"/>
        </w:trPr>
        <w:tc>
          <w:tcPr>
            <w:tcW w:w="875" w:type="dxa"/>
            <w:tcBorders>
              <w:top w:val="nil"/>
              <w:left w:val="single" w:color="auto" w:sz="4" w:space="0"/>
              <w:bottom w:val="single" w:color="auto" w:sz="4" w:space="0"/>
              <w:right w:val="single" w:color="auto" w:sz="4" w:space="0"/>
            </w:tcBorders>
            <w:shd w:val="clear" w:color="auto" w:fill="auto"/>
            <w:noWrap/>
            <w:vAlign w:val="center"/>
          </w:tcPr>
          <w:p w14:paraId="3145050E">
            <w:pPr>
              <w:widowControl/>
              <w:jc w:val="center"/>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shd w:val="clear" w:color="auto" w:fill="auto"/>
            <w:noWrap/>
            <w:vAlign w:val="center"/>
          </w:tcPr>
          <w:p w14:paraId="0579CE7E">
            <w:pPr>
              <w:widowControl/>
              <w:jc w:val="center"/>
              <w:rPr>
                <w:rFonts w:ascii="宋体" w:hAnsi="宋体" w:cs="宋体"/>
                <w:kern w:val="0"/>
                <w:sz w:val="18"/>
                <w:szCs w:val="18"/>
              </w:rPr>
            </w:pPr>
            <w:r>
              <w:rPr>
                <w:rFonts w:hint="eastAsia" w:ascii="宋体" w:hAnsi="宋体" w:cs="宋体"/>
                <w:kern w:val="0"/>
                <w:sz w:val="18"/>
                <w:szCs w:val="18"/>
              </w:rPr>
              <w:t>03</w:t>
            </w:r>
          </w:p>
        </w:tc>
        <w:tc>
          <w:tcPr>
            <w:tcW w:w="760" w:type="dxa"/>
            <w:tcBorders>
              <w:top w:val="nil"/>
              <w:left w:val="nil"/>
              <w:bottom w:val="single" w:color="auto" w:sz="4" w:space="0"/>
              <w:right w:val="single" w:color="auto" w:sz="4" w:space="0"/>
            </w:tcBorders>
            <w:shd w:val="clear" w:color="auto" w:fill="auto"/>
            <w:noWrap/>
            <w:vAlign w:val="center"/>
          </w:tcPr>
          <w:p w14:paraId="520860A3">
            <w:pPr>
              <w:widowControl/>
              <w:jc w:val="center"/>
              <w:rPr>
                <w:rFonts w:ascii="宋体" w:hAnsi="宋体" w:cs="宋体"/>
                <w:kern w:val="0"/>
                <w:sz w:val="18"/>
                <w:szCs w:val="18"/>
              </w:rPr>
            </w:pPr>
            <w:r>
              <w:rPr>
                <w:rFonts w:hint="eastAsia" w:ascii="宋体" w:hAnsi="宋体" w:cs="宋体"/>
                <w:kern w:val="0"/>
                <w:sz w:val="18"/>
                <w:szCs w:val="18"/>
              </w:rPr>
              <w:t>02</w:t>
            </w:r>
          </w:p>
        </w:tc>
        <w:tc>
          <w:tcPr>
            <w:tcW w:w="3089" w:type="dxa"/>
            <w:tcBorders>
              <w:top w:val="nil"/>
              <w:left w:val="nil"/>
              <w:bottom w:val="single" w:color="auto" w:sz="4" w:space="0"/>
              <w:right w:val="single" w:color="auto" w:sz="4" w:space="0"/>
            </w:tcBorders>
            <w:shd w:val="clear" w:color="auto" w:fill="auto"/>
            <w:noWrap/>
            <w:vAlign w:val="center"/>
          </w:tcPr>
          <w:p w14:paraId="2A1B74EE">
            <w:pPr>
              <w:rPr>
                <w:rFonts w:ascii="宋体" w:hAnsi="宋体" w:cs="Arial"/>
                <w:color w:val="000000"/>
                <w:sz w:val="22"/>
                <w:szCs w:val="22"/>
              </w:rPr>
            </w:pPr>
            <w:r>
              <w:rPr>
                <w:rFonts w:hint="eastAsia" w:cs="Arial"/>
                <w:color w:val="000000"/>
                <w:sz w:val="22"/>
                <w:szCs w:val="22"/>
              </w:rPr>
              <w:t xml:space="preserve">  一般行政管理事务</w:t>
            </w:r>
          </w:p>
        </w:tc>
        <w:tc>
          <w:tcPr>
            <w:tcW w:w="1842" w:type="dxa"/>
            <w:gridSpan w:val="2"/>
            <w:tcBorders>
              <w:top w:val="nil"/>
              <w:left w:val="nil"/>
              <w:bottom w:val="single" w:color="auto" w:sz="4" w:space="0"/>
              <w:right w:val="single" w:color="auto" w:sz="4" w:space="0"/>
            </w:tcBorders>
            <w:shd w:val="clear" w:color="auto" w:fill="auto"/>
            <w:noWrap/>
            <w:vAlign w:val="center"/>
          </w:tcPr>
          <w:p w14:paraId="6AE0142B">
            <w:pPr>
              <w:jc w:val="right"/>
              <w:rPr>
                <w:rFonts w:ascii="宋体" w:hAnsi="宋体" w:cs="Arial"/>
                <w:color w:val="000000"/>
                <w:sz w:val="22"/>
                <w:szCs w:val="22"/>
              </w:rPr>
            </w:pPr>
            <w:r>
              <w:rPr>
                <w:rFonts w:hint="eastAsia" w:cs="Arial"/>
                <w:color w:val="000000"/>
                <w:sz w:val="22"/>
                <w:szCs w:val="22"/>
              </w:rPr>
              <w:t>1,288.164508</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459DA940">
            <w:pPr>
              <w:jc w:val="right"/>
              <w:rPr>
                <w:rFonts w:ascii="宋体" w:hAnsi="宋体" w:cs="Arial"/>
                <w:color w:val="000000"/>
                <w:sz w:val="22"/>
                <w:szCs w:val="22"/>
              </w:rPr>
            </w:pPr>
            <w:r>
              <w:rPr>
                <w:rFonts w:hint="eastAsia" w:cs="Arial"/>
                <w:color w:val="000000"/>
                <w:sz w:val="22"/>
                <w:szCs w:val="22"/>
              </w:rPr>
              <w:t>0.000000</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2973E410">
            <w:pPr>
              <w:jc w:val="right"/>
              <w:rPr>
                <w:rFonts w:ascii="宋体" w:hAnsi="宋体" w:cs="Arial"/>
                <w:color w:val="000000"/>
                <w:sz w:val="22"/>
                <w:szCs w:val="22"/>
              </w:rPr>
            </w:pPr>
            <w:r>
              <w:rPr>
                <w:rFonts w:hint="eastAsia" w:cs="Arial"/>
                <w:color w:val="000000"/>
                <w:sz w:val="22"/>
                <w:szCs w:val="22"/>
              </w:rPr>
              <w:t>1,288.164508</w:t>
            </w:r>
          </w:p>
        </w:tc>
      </w:tr>
      <w:tr w14:paraId="333BB18C">
        <w:tblPrEx>
          <w:tblCellMar>
            <w:top w:w="0" w:type="dxa"/>
            <w:left w:w="108" w:type="dxa"/>
            <w:bottom w:w="0" w:type="dxa"/>
            <w:right w:w="108" w:type="dxa"/>
          </w:tblCellMar>
        </w:tblPrEx>
        <w:trPr>
          <w:trHeight w:val="399" w:hRule="atLeast"/>
          <w:jc w:val="center"/>
        </w:trPr>
        <w:tc>
          <w:tcPr>
            <w:tcW w:w="875" w:type="dxa"/>
            <w:tcBorders>
              <w:top w:val="nil"/>
              <w:left w:val="single" w:color="auto" w:sz="4" w:space="0"/>
              <w:bottom w:val="single" w:color="auto" w:sz="4" w:space="0"/>
              <w:right w:val="single" w:color="auto" w:sz="4" w:space="0"/>
            </w:tcBorders>
            <w:shd w:val="clear" w:color="auto" w:fill="auto"/>
            <w:noWrap/>
            <w:vAlign w:val="center"/>
          </w:tcPr>
          <w:p w14:paraId="6DC925A7">
            <w:pPr>
              <w:widowControl/>
              <w:jc w:val="center"/>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shd w:val="clear" w:color="auto" w:fill="auto"/>
            <w:noWrap/>
            <w:vAlign w:val="center"/>
          </w:tcPr>
          <w:p w14:paraId="0E8AC750">
            <w:pPr>
              <w:widowControl/>
              <w:jc w:val="center"/>
              <w:rPr>
                <w:rFonts w:ascii="宋体" w:hAnsi="宋体" w:cs="宋体"/>
                <w:kern w:val="0"/>
                <w:sz w:val="18"/>
                <w:szCs w:val="18"/>
              </w:rPr>
            </w:pPr>
            <w:r>
              <w:rPr>
                <w:rFonts w:hint="eastAsia" w:ascii="宋体" w:hAnsi="宋体" w:cs="宋体"/>
                <w:kern w:val="0"/>
                <w:sz w:val="18"/>
                <w:szCs w:val="18"/>
              </w:rPr>
              <w:t>03</w:t>
            </w:r>
          </w:p>
        </w:tc>
        <w:tc>
          <w:tcPr>
            <w:tcW w:w="760" w:type="dxa"/>
            <w:tcBorders>
              <w:top w:val="nil"/>
              <w:left w:val="nil"/>
              <w:bottom w:val="single" w:color="auto" w:sz="4" w:space="0"/>
              <w:right w:val="single" w:color="auto" w:sz="4" w:space="0"/>
            </w:tcBorders>
            <w:shd w:val="clear" w:color="auto" w:fill="auto"/>
            <w:noWrap/>
            <w:vAlign w:val="center"/>
          </w:tcPr>
          <w:p w14:paraId="67AA9609">
            <w:pPr>
              <w:widowControl/>
              <w:jc w:val="center"/>
              <w:rPr>
                <w:rFonts w:ascii="宋体" w:hAnsi="宋体" w:cs="宋体"/>
                <w:kern w:val="0"/>
                <w:sz w:val="18"/>
                <w:szCs w:val="18"/>
              </w:rPr>
            </w:pPr>
            <w:r>
              <w:rPr>
                <w:rFonts w:hint="eastAsia" w:ascii="宋体" w:hAnsi="宋体" w:cs="宋体"/>
                <w:kern w:val="0"/>
                <w:sz w:val="18"/>
                <w:szCs w:val="18"/>
              </w:rPr>
              <w:t>99</w:t>
            </w:r>
          </w:p>
        </w:tc>
        <w:tc>
          <w:tcPr>
            <w:tcW w:w="3089" w:type="dxa"/>
            <w:tcBorders>
              <w:top w:val="nil"/>
              <w:left w:val="nil"/>
              <w:bottom w:val="single" w:color="auto" w:sz="4" w:space="0"/>
              <w:right w:val="single" w:color="auto" w:sz="4" w:space="0"/>
            </w:tcBorders>
            <w:shd w:val="clear" w:color="auto" w:fill="auto"/>
            <w:noWrap/>
            <w:vAlign w:val="center"/>
          </w:tcPr>
          <w:p w14:paraId="79154802">
            <w:pPr>
              <w:rPr>
                <w:rFonts w:ascii="宋体" w:hAnsi="宋体" w:cs="Arial"/>
                <w:color w:val="000000"/>
                <w:sz w:val="22"/>
                <w:szCs w:val="22"/>
              </w:rPr>
            </w:pPr>
            <w:r>
              <w:rPr>
                <w:rFonts w:hint="eastAsia" w:cs="Arial"/>
                <w:color w:val="000000"/>
                <w:sz w:val="22"/>
                <w:szCs w:val="22"/>
              </w:rPr>
              <w:t xml:space="preserve">  其他政府办公厅（室）及相关机构事务支出</w:t>
            </w:r>
          </w:p>
        </w:tc>
        <w:tc>
          <w:tcPr>
            <w:tcW w:w="1842" w:type="dxa"/>
            <w:gridSpan w:val="2"/>
            <w:tcBorders>
              <w:top w:val="nil"/>
              <w:left w:val="nil"/>
              <w:bottom w:val="single" w:color="auto" w:sz="4" w:space="0"/>
              <w:right w:val="single" w:color="auto" w:sz="4" w:space="0"/>
            </w:tcBorders>
            <w:shd w:val="clear" w:color="auto" w:fill="auto"/>
            <w:noWrap/>
            <w:vAlign w:val="center"/>
          </w:tcPr>
          <w:p w14:paraId="50821E14">
            <w:pPr>
              <w:jc w:val="right"/>
              <w:rPr>
                <w:rFonts w:ascii="宋体" w:hAnsi="宋体" w:cs="Arial"/>
                <w:color w:val="000000"/>
                <w:sz w:val="22"/>
                <w:szCs w:val="22"/>
              </w:rPr>
            </w:pPr>
            <w:r>
              <w:rPr>
                <w:rFonts w:hint="eastAsia" w:cs="Arial"/>
                <w:color w:val="000000"/>
                <w:sz w:val="22"/>
                <w:szCs w:val="22"/>
              </w:rPr>
              <w:t>0.617015</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5524D776">
            <w:pPr>
              <w:jc w:val="right"/>
              <w:rPr>
                <w:rFonts w:ascii="宋体" w:hAnsi="宋体" w:cs="Arial"/>
                <w:color w:val="000000"/>
                <w:sz w:val="22"/>
                <w:szCs w:val="22"/>
              </w:rPr>
            </w:pPr>
            <w:r>
              <w:rPr>
                <w:rFonts w:hint="eastAsia" w:cs="Arial"/>
                <w:color w:val="000000"/>
                <w:sz w:val="22"/>
                <w:szCs w:val="22"/>
              </w:rPr>
              <w:t>0.000000</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6608A990">
            <w:pPr>
              <w:jc w:val="right"/>
              <w:rPr>
                <w:rFonts w:ascii="宋体" w:hAnsi="宋体" w:cs="Arial"/>
                <w:color w:val="000000"/>
                <w:sz w:val="22"/>
                <w:szCs w:val="22"/>
              </w:rPr>
            </w:pPr>
            <w:r>
              <w:rPr>
                <w:rFonts w:hint="eastAsia" w:cs="Arial"/>
                <w:color w:val="000000"/>
                <w:sz w:val="22"/>
                <w:szCs w:val="22"/>
              </w:rPr>
              <w:t>0.617015</w:t>
            </w:r>
          </w:p>
        </w:tc>
      </w:tr>
      <w:tr w14:paraId="2086C80D">
        <w:tblPrEx>
          <w:tblCellMar>
            <w:top w:w="0" w:type="dxa"/>
            <w:left w:w="108" w:type="dxa"/>
            <w:bottom w:w="0" w:type="dxa"/>
            <w:right w:w="108" w:type="dxa"/>
          </w:tblCellMar>
        </w:tblPrEx>
        <w:trPr>
          <w:trHeight w:val="399" w:hRule="atLeast"/>
          <w:jc w:val="center"/>
        </w:trPr>
        <w:tc>
          <w:tcPr>
            <w:tcW w:w="875" w:type="dxa"/>
            <w:tcBorders>
              <w:top w:val="nil"/>
              <w:left w:val="single" w:color="auto" w:sz="4" w:space="0"/>
              <w:bottom w:val="single" w:color="auto" w:sz="4" w:space="0"/>
              <w:right w:val="single" w:color="auto" w:sz="4" w:space="0"/>
            </w:tcBorders>
            <w:shd w:val="clear" w:color="auto" w:fill="auto"/>
            <w:noWrap/>
            <w:vAlign w:val="center"/>
          </w:tcPr>
          <w:p w14:paraId="053D292A">
            <w:pPr>
              <w:widowControl/>
              <w:jc w:val="center"/>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shd w:val="clear" w:color="auto" w:fill="auto"/>
            <w:noWrap/>
            <w:vAlign w:val="center"/>
          </w:tcPr>
          <w:p w14:paraId="236E7A50">
            <w:pPr>
              <w:widowControl/>
              <w:jc w:val="center"/>
              <w:rPr>
                <w:rFonts w:ascii="宋体" w:hAnsi="宋体" w:cs="宋体"/>
                <w:kern w:val="0"/>
                <w:sz w:val="18"/>
                <w:szCs w:val="18"/>
              </w:rPr>
            </w:pPr>
            <w:r>
              <w:rPr>
                <w:rFonts w:hint="eastAsia" w:ascii="宋体" w:hAnsi="宋体" w:cs="宋体"/>
                <w:kern w:val="0"/>
                <w:sz w:val="18"/>
                <w:szCs w:val="18"/>
              </w:rPr>
              <w:t>04</w:t>
            </w:r>
          </w:p>
        </w:tc>
        <w:tc>
          <w:tcPr>
            <w:tcW w:w="760" w:type="dxa"/>
            <w:tcBorders>
              <w:top w:val="nil"/>
              <w:left w:val="nil"/>
              <w:bottom w:val="single" w:color="auto" w:sz="4" w:space="0"/>
              <w:right w:val="single" w:color="auto" w:sz="4" w:space="0"/>
            </w:tcBorders>
            <w:shd w:val="clear" w:color="auto" w:fill="auto"/>
            <w:noWrap/>
            <w:vAlign w:val="center"/>
          </w:tcPr>
          <w:p w14:paraId="79C99E60">
            <w:pPr>
              <w:widowControl/>
              <w:jc w:val="left"/>
              <w:rPr>
                <w:rFonts w:ascii="宋体" w:hAnsi="宋体" w:cs="宋体"/>
                <w:kern w:val="0"/>
                <w:sz w:val="18"/>
                <w:szCs w:val="18"/>
              </w:rPr>
            </w:pPr>
          </w:p>
        </w:tc>
        <w:tc>
          <w:tcPr>
            <w:tcW w:w="3089" w:type="dxa"/>
            <w:tcBorders>
              <w:top w:val="nil"/>
              <w:left w:val="nil"/>
              <w:bottom w:val="single" w:color="auto" w:sz="4" w:space="0"/>
              <w:right w:val="single" w:color="auto" w:sz="4" w:space="0"/>
            </w:tcBorders>
            <w:shd w:val="clear" w:color="auto" w:fill="auto"/>
            <w:noWrap/>
            <w:vAlign w:val="center"/>
          </w:tcPr>
          <w:p w14:paraId="4AF20B5D">
            <w:pPr>
              <w:rPr>
                <w:rFonts w:ascii="宋体" w:hAnsi="宋体" w:cs="Arial"/>
                <w:color w:val="000000"/>
                <w:sz w:val="22"/>
                <w:szCs w:val="22"/>
              </w:rPr>
            </w:pPr>
            <w:r>
              <w:rPr>
                <w:rFonts w:hint="eastAsia" w:cs="Arial"/>
                <w:color w:val="000000"/>
                <w:sz w:val="22"/>
                <w:szCs w:val="22"/>
              </w:rPr>
              <w:t>发展与改革事务</w:t>
            </w:r>
          </w:p>
        </w:tc>
        <w:tc>
          <w:tcPr>
            <w:tcW w:w="1842" w:type="dxa"/>
            <w:gridSpan w:val="2"/>
            <w:tcBorders>
              <w:top w:val="nil"/>
              <w:left w:val="nil"/>
              <w:bottom w:val="single" w:color="auto" w:sz="4" w:space="0"/>
              <w:right w:val="single" w:color="auto" w:sz="4" w:space="0"/>
            </w:tcBorders>
            <w:shd w:val="clear" w:color="auto" w:fill="auto"/>
            <w:noWrap/>
            <w:vAlign w:val="center"/>
          </w:tcPr>
          <w:p w14:paraId="56916C4D">
            <w:pPr>
              <w:jc w:val="right"/>
              <w:rPr>
                <w:rFonts w:ascii="宋体" w:hAnsi="宋体" w:cs="Arial"/>
                <w:color w:val="000000"/>
                <w:sz w:val="22"/>
                <w:szCs w:val="22"/>
              </w:rPr>
            </w:pPr>
            <w:r>
              <w:rPr>
                <w:rFonts w:hint="eastAsia" w:cs="Arial"/>
                <w:color w:val="000000"/>
                <w:sz w:val="22"/>
                <w:szCs w:val="22"/>
              </w:rPr>
              <w:t>2.658000</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429D5CE8">
            <w:pPr>
              <w:jc w:val="right"/>
              <w:rPr>
                <w:rFonts w:ascii="宋体" w:hAnsi="宋体" w:cs="Arial"/>
                <w:color w:val="000000"/>
                <w:sz w:val="22"/>
                <w:szCs w:val="22"/>
              </w:rPr>
            </w:pPr>
            <w:r>
              <w:rPr>
                <w:rFonts w:hint="eastAsia" w:cs="Arial"/>
                <w:color w:val="000000"/>
                <w:sz w:val="22"/>
                <w:szCs w:val="22"/>
              </w:rPr>
              <w:t>0.000000</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43659460">
            <w:pPr>
              <w:jc w:val="right"/>
              <w:rPr>
                <w:rFonts w:ascii="宋体" w:hAnsi="宋体" w:cs="Arial"/>
                <w:color w:val="000000"/>
                <w:sz w:val="22"/>
                <w:szCs w:val="22"/>
              </w:rPr>
            </w:pPr>
            <w:r>
              <w:rPr>
                <w:rFonts w:hint="eastAsia" w:cs="Arial"/>
                <w:color w:val="000000"/>
                <w:sz w:val="22"/>
                <w:szCs w:val="22"/>
              </w:rPr>
              <w:t>2.658000</w:t>
            </w:r>
          </w:p>
        </w:tc>
      </w:tr>
      <w:tr w14:paraId="100AC390">
        <w:tblPrEx>
          <w:tblCellMar>
            <w:top w:w="0" w:type="dxa"/>
            <w:left w:w="108" w:type="dxa"/>
            <w:bottom w:w="0" w:type="dxa"/>
            <w:right w:w="108" w:type="dxa"/>
          </w:tblCellMar>
        </w:tblPrEx>
        <w:trPr>
          <w:trHeight w:val="399" w:hRule="atLeast"/>
          <w:jc w:val="center"/>
        </w:trPr>
        <w:tc>
          <w:tcPr>
            <w:tcW w:w="875" w:type="dxa"/>
            <w:tcBorders>
              <w:top w:val="nil"/>
              <w:left w:val="single" w:color="auto" w:sz="4" w:space="0"/>
              <w:bottom w:val="single" w:color="auto" w:sz="4" w:space="0"/>
              <w:right w:val="single" w:color="auto" w:sz="4" w:space="0"/>
            </w:tcBorders>
            <w:shd w:val="clear" w:color="auto" w:fill="auto"/>
            <w:noWrap/>
            <w:vAlign w:val="center"/>
          </w:tcPr>
          <w:p w14:paraId="70BDE6FE">
            <w:pPr>
              <w:widowControl/>
              <w:jc w:val="center"/>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shd w:val="clear" w:color="auto" w:fill="auto"/>
            <w:noWrap/>
            <w:vAlign w:val="center"/>
          </w:tcPr>
          <w:p w14:paraId="790A9AB0">
            <w:pPr>
              <w:widowControl/>
              <w:jc w:val="center"/>
              <w:rPr>
                <w:rFonts w:ascii="宋体" w:hAnsi="宋体" w:cs="宋体"/>
                <w:kern w:val="0"/>
                <w:sz w:val="18"/>
                <w:szCs w:val="18"/>
              </w:rPr>
            </w:pPr>
            <w:r>
              <w:rPr>
                <w:rFonts w:hint="eastAsia" w:ascii="宋体" w:hAnsi="宋体" w:cs="宋体"/>
                <w:kern w:val="0"/>
                <w:sz w:val="18"/>
                <w:szCs w:val="18"/>
              </w:rPr>
              <w:t>04</w:t>
            </w:r>
          </w:p>
        </w:tc>
        <w:tc>
          <w:tcPr>
            <w:tcW w:w="760" w:type="dxa"/>
            <w:tcBorders>
              <w:top w:val="nil"/>
              <w:left w:val="nil"/>
              <w:bottom w:val="single" w:color="auto" w:sz="4" w:space="0"/>
              <w:right w:val="single" w:color="auto" w:sz="4" w:space="0"/>
            </w:tcBorders>
            <w:shd w:val="clear" w:color="auto" w:fill="auto"/>
            <w:noWrap/>
            <w:vAlign w:val="center"/>
          </w:tcPr>
          <w:p w14:paraId="646C0BE2">
            <w:pPr>
              <w:widowControl/>
              <w:jc w:val="center"/>
              <w:rPr>
                <w:rFonts w:ascii="宋体" w:hAnsi="宋体" w:cs="宋体"/>
                <w:kern w:val="0"/>
                <w:sz w:val="18"/>
                <w:szCs w:val="18"/>
              </w:rPr>
            </w:pPr>
            <w:r>
              <w:rPr>
                <w:rFonts w:hint="eastAsia" w:ascii="宋体" w:hAnsi="宋体" w:cs="宋体"/>
                <w:kern w:val="0"/>
                <w:sz w:val="18"/>
                <w:szCs w:val="18"/>
              </w:rPr>
              <w:t>99</w:t>
            </w:r>
          </w:p>
        </w:tc>
        <w:tc>
          <w:tcPr>
            <w:tcW w:w="3089" w:type="dxa"/>
            <w:tcBorders>
              <w:top w:val="nil"/>
              <w:left w:val="nil"/>
              <w:bottom w:val="single" w:color="auto" w:sz="4" w:space="0"/>
              <w:right w:val="single" w:color="auto" w:sz="4" w:space="0"/>
            </w:tcBorders>
            <w:shd w:val="clear" w:color="auto" w:fill="auto"/>
            <w:noWrap/>
            <w:vAlign w:val="center"/>
          </w:tcPr>
          <w:p w14:paraId="24031DB0">
            <w:pPr>
              <w:rPr>
                <w:rFonts w:ascii="宋体" w:hAnsi="宋体" w:cs="Arial"/>
                <w:color w:val="000000"/>
                <w:sz w:val="22"/>
                <w:szCs w:val="22"/>
              </w:rPr>
            </w:pPr>
            <w:r>
              <w:rPr>
                <w:rFonts w:hint="eastAsia" w:cs="Arial"/>
                <w:color w:val="000000"/>
                <w:sz w:val="22"/>
                <w:szCs w:val="22"/>
              </w:rPr>
              <w:t xml:space="preserve">  其他发展与改革事务支出</w:t>
            </w:r>
          </w:p>
        </w:tc>
        <w:tc>
          <w:tcPr>
            <w:tcW w:w="1842" w:type="dxa"/>
            <w:gridSpan w:val="2"/>
            <w:tcBorders>
              <w:top w:val="nil"/>
              <w:left w:val="nil"/>
              <w:bottom w:val="single" w:color="auto" w:sz="4" w:space="0"/>
              <w:right w:val="single" w:color="auto" w:sz="4" w:space="0"/>
            </w:tcBorders>
            <w:shd w:val="clear" w:color="auto" w:fill="auto"/>
            <w:noWrap/>
            <w:vAlign w:val="center"/>
          </w:tcPr>
          <w:p w14:paraId="5937F77C">
            <w:pPr>
              <w:jc w:val="right"/>
              <w:rPr>
                <w:rFonts w:ascii="宋体" w:hAnsi="宋体" w:cs="Arial"/>
                <w:color w:val="000000"/>
                <w:sz w:val="22"/>
                <w:szCs w:val="22"/>
              </w:rPr>
            </w:pPr>
            <w:r>
              <w:rPr>
                <w:rFonts w:hint="eastAsia" w:cs="Arial"/>
                <w:color w:val="000000"/>
                <w:sz w:val="22"/>
                <w:szCs w:val="22"/>
              </w:rPr>
              <w:t>2.658000</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62EF569E">
            <w:pPr>
              <w:jc w:val="right"/>
              <w:rPr>
                <w:rFonts w:ascii="宋体" w:hAnsi="宋体" w:cs="Arial"/>
                <w:color w:val="000000"/>
                <w:sz w:val="22"/>
                <w:szCs w:val="22"/>
              </w:rPr>
            </w:pPr>
            <w:r>
              <w:rPr>
                <w:rFonts w:hint="eastAsia" w:cs="Arial"/>
                <w:color w:val="000000"/>
                <w:sz w:val="22"/>
                <w:szCs w:val="22"/>
              </w:rPr>
              <w:t>0.000000</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48968AFA">
            <w:pPr>
              <w:jc w:val="right"/>
              <w:rPr>
                <w:rFonts w:ascii="宋体" w:hAnsi="宋体" w:cs="Arial"/>
                <w:color w:val="000000"/>
                <w:sz w:val="22"/>
                <w:szCs w:val="22"/>
              </w:rPr>
            </w:pPr>
            <w:r>
              <w:rPr>
                <w:rFonts w:hint="eastAsia" w:cs="Arial"/>
                <w:color w:val="000000"/>
                <w:sz w:val="22"/>
                <w:szCs w:val="22"/>
              </w:rPr>
              <w:t>2.658000</w:t>
            </w:r>
          </w:p>
        </w:tc>
      </w:tr>
      <w:tr w14:paraId="7BA1BB8F">
        <w:tblPrEx>
          <w:tblCellMar>
            <w:top w:w="0" w:type="dxa"/>
            <w:left w:w="108" w:type="dxa"/>
            <w:bottom w:w="0" w:type="dxa"/>
            <w:right w:w="108" w:type="dxa"/>
          </w:tblCellMar>
        </w:tblPrEx>
        <w:trPr>
          <w:trHeight w:val="399" w:hRule="atLeast"/>
          <w:jc w:val="center"/>
        </w:trPr>
        <w:tc>
          <w:tcPr>
            <w:tcW w:w="875" w:type="dxa"/>
            <w:tcBorders>
              <w:top w:val="nil"/>
              <w:left w:val="single" w:color="auto" w:sz="4" w:space="0"/>
              <w:bottom w:val="single" w:color="auto" w:sz="4" w:space="0"/>
              <w:right w:val="single" w:color="auto" w:sz="4" w:space="0"/>
            </w:tcBorders>
            <w:shd w:val="clear" w:color="auto" w:fill="auto"/>
            <w:noWrap/>
            <w:vAlign w:val="center"/>
          </w:tcPr>
          <w:p w14:paraId="0EE34F88">
            <w:pPr>
              <w:widowControl/>
              <w:jc w:val="left"/>
              <w:rPr>
                <w:rFonts w:ascii="宋体" w:hAnsi="宋体" w:cs="宋体"/>
                <w:kern w:val="0"/>
                <w:sz w:val="18"/>
                <w:szCs w:val="18"/>
              </w:rPr>
            </w:pPr>
            <w:r>
              <w:rPr>
                <w:rFonts w:hint="eastAsia" w:ascii="宋体" w:hAnsi="宋体" w:cs="宋体"/>
                <w:kern w:val="0"/>
                <w:sz w:val="18"/>
                <w:szCs w:val="18"/>
              </w:rPr>
              <w:t>208</w:t>
            </w:r>
          </w:p>
        </w:tc>
        <w:tc>
          <w:tcPr>
            <w:tcW w:w="758" w:type="dxa"/>
            <w:tcBorders>
              <w:top w:val="nil"/>
              <w:left w:val="nil"/>
              <w:bottom w:val="single" w:color="auto" w:sz="4" w:space="0"/>
              <w:right w:val="single" w:color="auto" w:sz="4" w:space="0"/>
            </w:tcBorders>
            <w:shd w:val="clear" w:color="auto" w:fill="auto"/>
            <w:noWrap/>
            <w:vAlign w:val="center"/>
          </w:tcPr>
          <w:p w14:paraId="5FAFB5A4">
            <w:pPr>
              <w:widowControl/>
              <w:jc w:val="left"/>
              <w:rPr>
                <w:rFonts w:ascii="宋体" w:hAnsi="宋体" w:cs="宋体"/>
                <w:kern w:val="0"/>
                <w:sz w:val="18"/>
                <w:szCs w:val="18"/>
              </w:rPr>
            </w:pPr>
          </w:p>
        </w:tc>
        <w:tc>
          <w:tcPr>
            <w:tcW w:w="760" w:type="dxa"/>
            <w:tcBorders>
              <w:top w:val="nil"/>
              <w:left w:val="nil"/>
              <w:bottom w:val="single" w:color="auto" w:sz="4" w:space="0"/>
              <w:right w:val="single" w:color="auto" w:sz="4" w:space="0"/>
            </w:tcBorders>
            <w:shd w:val="clear" w:color="auto" w:fill="auto"/>
            <w:noWrap/>
            <w:vAlign w:val="center"/>
          </w:tcPr>
          <w:p w14:paraId="137B355C">
            <w:pPr>
              <w:widowControl/>
              <w:jc w:val="left"/>
              <w:rPr>
                <w:rFonts w:ascii="宋体" w:hAnsi="宋体" w:cs="宋体"/>
                <w:kern w:val="0"/>
                <w:sz w:val="18"/>
                <w:szCs w:val="18"/>
              </w:rPr>
            </w:pPr>
            <w:r>
              <w:rPr>
                <w:rFonts w:hint="eastAsia" w:ascii="宋体" w:hAnsi="宋体" w:cs="宋体"/>
                <w:kern w:val="0"/>
                <w:sz w:val="18"/>
                <w:szCs w:val="18"/>
              </w:rPr>
              <w:t>　</w:t>
            </w:r>
          </w:p>
        </w:tc>
        <w:tc>
          <w:tcPr>
            <w:tcW w:w="3089" w:type="dxa"/>
            <w:tcBorders>
              <w:top w:val="nil"/>
              <w:left w:val="nil"/>
              <w:bottom w:val="single" w:color="auto" w:sz="4" w:space="0"/>
              <w:right w:val="single" w:color="auto" w:sz="4" w:space="0"/>
            </w:tcBorders>
            <w:shd w:val="clear" w:color="auto" w:fill="auto"/>
            <w:noWrap/>
            <w:vAlign w:val="center"/>
          </w:tcPr>
          <w:p w14:paraId="18F64A7C">
            <w:pPr>
              <w:rPr>
                <w:rFonts w:ascii="宋体" w:hAnsi="宋体" w:cs="Arial"/>
                <w:color w:val="000000"/>
                <w:sz w:val="22"/>
                <w:szCs w:val="22"/>
              </w:rPr>
            </w:pPr>
            <w:r>
              <w:rPr>
                <w:rFonts w:hint="eastAsia" w:cs="Arial"/>
                <w:color w:val="000000"/>
                <w:sz w:val="22"/>
                <w:szCs w:val="22"/>
              </w:rPr>
              <w:t>社会保障和就业支出</w:t>
            </w:r>
          </w:p>
        </w:tc>
        <w:tc>
          <w:tcPr>
            <w:tcW w:w="1842" w:type="dxa"/>
            <w:gridSpan w:val="2"/>
            <w:tcBorders>
              <w:top w:val="nil"/>
              <w:left w:val="nil"/>
              <w:bottom w:val="single" w:color="auto" w:sz="4" w:space="0"/>
              <w:right w:val="single" w:color="auto" w:sz="4" w:space="0"/>
            </w:tcBorders>
            <w:shd w:val="clear" w:color="auto" w:fill="auto"/>
            <w:noWrap/>
            <w:vAlign w:val="center"/>
          </w:tcPr>
          <w:p w14:paraId="54976DC4">
            <w:pPr>
              <w:jc w:val="right"/>
              <w:rPr>
                <w:rFonts w:ascii="宋体" w:hAnsi="宋体" w:cs="Arial"/>
                <w:color w:val="000000"/>
                <w:sz w:val="22"/>
                <w:szCs w:val="22"/>
              </w:rPr>
            </w:pPr>
            <w:r>
              <w:rPr>
                <w:rFonts w:hint="eastAsia" w:cs="Arial"/>
                <w:color w:val="000000"/>
                <w:sz w:val="22"/>
                <w:szCs w:val="22"/>
              </w:rPr>
              <w:t>694.636354</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4526B7F5">
            <w:pPr>
              <w:jc w:val="right"/>
              <w:rPr>
                <w:rFonts w:ascii="宋体" w:hAnsi="宋体" w:cs="Arial"/>
                <w:color w:val="000000"/>
                <w:sz w:val="22"/>
                <w:szCs w:val="22"/>
              </w:rPr>
            </w:pPr>
            <w:r>
              <w:rPr>
                <w:rFonts w:hint="eastAsia" w:cs="Arial"/>
                <w:color w:val="000000"/>
                <w:sz w:val="22"/>
                <w:szCs w:val="22"/>
              </w:rPr>
              <w:t>0.000000</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209D809C">
            <w:pPr>
              <w:jc w:val="right"/>
              <w:rPr>
                <w:rFonts w:ascii="宋体" w:hAnsi="宋体" w:cs="Arial"/>
                <w:color w:val="000000"/>
                <w:sz w:val="22"/>
                <w:szCs w:val="22"/>
              </w:rPr>
            </w:pPr>
            <w:r>
              <w:rPr>
                <w:rFonts w:hint="eastAsia" w:cs="Arial"/>
                <w:color w:val="000000"/>
                <w:sz w:val="22"/>
                <w:szCs w:val="22"/>
              </w:rPr>
              <w:t>694.636354</w:t>
            </w:r>
          </w:p>
        </w:tc>
      </w:tr>
      <w:tr w14:paraId="49F87554">
        <w:tblPrEx>
          <w:tblCellMar>
            <w:top w:w="0" w:type="dxa"/>
            <w:left w:w="108" w:type="dxa"/>
            <w:bottom w:w="0" w:type="dxa"/>
            <w:right w:w="108" w:type="dxa"/>
          </w:tblCellMar>
        </w:tblPrEx>
        <w:trPr>
          <w:trHeight w:val="399" w:hRule="atLeast"/>
          <w:jc w:val="center"/>
        </w:trPr>
        <w:tc>
          <w:tcPr>
            <w:tcW w:w="875" w:type="dxa"/>
            <w:tcBorders>
              <w:top w:val="nil"/>
              <w:left w:val="single" w:color="auto" w:sz="4" w:space="0"/>
              <w:bottom w:val="single" w:color="auto" w:sz="4" w:space="0"/>
              <w:right w:val="single" w:color="auto" w:sz="4" w:space="0"/>
            </w:tcBorders>
            <w:shd w:val="clear" w:color="auto" w:fill="auto"/>
            <w:noWrap/>
            <w:vAlign w:val="center"/>
          </w:tcPr>
          <w:p w14:paraId="2D3B9BC6">
            <w:pPr>
              <w:widowControl/>
              <w:jc w:val="left"/>
              <w:rPr>
                <w:rFonts w:ascii="宋体" w:hAnsi="宋体" w:cs="宋体"/>
                <w:kern w:val="0"/>
                <w:sz w:val="18"/>
                <w:szCs w:val="18"/>
              </w:rPr>
            </w:pPr>
            <w:r>
              <w:rPr>
                <w:rFonts w:hint="eastAsia" w:ascii="宋体" w:hAnsi="宋体" w:cs="宋体"/>
                <w:kern w:val="0"/>
                <w:sz w:val="18"/>
                <w:szCs w:val="18"/>
              </w:rPr>
              <w:t>208</w:t>
            </w:r>
          </w:p>
        </w:tc>
        <w:tc>
          <w:tcPr>
            <w:tcW w:w="758" w:type="dxa"/>
            <w:tcBorders>
              <w:top w:val="nil"/>
              <w:left w:val="nil"/>
              <w:bottom w:val="single" w:color="auto" w:sz="4" w:space="0"/>
              <w:right w:val="single" w:color="auto" w:sz="4" w:space="0"/>
            </w:tcBorders>
            <w:shd w:val="clear" w:color="auto" w:fill="auto"/>
            <w:noWrap/>
            <w:vAlign w:val="center"/>
          </w:tcPr>
          <w:p w14:paraId="4D6F5791">
            <w:pPr>
              <w:widowControl/>
              <w:jc w:val="left"/>
              <w:rPr>
                <w:rFonts w:ascii="宋体" w:hAnsi="宋体" w:cs="宋体"/>
                <w:kern w:val="0"/>
                <w:sz w:val="18"/>
                <w:szCs w:val="18"/>
              </w:rPr>
            </w:pPr>
            <w:r>
              <w:rPr>
                <w:rFonts w:hint="eastAsia" w:ascii="宋体" w:hAnsi="宋体" w:cs="宋体"/>
                <w:kern w:val="0"/>
                <w:sz w:val="18"/>
                <w:szCs w:val="18"/>
              </w:rPr>
              <w:t>02</w:t>
            </w:r>
          </w:p>
        </w:tc>
        <w:tc>
          <w:tcPr>
            <w:tcW w:w="760" w:type="dxa"/>
            <w:tcBorders>
              <w:top w:val="nil"/>
              <w:left w:val="nil"/>
              <w:bottom w:val="single" w:color="auto" w:sz="4" w:space="0"/>
              <w:right w:val="single" w:color="auto" w:sz="4" w:space="0"/>
            </w:tcBorders>
            <w:shd w:val="clear" w:color="auto" w:fill="auto"/>
            <w:noWrap/>
            <w:vAlign w:val="center"/>
          </w:tcPr>
          <w:p w14:paraId="484F3C73">
            <w:pPr>
              <w:widowControl/>
              <w:jc w:val="left"/>
              <w:rPr>
                <w:rFonts w:ascii="宋体" w:hAnsi="宋体" w:cs="宋体"/>
                <w:kern w:val="0"/>
                <w:sz w:val="18"/>
                <w:szCs w:val="18"/>
              </w:rPr>
            </w:pPr>
          </w:p>
        </w:tc>
        <w:tc>
          <w:tcPr>
            <w:tcW w:w="3089" w:type="dxa"/>
            <w:tcBorders>
              <w:top w:val="nil"/>
              <w:left w:val="nil"/>
              <w:bottom w:val="single" w:color="auto" w:sz="4" w:space="0"/>
              <w:right w:val="single" w:color="auto" w:sz="4" w:space="0"/>
            </w:tcBorders>
            <w:shd w:val="clear" w:color="auto" w:fill="auto"/>
            <w:noWrap/>
            <w:vAlign w:val="center"/>
          </w:tcPr>
          <w:p w14:paraId="6AE4870D">
            <w:pPr>
              <w:rPr>
                <w:rFonts w:ascii="宋体" w:hAnsi="宋体" w:cs="Arial"/>
                <w:color w:val="000000"/>
                <w:sz w:val="22"/>
                <w:szCs w:val="22"/>
              </w:rPr>
            </w:pPr>
            <w:r>
              <w:rPr>
                <w:rFonts w:hint="eastAsia" w:cs="Arial"/>
                <w:color w:val="000000"/>
                <w:sz w:val="22"/>
                <w:szCs w:val="22"/>
              </w:rPr>
              <w:t>民政管理事务</w:t>
            </w:r>
          </w:p>
        </w:tc>
        <w:tc>
          <w:tcPr>
            <w:tcW w:w="1842" w:type="dxa"/>
            <w:gridSpan w:val="2"/>
            <w:tcBorders>
              <w:top w:val="nil"/>
              <w:left w:val="nil"/>
              <w:bottom w:val="single" w:color="auto" w:sz="4" w:space="0"/>
              <w:right w:val="single" w:color="auto" w:sz="4" w:space="0"/>
            </w:tcBorders>
            <w:shd w:val="clear" w:color="auto" w:fill="auto"/>
            <w:noWrap/>
            <w:vAlign w:val="center"/>
          </w:tcPr>
          <w:p w14:paraId="095D8A25">
            <w:pPr>
              <w:jc w:val="right"/>
              <w:rPr>
                <w:rFonts w:ascii="宋体" w:hAnsi="宋体" w:cs="Arial"/>
                <w:color w:val="000000"/>
                <w:sz w:val="22"/>
                <w:szCs w:val="22"/>
              </w:rPr>
            </w:pPr>
            <w:r>
              <w:rPr>
                <w:rFonts w:hint="eastAsia" w:cs="Arial"/>
                <w:color w:val="000000"/>
                <w:sz w:val="22"/>
                <w:szCs w:val="22"/>
              </w:rPr>
              <w:t>694.636354</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63C568AC">
            <w:pPr>
              <w:jc w:val="right"/>
              <w:rPr>
                <w:rFonts w:ascii="宋体" w:hAnsi="宋体" w:cs="Arial"/>
                <w:color w:val="000000"/>
                <w:sz w:val="22"/>
                <w:szCs w:val="22"/>
              </w:rPr>
            </w:pPr>
            <w:r>
              <w:rPr>
                <w:rFonts w:hint="eastAsia" w:cs="Arial"/>
                <w:color w:val="000000"/>
                <w:sz w:val="22"/>
                <w:szCs w:val="22"/>
              </w:rPr>
              <w:t>0.000000</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24DB740A">
            <w:pPr>
              <w:jc w:val="right"/>
              <w:rPr>
                <w:rFonts w:ascii="宋体" w:hAnsi="宋体" w:cs="Arial"/>
                <w:color w:val="000000"/>
                <w:sz w:val="22"/>
                <w:szCs w:val="22"/>
              </w:rPr>
            </w:pPr>
            <w:r>
              <w:rPr>
                <w:rFonts w:hint="eastAsia" w:cs="Arial"/>
                <w:color w:val="000000"/>
                <w:sz w:val="22"/>
                <w:szCs w:val="22"/>
              </w:rPr>
              <w:t>694.636354</w:t>
            </w:r>
          </w:p>
        </w:tc>
      </w:tr>
      <w:tr w14:paraId="355F4847">
        <w:tblPrEx>
          <w:tblCellMar>
            <w:top w:w="0" w:type="dxa"/>
            <w:left w:w="108" w:type="dxa"/>
            <w:bottom w:w="0" w:type="dxa"/>
            <w:right w:w="108" w:type="dxa"/>
          </w:tblCellMar>
        </w:tblPrEx>
        <w:trPr>
          <w:trHeight w:val="399" w:hRule="atLeast"/>
          <w:jc w:val="center"/>
        </w:trPr>
        <w:tc>
          <w:tcPr>
            <w:tcW w:w="875" w:type="dxa"/>
            <w:tcBorders>
              <w:top w:val="nil"/>
              <w:left w:val="single" w:color="auto" w:sz="4" w:space="0"/>
              <w:bottom w:val="single" w:color="auto" w:sz="4" w:space="0"/>
              <w:right w:val="single" w:color="auto" w:sz="4" w:space="0"/>
            </w:tcBorders>
            <w:shd w:val="clear" w:color="auto" w:fill="auto"/>
            <w:noWrap/>
            <w:vAlign w:val="center"/>
          </w:tcPr>
          <w:p w14:paraId="199C8B58">
            <w:pPr>
              <w:widowControl/>
              <w:jc w:val="left"/>
              <w:rPr>
                <w:rFonts w:ascii="宋体" w:hAnsi="宋体" w:cs="宋体"/>
                <w:kern w:val="0"/>
                <w:sz w:val="18"/>
                <w:szCs w:val="18"/>
              </w:rPr>
            </w:pPr>
            <w:r>
              <w:rPr>
                <w:rFonts w:hint="eastAsia" w:ascii="宋体" w:hAnsi="宋体" w:cs="宋体"/>
                <w:kern w:val="0"/>
                <w:sz w:val="18"/>
                <w:szCs w:val="18"/>
              </w:rPr>
              <w:t>208</w:t>
            </w:r>
          </w:p>
        </w:tc>
        <w:tc>
          <w:tcPr>
            <w:tcW w:w="758" w:type="dxa"/>
            <w:tcBorders>
              <w:top w:val="nil"/>
              <w:left w:val="nil"/>
              <w:bottom w:val="single" w:color="auto" w:sz="4" w:space="0"/>
              <w:right w:val="single" w:color="auto" w:sz="4" w:space="0"/>
            </w:tcBorders>
            <w:shd w:val="clear" w:color="auto" w:fill="auto"/>
            <w:noWrap/>
            <w:vAlign w:val="center"/>
          </w:tcPr>
          <w:p w14:paraId="121880DC">
            <w:pPr>
              <w:widowControl/>
              <w:jc w:val="left"/>
              <w:rPr>
                <w:rFonts w:ascii="宋体" w:hAnsi="宋体" w:cs="宋体"/>
                <w:kern w:val="0"/>
                <w:sz w:val="18"/>
                <w:szCs w:val="18"/>
              </w:rPr>
            </w:pPr>
            <w:r>
              <w:rPr>
                <w:rFonts w:hint="eastAsia" w:ascii="宋体" w:hAnsi="宋体" w:cs="宋体"/>
                <w:kern w:val="0"/>
                <w:sz w:val="18"/>
                <w:szCs w:val="18"/>
              </w:rPr>
              <w:t>02</w:t>
            </w:r>
          </w:p>
        </w:tc>
        <w:tc>
          <w:tcPr>
            <w:tcW w:w="760" w:type="dxa"/>
            <w:tcBorders>
              <w:top w:val="nil"/>
              <w:left w:val="nil"/>
              <w:bottom w:val="single" w:color="auto" w:sz="4" w:space="0"/>
              <w:right w:val="single" w:color="auto" w:sz="4" w:space="0"/>
            </w:tcBorders>
            <w:shd w:val="clear" w:color="auto" w:fill="auto"/>
            <w:noWrap/>
            <w:vAlign w:val="center"/>
          </w:tcPr>
          <w:p w14:paraId="3A5EEBD5">
            <w:pPr>
              <w:widowControl/>
              <w:jc w:val="left"/>
              <w:rPr>
                <w:rFonts w:ascii="宋体" w:hAnsi="宋体" w:cs="宋体"/>
                <w:kern w:val="0"/>
                <w:sz w:val="18"/>
                <w:szCs w:val="18"/>
              </w:rPr>
            </w:pPr>
            <w:r>
              <w:rPr>
                <w:rFonts w:hint="eastAsia" w:ascii="宋体" w:hAnsi="宋体" w:cs="宋体"/>
                <w:kern w:val="0"/>
                <w:sz w:val="18"/>
                <w:szCs w:val="18"/>
              </w:rPr>
              <w:t>99</w:t>
            </w:r>
          </w:p>
        </w:tc>
        <w:tc>
          <w:tcPr>
            <w:tcW w:w="3089" w:type="dxa"/>
            <w:tcBorders>
              <w:top w:val="nil"/>
              <w:left w:val="nil"/>
              <w:bottom w:val="single" w:color="auto" w:sz="4" w:space="0"/>
              <w:right w:val="single" w:color="auto" w:sz="4" w:space="0"/>
            </w:tcBorders>
            <w:shd w:val="clear" w:color="auto" w:fill="auto"/>
            <w:noWrap/>
            <w:vAlign w:val="center"/>
          </w:tcPr>
          <w:p w14:paraId="15EA7027">
            <w:pPr>
              <w:rPr>
                <w:rFonts w:ascii="宋体" w:hAnsi="宋体" w:cs="Arial"/>
                <w:color w:val="000000"/>
                <w:sz w:val="22"/>
                <w:szCs w:val="22"/>
              </w:rPr>
            </w:pPr>
            <w:r>
              <w:rPr>
                <w:rFonts w:hint="eastAsia" w:cs="Arial"/>
                <w:color w:val="000000"/>
                <w:sz w:val="22"/>
                <w:szCs w:val="22"/>
              </w:rPr>
              <w:t xml:space="preserve">  其他民政管理事务支出</w:t>
            </w:r>
          </w:p>
        </w:tc>
        <w:tc>
          <w:tcPr>
            <w:tcW w:w="1842" w:type="dxa"/>
            <w:gridSpan w:val="2"/>
            <w:tcBorders>
              <w:top w:val="nil"/>
              <w:left w:val="nil"/>
              <w:bottom w:val="single" w:color="auto" w:sz="4" w:space="0"/>
              <w:right w:val="single" w:color="auto" w:sz="4" w:space="0"/>
            </w:tcBorders>
            <w:shd w:val="clear" w:color="auto" w:fill="auto"/>
            <w:noWrap/>
            <w:vAlign w:val="center"/>
          </w:tcPr>
          <w:p w14:paraId="7A990FC7">
            <w:pPr>
              <w:jc w:val="right"/>
              <w:rPr>
                <w:rFonts w:ascii="宋体" w:hAnsi="宋体" w:cs="Arial"/>
                <w:color w:val="000000"/>
                <w:sz w:val="22"/>
                <w:szCs w:val="22"/>
              </w:rPr>
            </w:pPr>
            <w:r>
              <w:rPr>
                <w:rFonts w:hint="eastAsia" w:cs="Arial"/>
                <w:color w:val="000000"/>
                <w:sz w:val="22"/>
                <w:szCs w:val="22"/>
              </w:rPr>
              <w:t>694.636354</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7E4A491B">
            <w:pPr>
              <w:jc w:val="right"/>
              <w:rPr>
                <w:rFonts w:ascii="宋体" w:hAnsi="宋体" w:cs="Arial"/>
                <w:color w:val="000000"/>
                <w:sz w:val="22"/>
                <w:szCs w:val="22"/>
              </w:rPr>
            </w:pPr>
            <w:r>
              <w:rPr>
                <w:rFonts w:hint="eastAsia" w:cs="Arial"/>
                <w:color w:val="000000"/>
                <w:sz w:val="22"/>
                <w:szCs w:val="22"/>
              </w:rPr>
              <w:t>0.000000</w:t>
            </w:r>
          </w:p>
        </w:tc>
        <w:tc>
          <w:tcPr>
            <w:tcW w:w="1906" w:type="dxa"/>
            <w:tcBorders>
              <w:top w:val="single" w:color="auto" w:sz="4" w:space="0"/>
              <w:left w:val="nil"/>
              <w:bottom w:val="single" w:color="auto" w:sz="4" w:space="0"/>
              <w:right w:val="single" w:color="auto" w:sz="4" w:space="0"/>
            </w:tcBorders>
            <w:shd w:val="clear" w:color="auto" w:fill="auto"/>
            <w:noWrap/>
            <w:vAlign w:val="center"/>
          </w:tcPr>
          <w:p w14:paraId="3D2B11FF">
            <w:pPr>
              <w:jc w:val="right"/>
              <w:rPr>
                <w:rFonts w:ascii="宋体" w:hAnsi="宋体" w:cs="Arial"/>
                <w:color w:val="000000"/>
                <w:sz w:val="22"/>
                <w:szCs w:val="22"/>
              </w:rPr>
            </w:pPr>
            <w:r>
              <w:rPr>
                <w:rFonts w:hint="eastAsia" w:cs="Arial"/>
                <w:color w:val="000000"/>
                <w:sz w:val="22"/>
                <w:szCs w:val="22"/>
              </w:rPr>
              <w:t>694.636354</w:t>
            </w:r>
          </w:p>
        </w:tc>
      </w:tr>
    </w:tbl>
    <w:p w14:paraId="04E44691">
      <w:pPr>
        <w:rPr>
          <w:rFonts w:ascii="仿宋_GB2312" w:eastAsia="仿宋_GB2312"/>
          <w:sz w:val="32"/>
          <w:szCs w:val="32"/>
        </w:rPr>
      </w:pPr>
    </w:p>
    <w:p w14:paraId="5EB58BAE">
      <w:pPr>
        <w:tabs>
          <w:tab w:val="center" w:pos="6979"/>
        </w:tabs>
        <w:rPr>
          <w:rFonts w:ascii="宋体" w:hAnsi="宋体" w:cs="宋体"/>
          <w:b/>
          <w:bCs/>
          <w:kern w:val="0"/>
          <w:sz w:val="28"/>
          <w:szCs w:val="28"/>
        </w:rPr>
      </w:pPr>
    </w:p>
    <w:p w14:paraId="3425B52F">
      <w:pPr>
        <w:tabs>
          <w:tab w:val="center" w:pos="6979"/>
        </w:tabs>
        <w:jc w:val="center"/>
        <w:rPr>
          <w:rFonts w:ascii="仿宋_GB2312" w:eastAsia="仿宋_GB2312"/>
          <w:b/>
          <w:sz w:val="32"/>
          <w:szCs w:val="32"/>
        </w:rPr>
      </w:pPr>
      <w:r>
        <w:rPr>
          <w:rFonts w:hint="eastAsia" w:ascii="宋体" w:hAnsi="宋体" w:cs="宋体"/>
          <w:b/>
          <w:bCs/>
          <w:kern w:val="0"/>
          <w:sz w:val="28"/>
          <w:szCs w:val="28"/>
        </w:rPr>
        <w:t>2016年度政府性基金预算财政拨款收入支出决算表</w:t>
      </w:r>
    </w:p>
    <w:p w14:paraId="0C6340B8">
      <w:pPr>
        <w:tabs>
          <w:tab w:val="center" w:pos="6979"/>
        </w:tabs>
        <w:rPr>
          <w:rFonts w:ascii="仿宋_GB2312" w:eastAsia="仿宋_GB2312"/>
          <w:b/>
          <w:sz w:val="32"/>
          <w:szCs w:val="32"/>
        </w:rPr>
      </w:pPr>
    </w:p>
    <w:tbl>
      <w:tblPr>
        <w:tblStyle w:val="7"/>
        <w:tblW w:w="13672" w:type="dxa"/>
        <w:tblInd w:w="534" w:type="dxa"/>
        <w:tblLayout w:type="fixed"/>
        <w:tblCellMar>
          <w:top w:w="0" w:type="dxa"/>
          <w:left w:w="108" w:type="dxa"/>
          <w:bottom w:w="0" w:type="dxa"/>
          <w:right w:w="108" w:type="dxa"/>
        </w:tblCellMar>
      </w:tblPr>
      <w:tblGrid>
        <w:gridCol w:w="742"/>
        <w:gridCol w:w="743"/>
        <w:gridCol w:w="744"/>
        <w:gridCol w:w="2590"/>
        <w:gridCol w:w="1418"/>
        <w:gridCol w:w="1417"/>
        <w:gridCol w:w="1341"/>
        <w:gridCol w:w="1559"/>
        <w:gridCol w:w="1559"/>
        <w:gridCol w:w="1559"/>
      </w:tblGrid>
      <w:tr w14:paraId="3615DEB3">
        <w:tblPrEx>
          <w:tblCellMar>
            <w:top w:w="0" w:type="dxa"/>
            <w:left w:w="108" w:type="dxa"/>
            <w:bottom w:w="0" w:type="dxa"/>
            <w:right w:w="108" w:type="dxa"/>
          </w:tblCellMar>
        </w:tblPrEx>
        <w:trPr>
          <w:trHeight w:val="289" w:hRule="atLeast"/>
        </w:trPr>
        <w:tc>
          <w:tcPr>
            <w:tcW w:w="4819" w:type="dxa"/>
            <w:gridSpan w:val="4"/>
            <w:tcBorders>
              <w:top w:val="single" w:color="FFFFFF" w:sz="8" w:space="0"/>
              <w:left w:val="single" w:color="FFFFFF" w:sz="8" w:space="0"/>
              <w:bottom w:val="nil"/>
              <w:right w:val="single" w:color="FFFFFF" w:sz="8" w:space="0"/>
            </w:tcBorders>
            <w:shd w:val="clear" w:color="auto" w:fill="auto"/>
            <w:noWrap/>
            <w:vAlign w:val="center"/>
          </w:tcPr>
          <w:p w14:paraId="7ABE1F09">
            <w:pPr>
              <w:widowControl/>
              <w:rPr>
                <w:rFonts w:ascii="宋体" w:hAnsi="宋体" w:cs="宋体"/>
                <w:kern w:val="0"/>
                <w:sz w:val="18"/>
                <w:szCs w:val="18"/>
              </w:rPr>
            </w:pPr>
            <w:r>
              <w:rPr>
                <w:rFonts w:hint="eastAsia" w:ascii="宋体" w:hAnsi="宋体" w:cs="宋体"/>
                <w:kern w:val="0"/>
                <w:sz w:val="18"/>
                <w:szCs w:val="18"/>
              </w:rPr>
              <w:t xml:space="preserve">单位名称：  </w:t>
            </w:r>
            <w:r>
              <w:rPr>
                <w:rFonts w:hint="eastAsia"/>
                <w:sz w:val="20"/>
              </w:rPr>
              <w:t>中共北京市怀柔区委社会工作委员会</w:t>
            </w:r>
          </w:p>
        </w:tc>
        <w:tc>
          <w:tcPr>
            <w:tcW w:w="1418" w:type="dxa"/>
            <w:tcBorders>
              <w:top w:val="single" w:color="FFFFFF" w:sz="8" w:space="0"/>
              <w:left w:val="nil"/>
              <w:bottom w:val="nil"/>
              <w:right w:val="nil"/>
            </w:tcBorders>
            <w:shd w:val="clear" w:color="auto" w:fill="auto"/>
            <w:noWrap/>
            <w:vAlign w:val="center"/>
          </w:tcPr>
          <w:p w14:paraId="565B273F">
            <w:pPr>
              <w:widowControl/>
              <w:jc w:val="center"/>
              <w:rPr>
                <w:rFonts w:ascii="宋体" w:hAnsi="宋体" w:cs="宋体"/>
                <w:kern w:val="0"/>
                <w:sz w:val="24"/>
              </w:rPr>
            </w:pPr>
            <w:r>
              <w:rPr>
                <w:rFonts w:hint="eastAsia" w:ascii="宋体" w:hAnsi="宋体" w:cs="宋体"/>
                <w:kern w:val="0"/>
                <w:sz w:val="24"/>
              </w:rPr>
              <w:t>　</w:t>
            </w:r>
          </w:p>
        </w:tc>
        <w:tc>
          <w:tcPr>
            <w:tcW w:w="1417" w:type="dxa"/>
            <w:tcBorders>
              <w:top w:val="single" w:color="FFFFFF" w:sz="8" w:space="0"/>
              <w:left w:val="nil"/>
              <w:bottom w:val="nil"/>
              <w:right w:val="nil"/>
            </w:tcBorders>
            <w:shd w:val="clear" w:color="auto" w:fill="auto"/>
            <w:noWrap/>
            <w:vAlign w:val="center"/>
          </w:tcPr>
          <w:p w14:paraId="7A8391CF">
            <w:pPr>
              <w:widowControl/>
              <w:jc w:val="center"/>
              <w:rPr>
                <w:rFonts w:ascii="宋体" w:hAnsi="宋体" w:cs="宋体"/>
                <w:kern w:val="0"/>
                <w:sz w:val="24"/>
              </w:rPr>
            </w:pPr>
            <w:r>
              <w:rPr>
                <w:rFonts w:hint="eastAsia" w:ascii="宋体" w:hAnsi="宋体" w:cs="宋体"/>
                <w:kern w:val="0"/>
                <w:sz w:val="24"/>
              </w:rPr>
              <w:t>　</w:t>
            </w:r>
          </w:p>
        </w:tc>
        <w:tc>
          <w:tcPr>
            <w:tcW w:w="1341" w:type="dxa"/>
            <w:tcBorders>
              <w:top w:val="single" w:color="FFFFFF" w:sz="8" w:space="0"/>
              <w:left w:val="single" w:color="FFFFFF" w:sz="8" w:space="0"/>
              <w:bottom w:val="nil"/>
              <w:right w:val="single" w:color="FFFFFF" w:sz="8" w:space="0"/>
            </w:tcBorders>
            <w:shd w:val="clear" w:color="auto" w:fill="auto"/>
            <w:noWrap/>
            <w:vAlign w:val="center"/>
          </w:tcPr>
          <w:p w14:paraId="5CC0204B">
            <w:pPr>
              <w:widowControl/>
              <w:jc w:val="center"/>
              <w:rPr>
                <w:rFonts w:ascii="宋体" w:hAnsi="宋体" w:cs="宋体"/>
                <w:kern w:val="0"/>
                <w:sz w:val="24"/>
              </w:rPr>
            </w:pPr>
            <w:r>
              <w:rPr>
                <w:rFonts w:hint="eastAsia" w:ascii="宋体" w:hAnsi="宋体" w:cs="宋体"/>
                <w:kern w:val="0"/>
                <w:sz w:val="24"/>
              </w:rPr>
              <w:t>　</w:t>
            </w:r>
          </w:p>
        </w:tc>
        <w:tc>
          <w:tcPr>
            <w:tcW w:w="3118" w:type="dxa"/>
            <w:gridSpan w:val="2"/>
            <w:tcBorders>
              <w:top w:val="single" w:color="FFFFFF" w:sz="8" w:space="0"/>
              <w:left w:val="nil"/>
              <w:bottom w:val="nil"/>
              <w:right w:val="single" w:color="FFFFFF" w:sz="8" w:space="0"/>
            </w:tcBorders>
            <w:shd w:val="clear" w:color="auto" w:fill="auto"/>
            <w:noWrap/>
            <w:vAlign w:val="center"/>
          </w:tcPr>
          <w:p w14:paraId="351DEE6A">
            <w:pPr>
              <w:widowControl/>
              <w:jc w:val="center"/>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nil"/>
            </w:tcBorders>
            <w:shd w:val="clear" w:color="auto" w:fill="auto"/>
            <w:noWrap/>
            <w:vAlign w:val="center"/>
          </w:tcPr>
          <w:p w14:paraId="3E055454">
            <w:pPr>
              <w:widowControl/>
              <w:jc w:val="center"/>
              <w:rPr>
                <w:rFonts w:ascii="宋体" w:hAnsi="宋体" w:cs="宋体"/>
                <w:kern w:val="0"/>
                <w:sz w:val="18"/>
                <w:szCs w:val="18"/>
              </w:rPr>
            </w:pPr>
            <w:r>
              <w:rPr>
                <w:rFonts w:hint="eastAsia" w:ascii="宋体" w:hAnsi="宋体" w:cs="宋体"/>
                <w:kern w:val="0"/>
                <w:sz w:val="18"/>
                <w:szCs w:val="18"/>
              </w:rPr>
              <w:t>单位：万元</w:t>
            </w:r>
          </w:p>
        </w:tc>
      </w:tr>
      <w:tr w14:paraId="2A3F41DB">
        <w:tblPrEx>
          <w:tblCellMar>
            <w:top w:w="0" w:type="dxa"/>
            <w:left w:w="108" w:type="dxa"/>
            <w:bottom w:w="0" w:type="dxa"/>
            <w:right w:w="108" w:type="dxa"/>
          </w:tblCellMar>
        </w:tblPrEx>
        <w:trPr>
          <w:trHeight w:val="289" w:hRule="atLeast"/>
        </w:trPr>
        <w:tc>
          <w:tcPr>
            <w:tcW w:w="4819"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09E745E3">
            <w:pPr>
              <w:widowControl/>
              <w:jc w:val="center"/>
              <w:rPr>
                <w:rFonts w:ascii="宋体" w:hAnsi="宋体" w:cs="宋体"/>
                <w:kern w:val="0"/>
                <w:sz w:val="18"/>
                <w:szCs w:val="18"/>
              </w:rPr>
            </w:pPr>
            <w:r>
              <w:rPr>
                <w:rFonts w:hint="eastAsia" w:ascii="宋体" w:hAnsi="宋体" w:cs="宋体"/>
                <w:kern w:val="0"/>
                <w:sz w:val="18"/>
                <w:szCs w:val="18"/>
              </w:rPr>
              <w:t>项        目</w:t>
            </w: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DD060CE">
            <w:pPr>
              <w:widowControl/>
              <w:jc w:val="center"/>
              <w:rPr>
                <w:rFonts w:ascii="宋体" w:hAnsi="宋体" w:cs="宋体"/>
                <w:kern w:val="0"/>
                <w:sz w:val="18"/>
                <w:szCs w:val="18"/>
              </w:rPr>
            </w:pPr>
            <w:r>
              <w:rPr>
                <w:rFonts w:hint="eastAsia" w:ascii="宋体" w:hAnsi="宋体" w:cs="宋体"/>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0C45B6A">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tcBorders>
              <w:top w:val="single" w:color="auto" w:sz="4" w:space="0"/>
              <w:left w:val="nil"/>
              <w:bottom w:val="single" w:color="auto" w:sz="4" w:space="0"/>
              <w:right w:val="single" w:color="auto" w:sz="4" w:space="0"/>
            </w:tcBorders>
            <w:shd w:val="clear" w:color="auto" w:fill="auto"/>
            <w:noWrap/>
            <w:vAlign w:val="center"/>
          </w:tcPr>
          <w:p w14:paraId="50385292">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14:paraId="6F3D4205">
            <w:pPr>
              <w:widowControl/>
              <w:jc w:val="center"/>
              <w:rPr>
                <w:rFonts w:ascii="宋体" w:hAnsi="宋体" w:cs="宋体"/>
                <w:kern w:val="0"/>
                <w:sz w:val="18"/>
                <w:szCs w:val="18"/>
              </w:rPr>
            </w:pPr>
            <w:r>
              <w:rPr>
                <w:rFonts w:hint="eastAsia" w:ascii="宋体" w:hAnsi="宋体" w:cs="宋体"/>
                <w:kern w:val="0"/>
                <w:sz w:val="18"/>
                <w:szCs w:val="18"/>
              </w:rPr>
              <w:t>年末结转结余</w:t>
            </w:r>
          </w:p>
        </w:tc>
      </w:tr>
      <w:tr w14:paraId="0C42DEEB">
        <w:tblPrEx>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CC8CE0">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90" w:type="dxa"/>
            <w:tcBorders>
              <w:top w:val="nil"/>
              <w:left w:val="nil"/>
              <w:bottom w:val="single" w:color="auto" w:sz="4" w:space="0"/>
              <w:right w:val="single" w:color="auto" w:sz="4" w:space="0"/>
            </w:tcBorders>
            <w:shd w:val="clear" w:color="auto" w:fill="auto"/>
            <w:vAlign w:val="center"/>
          </w:tcPr>
          <w:p w14:paraId="3869740C">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14:paraId="33B36FA0">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3AC96C3C">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shd w:val="clear" w:color="auto" w:fill="auto"/>
            <w:noWrap/>
            <w:vAlign w:val="center"/>
          </w:tcPr>
          <w:p w14:paraId="0518062F">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8FDABB7">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02AF038">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vAlign w:val="center"/>
          </w:tcPr>
          <w:p w14:paraId="263FE4E9">
            <w:pPr>
              <w:widowControl/>
              <w:jc w:val="center"/>
              <w:rPr>
                <w:rFonts w:ascii="宋体" w:hAnsi="宋体" w:cs="宋体"/>
                <w:kern w:val="0"/>
                <w:sz w:val="18"/>
                <w:szCs w:val="18"/>
              </w:rPr>
            </w:pPr>
          </w:p>
        </w:tc>
      </w:tr>
      <w:tr w14:paraId="1CD81D29">
        <w:tblPrEx>
          <w:tblCellMar>
            <w:top w:w="0" w:type="dxa"/>
            <w:left w:w="108" w:type="dxa"/>
            <w:bottom w:w="0" w:type="dxa"/>
            <w:right w:w="108" w:type="dxa"/>
          </w:tblCellMar>
        </w:tblPrEx>
        <w:trPr>
          <w:trHeight w:val="403" w:hRule="atLeast"/>
        </w:trPr>
        <w:tc>
          <w:tcPr>
            <w:tcW w:w="742" w:type="dxa"/>
            <w:vMerge w:val="restart"/>
            <w:tcBorders>
              <w:top w:val="nil"/>
              <w:left w:val="single" w:color="auto" w:sz="4" w:space="0"/>
              <w:right w:val="single" w:color="auto" w:sz="4" w:space="0"/>
            </w:tcBorders>
            <w:shd w:val="clear" w:color="auto" w:fill="auto"/>
            <w:noWrap/>
            <w:vAlign w:val="center"/>
          </w:tcPr>
          <w:p w14:paraId="29E916BC">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shd w:val="clear" w:color="auto" w:fill="auto"/>
            <w:noWrap/>
            <w:vAlign w:val="center"/>
          </w:tcPr>
          <w:p w14:paraId="54117B74">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shd w:val="clear" w:color="auto" w:fill="auto"/>
            <w:noWrap/>
            <w:vAlign w:val="center"/>
          </w:tcPr>
          <w:p w14:paraId="16587A33">
            <w:pPr>
              <w:widowControl/>
              <w:jc w:val="center"/>
              <w:rPr>
                <w:rFonts w:ascii="宋体" w:hAnsi="宋体" w:cs="宋体"/>
                <w:kern w:val="0"/>
                <w:sz w:val="18"/>
                <w:szCs w:val="18"/>
              </w:rPr>
            </w:pPr>
            <w:r>
              <w:rPr>
                <w:rFonts w:hint="eastAsia" w:ascii="宋体" w:hAnsi="宋体" w:cs="宋体"/>
                <w:kern w:val="0"/>
                <w:sz w:val="18"/>
                <w:szCs w:val="18"/>
              </w:rPr>
              <w:t>项</w:t>
            </w:r>
          </w:p>
        </w:tc>
        <w:tc>
          <w:tcPr>
            <w:tcW w:w="2590" w:type="dxa"/>
            <w:tcBorders>
              <w:top w:val="nil"/>
              <w:left w:val="nil"/>
              <w:bottom w:val="single" w:color="auto" w:sz="4" w:space="0"/>
              <w:right w:val="single" w:color="auto" w:sz="4" w:space="0"/>
            </w:tcBorders>
            <w:shd w:val="clear" w:color="auto" w:fill="auto"/>
            <w:noWrap/>
            <w:vAlign w:val="center"/>
          </w:tcPr>
          <w:p w14:paraId="2A06A43F">
            <w:pPr>
              <w:widowControl/>
              <w:jc w:val="center"/>
              <w:rPr>
                <w:rFonts w:ascii="宋体" w:hAnsi="宋体" w:cs="宋体"/>
                <w:kern w:val="0"/>
                <w:sz w:val="18"/>
                <w:szCs w:val="18"/>
              </w:rPr>
            </w:pPr>
            <w:r>
              <w:rPr>
                <w:rFonts w:hint="eastAsia" w:ascii="宋体" w:hAnsi="宋体" w:cs="宋体"/>
                <w:kern w:val="0"/>
                <w:sz w:val="18"/>
                <w:szCs w:val="18"/>
              </w:rPr>
              <w:t>栏次</w:t>
            </w:r>
          </w:p>
        </w:tc>
        <w:tc>
          <w:tcPr>
            <w:tcW w:w="1418" w:type="dxa"/>
            <w:tcBorders>
              <w:top w:val="nil"/>
              <w:left w:val="nil"/>
              <w:bottom w:val="single" w:color="auto" w:sz="4" w:space="0"/>
              <w:right w:val="single" w:color="auto" w:sz="4" w:space="0"/>
            </w:tcBorders>
            <w:shd w:val="clear" w:color="auto" w:fill="auto"/>
            <w:noWrap/>
            <w:vAlign w:val="center"/>
          </w:tcPr>
          <w:p w14:paraId="61614121">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shd w:val="clear" w:color="auto" w:fill="auto"/>
            <w:noWrap/>
            <w:vAlign w:val="center"/>
          </w:tcPr>
          <w:p w14:paraId="10E1BB0A">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shd w:val="clear" w:color="auto" w:fill="auto"/>
            <w:noWrap/>
            <w:vAlign w:val="center"/>
          </w:tcPr>
          <w:p w14:paraId="1C937A27">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ED6AC6D">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697950B">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shd w:val="clear" w:color="auto" w:fill="auto"/>
            <w:noWrap/>
            <w:vAlign w:val="center"/>
          </w:tcPr>
          <w:p w14:paraId="40C87C8F">
            <w:pPr>
              <w:widowControl/>
              <w:jc w:val="center"/>
              <w:rPr>
                <w:rFonts w:ascii="宋体" w:hAnsi="宋体" w:cs="宋体"/>
                <w:kern w:val="0"/>
                <w:sz w:val="18"/>
                <w:szCs w:val="18"/>
              </w:rPr>
            </w:pPr>
            <w:r>
              <w:rPr>
                <w:rFonts w:hint="eastAsia" w:ascii="宋体" w:hAnsi="宋体" w:cs="宋体"/>
                <w:kern w:val="0"/>
                <w:sz w:val="18"/>
                <w:szCs w:val="18"/>
              </w:rPr>
              <w:t>6</w:t>
            </w:r>
          </w:p>
        </w:tc>
      </w:tr>
      <w:tr w14:paraId="182CA9D7">
        <w:tblPrEx>
          <w:tblCellMar>
            <w:top w:w="0" w:type="dxa"/>
            <w:left w:w="108" w:type="dxa"/>
            <w:bottom w:w="0" w:type="dxa"/>
            <w:right w:w="108" w:type="dxa"/>
          </w:tblCellMar>
        </w:tblPrEx>
        <w:trPr>
          <w:trHeight w:val="403" w:hRule="atLeast"/>
        </w:trPr>
        <w:tc>
          <w:tcPr>
            <w:tcW w:w="742" w:type="dxa"/>
            <w:vMerge w:val="continue"/>
            <w:tcBorders>
              <w:left w:val="single" w:color="auto" w:sz="4" w:space="0"/>
              <w:bottom w:val="single" w:color="auto" w:sz="4" w:space="0"/>
              <w:right w:val="single" w:color="auto" w:sz="4" w:space="0"/>
            </w:tcBorders>
            <w:shd w:val="clear" w:color="auto" w:fill="auto"/>
            <w:noWrap/>
            <w:vAlign w:val="center"/>
          </w:tcPr>
          <w:p w14:paraId="02FAED88">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shd w:val="clear" w:color="auto" w:fill="auto"/>
            <w:noWrap/>
            <w:vAlign w:val="center"/>
          </w:tcPr>
          <w:p w14:paraId="36AAB9D0">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shd w:val="clear" w:color="auto" w:fill="auto"/>
            <w:noWrap/>
            <w:vAlign w:val="center"/>
          </w:tcPr>
          <w:p w14:paraId="721F9DFD">
            <w:pPr>
              <w:widowControl/>
              <w:jc w:val="left"/>
              <w:rPr>
                <w:rFonts w:ascii="宋体" w:hAnsi="宋体" w:cs="宋体"/>
                <w:kern w:val="0"/>
                <w:sz w:val="18"/>
                <w:szCs w:val="18"/>
              </w:rPr>
            </w:pPr>
          </w:p>
        </w:tc>
        <w:tc>
          <w:tcPr>
            <w:tcW w:w="2590" w:type="dxa"/>
            <w:tcBorders>
              <w:top w:val="nil"/>
              <w:left w:val="nil"/>
              <w:bottom w:val="single" w:color="auto" w:sz="4" w:space="0"/>
              <w:right w:val="single" w:color="auto" w:sz="4" w:space="0"/>
            </w:tcBorders>
            <w:shd w:val="clear" w:color="auto" w:fill="auto"/>
            <w:noWrap/>
            <w:vAlign w:val="center"/>
          </w:tcPr>
          <w:p w14:paraId="46DD9A18">
            <w:pPr>
              <w:widowControl/>
              <w:jc w:val="center"/>
              <w:rPr>
                <w:rFonts w:ascii="宋体" w:hAnsi="宋体" w:cs="宋体"/>
                <w:kern w:val="0"/>
                <w:sz w:val="18"/>
                <w:szCs w:val="18"/>
              </w:rPr>
            </w:pPr>
            <w:r>
              <w:rPr>
                <w:rFonts w:hint="eastAsia" w:ascii="宋体" w:hAnsi="宋体" w:cs="宋体"/>
                <w:kern w:val="0"/>
                <w:sz w:val="18"/>
                <w:szCs w:val="18"/>
              </w:rPr>
              <w:t>合计</w:t>
            </w:r>
          </w:p>
        </w:tc>
        <w:tc>
          <w:tcPr>
            <w:tcW w:w="1418" w:type="dxa"/>
            <w:tcBorders>
              <w:top w:val="nil"/>
              <w:left w:val="nil"/>
              <w:bottom w:val="single" w:color="auto" w:sz="4" w:space="0"/>
              <w:right w:val="single" w:color="auto" w:sz="4" w:space="0"/>
            </w:tcBorders>
            <w:shd w:val="clear" w:color="auto" w:fill="auto"/>
            <w:noWrap/>
            <w:vAlign w:val="center"/>
          </w:tcPr>
          <w:p w14:paraId="238C50F5">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778D5692">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028CEDF2">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4F587DD">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5F766E8">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4C728768">
            <w:pPr>
              <w:widowControl/>
              <w:jc w:val="left"/>
              <w:rPr>
                <w:rFonts w:ascii="宋体" w:hAnsi="宋体" w:cs="宋体"/>
                <w:kern w:val="0"/>
                <w:sz w:val="24"/>
              </w:rPr>
            </w:pPr>
            <w:r>
              <w:rPr>
                <w:rFonts w:hint="eastAsia" w:ascii="宋体" w:hAnsi="宋体" w:cs="宋体"/>
                <w:kern w:val="0"/>
                <w:sz w:val="24"/>
              </w:rPr>
              <w:t>　</w:t>
            </w:r>
          </w:p>
        </w:tc>
      </w:tr>
      <w:tr w14:paraId="441A3895">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57D02F5F">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4178AC0D">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0D366169">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28D83A04">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182862FF">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4C83777B">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69A67326">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DBA31D3">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A5FF171">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55E12CE6">
            <w:pPr>
              <w:widowControl/>
              <w:jc w:val="left"/>
              <w:rPr>
                <w:rFonts w:ascii="宋体" w:hAnsi="宋体" w:cs="宋体"/>
                <w:kern w:val="0"/>
                <w:sz w:val="24"/>
              </w:rPr>
            </w:pPr>
            <w:r>
              <w:rPr>
                <w:rFonts w:hint="eastAsia" w:ascii="宋体" w:hAnsi="宋体" w:cs="宋体"/>
                <w:kern w:val="0"/>
                <w:sz w:val="24"/>
              </w:rPr>
              <w:t>　</w:t>
            </w:r>
          </w:p>
        </w:tc>
      </w:tr>
      <w:tr w14:paraId="0CD4A25C">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73839E23">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7B64B3A5">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2F0577B1">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1E1E6485">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75C14CA5">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3C631419">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4C8ED78D">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B001EFA">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40EB436">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5756A050">
            <w:pPr>
              <w:widowControl/>
              <w:jc w:val="left"/>
              <w:rPr>
                <w:rFonts w:ascii="宋体" w:hAnsi="宋体" w:cs="宋体"/>
                <w:kern w:val="0"/>
                <w:sz w:val="24"/>
              </w:rPr>
            </w:pPr>
            <w:r>
              <w:rPr>
                <w:rFonts w:hint="eastAsia" w:ascii="宋体" w:hAnsi="宋体" w:cs="宋体"/>
                <w:kern w:val="0"/>
                <w:sz w:val="24"/>
              </w:rPr>
              <w:t>　</w:t>
            </w:r>
          </w:p>
        </w:tc>
      </w:tr>
      <w:tr w14:paraId="6B2D9955">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5606FEA4">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25A97A88">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16216B44">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21DEADFD">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193DBD6F">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3599BF3A">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07C140AB">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7A125766">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1CB3D722">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1A98E6F2">
            <w:pPr>
              <w:widowControl/>
              <w:jc w:val="left"/>
              <w:rPr>
                <w:rFonts w:ascii="宋体" w:hAnsi="宋体" w:cs="宋体"/>
                <w:kern w:val="0"/>
                <w:sz w:val="24"/>
              </w:rPr>
            </w:pPr>
            <w:r>
              <w:rPr>
                <w:rFonts w:hint="eastAsia" w:ascii="宋体" w:hAnsi="宋体" w:cs="宋体"/>
                <w:kern w:val="0"/>
                <w:sz w:val="24"/>
              </w:rPr>
              <w:t>　</w:t>
            </w:r>
          </w:p>
        </w:tc>
      </w:tr>
      <w:tr w14:paraId="7C1E6DCA">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6428E2EF">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4B8A6455">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5F0B7679">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4FD98AA4">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02C14501">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38F7374D">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0F01B773">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044783B7">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0A4C7D7">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57665967">
            <w:pPr>
              <w:widowControl/>
              <w:jc w:val="left"/>
              <w:rPr>
                <w:rFonts w:ascii="宋体" w:hAnsi="宋体" w:cs="宋体"/>
                <w:kern w:val="0"/>
                <w:sz w:val="24"/>
              </w:rPr>
            </w:pPr>
            <w:r>
              <w:rPr>
                <w:rFonts w:hint="eastAsia" w:ascii="宋体" w:hAnsi="宋体" w:cs="宋体"/>
                <w:kern w:val="0"/>
                <w:sz w:val="24"/>
              </w:rPr>
              <w:t>　</w:t>
            </w:r>
          </w:p>
        </w:tc>
      </w:tr>
      <w:tr w14:paraId="7715344A">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2314797C">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6236A533">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07B4C9FD">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4C83A860">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2125891C">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00BDB6D8">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574C8497">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6F54961C">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526A5509">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14157268">
            <w:pPr>
              <w:widowControl/>
              <w:jc w:val="left"/>
              <w:rPr>
                <w:rFonts w:ascii="宋体" w:hAnsi="宋体" w:cs="宋体"/>
                <w:kern w:val="0"/>
                <w:sz w:val="24"/>
              </w:rPr>
            </w:pPr>
            <w:r>
              <w:rPr>
                <w:rFonts w:hint="eastAsia" w:ascii="宋体" w:hAnsi="宋体" w:cs="宋体"/>
                <w:kern w:val="0"/>
                <w:sz w:val="24"/>
              </w:rPr>
              <w:t>　</w:t>
            </w:r>
          </w:p>
        </w:tc>
      </w:tr>
      <w:tr w14:paraId="23A18DA4">
        <w:tblPrEx>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shd w:val="clear" w:color="auto" w:fill="auto"/>
            <w:noWrap/>
            <w:vAlign w:val="center"/>
          </w:tcPr>
          <w:p w14:paraId="2A34D637">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shd w:val="clear" w:color="auto" w:fill="auto"/>
            <w:noWrap/>
            <w:vAlign w:val="center"/>
          </w:tcPr>
          <w:p w14:paraId="33FB51AD">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shd w:val="clear" w:color="auto" w:fill="auto"/>
            <w:noWrap/>
            <w:vAlign w:val="center"/>
          </w:tcPr>
          <w:p w14:paraId="3BC37C52">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tcBorders>
              <w:top w:val="nil"/>
              <w:left w:val="nil"/>
              <w:bottom w:val="single" w:color="auto" w:sz="4" w:space="0"/>
              <w:right w:val="single" w:color="auto" w:sz="4" w:space="0"/>
            </w:tcBorders>
            <w:shd w:val="clear" w:color="auto" w:fill="auto"/>
            <w:noWrap/>
            <w:vAlign w:val="center"/>
          </w:tcPr>
          <w:p w14:paraId="53A9FC58">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shd w:val="clear" w:color="auto" w:fill="auto"/>
            <w:noWrap/>
            <w:vAlign w:val="center"/>
          </w:tcPr>
          <w:p w14:paraId="45666E4C">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shd w:val="clear" w:color="auto" w:fill="auto"/>
            <w:noWrap/>
            <w:vAlign w:val="center"/>
          </w:tcPr>
          <w:p w14:paraId="037D974C">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shd w:val="clear" w:color="auto" w:fill="auto"/>
            <w:noWrap/>
            <w:vAlign w:val="center"/>
          </w:tcPr>
          <w:p w14:paraId="32038A3C">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41D3D58E">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shd w:val="clear" w:color="auto" w:fill="auto"/>
            <w:noWrap/>
            <w:vAlign w:val="center"/>
          </w:tcPr>
          <w:p w14:paraId="3732797C">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shd w:val="clear" w:color="auto" w:fill="auto"/>
            <w:noWrap/>
            <w:vAlign w:val="center"/>
          </w:tcPr>
          <w:p w14:paraId="128A4231">
            <w:pPr>
              <w:widowControl/>
              <w:jc w:val="left"/>
              <w:rPr>
                <w:rFonts w:ascii="宋体" w:hAnsi="宋体" w:cs="宋体"/>
                <w:kern w:val="0"/>
                <w:sz w:val="24"/>
              </w:rPr>
            </w:pPr>
            <w:r>
              <w:rPr>
                <w:rFonts w:hint="eastAsia" w:ascii="宋体" w:hAnsi="宋体" w:cs="宋体"/>
                <w:kern w:val="0"/>
                <w:sz w:val="24"/>
              </w:rPr>
              <w:t>　</w:t>
            </w:r>
          </w:p>
        </w:tc>
      </w:tr>
    </w:tbl>
    <w:p w14:paraId="135D9FB4">
      <w:pPr>
        <w:tabs>
          <w:tab w:val="center" w:pos="6979"/>
        </w:tabs>
        <w:jc w:val="center"/>
        <w:rPr>
          <w:rFonts w:ascii="宋体" w:hAnsi="宋体" w:cs="宋体"/>
          <w:b/>
          <w:bCs/>
          <w:kern w:val="0"/>
          <w:sz w:val="28"/>
          <w:szCs w:val="28"/>
        </w:rPr>
      </w:pPr>
      <w:r>
        <w:rPr>
          <w:rFonts w:ascii="仿宋_GB2312" w:eastAsia="仿宋_GB2312"/>
          <w:b/>
          <w:sz w:val="32"/>
          <w:szCs w:val="32"/>
        </w:rPr>
        <w:br w:type="page"/>
      </w:r>
      <w:r>
        <w:rPr>
          <w:rFonts w:hint="eastAsia" w:ascii="宋体" w:hAnsi="宋体" w:cs="宋体"/>
          <w:b/>
          <w:bCs/>
          <w:kern w:val="0"/>
          <w:sz w:val="28"/>
          <w:szCs w:val="28"/>
        </w:rPr>
        <w:t>2016年度财政拨款基本支出经济分类决算表</w:t>
      </w:r>
    </w:p>
    <w:p w14:paraId="6989EB51">
      <w:pPr>
        <w:tabs>
          <w:tab w:val="center" w:pos="6979"/>
        </w:tabs>
        <w:ind w:firstLine="1980" w:firstLineChars="1100"/>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rPr>
        <w:t xml:space="preserve">  </w:t>
      </w:r>
      <w:r>
        <w:rPr>
          <w:rFonts w:hint="eastAsia"/>
          <w:sz w:val="20"/>
        </w:rPr>
        <w:t xml:space="preserve">中共北京市怀柔区委社会工作委员会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7"/>
        <w:tblW w:w="10677" w:type="dxa"/>
        <w:jc w:val="center"/>
        <w:tblLayout w:type="autofit"/>
        <w:tblCellMar>
          <w:top w:w="0" w:type="dxa"/>
          <w:left w:w="108" w:type="dxa"/>
          <w:bottom w:w="0" w:type="dxa"/>
          <w:right w:w="108" w:type="dxa"/>
        </w:tblCellMar>
      </w:tblPr>
      <w:tblGrid>
        <w:gridCol w:w="2016"/>
        <w:gridCol w:w="2329"/>
        <w:gridCol w:w="567"/>
        <w:gridCol w:w="1842"/>
        <w:gridCol w:w="2127"/>
        <w:gridCol w:w="1796"/>
      </w:tblGrid>
      <w:tr w14:paraId="3105C7B9">
        <w:tblPrEx>
          <w:tblCellMar>
            <w:top w:w="0" w:type="dxa"/>
            <w:left w:w="108" w:type="dxa"/>
            <w:bottom w:w="0" w:type="dxa"/>
            <w:right w:w="108" w:type="dxa"/>
          </w:tblCellMar>
        </w:tblPrEx>
        <w:trPr>
          <w:trHeight w:val="270" w:hRule="atLeast"/>
          <w:tblHeader/>
          <w:jc w:val="center"/>
        </w:trPr>
        <w:tc>
          <w:tcPr>
            <w:tcW w:w="4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3A7A56">
            <w:pPr>
              <w:widowControl/>
              <w:jc w:val="center"/>
              <w:rPr>
                <w:rFonts w:ascii="宋体" w:hAnsi="宋体" w:cs="宋体"/>
                <w:color w:val="000000"/>
                <w:kern w:val="0"/>
                <w:sz w:val="18"/>
                <w:szCs w:val="18"/>
              </w:rPr>
            </w:pPr>
            <w:r>
              <w:rPr>
                <w:rFonts w:hint="eastAsia" w:ascii="宋体" w:hAnsi="宋体" w:cs="宋体"/>
                <w:color w:val="000000"/>
                <w:kern w:val="0"/>
                <w:sz w:val="18"/>
                <w:szCs w:val="18"/>
              </w:rPr>
              <w:t>经济分类科目</w:t>
            </w:r>
          </w:p>
        </w:tc>
        <w:tc>
          <w:tcPr>
            <w:tcW w:w="5765" w:type="dxa"/>
            <w:gridSpan w:val="3"/>
            <w:tcBorders>
              <w:top w:val="single" w:color="000000" w:sz="4" w:space="0"/>
              <w:left w:val="nil"/>
              <w:bottom w:val="single" w:color="000000" w:sz="4" w:space="0"/>
              <w:right w:val="single" w:color="000000" w:sz="4" w:space="0"/>
            </w:tcBorders>
            <w:shd w:val="clear" w:color="auto" w:fill="auto"/>
            <w:vAlign w:val="center"/>
          </w:tcPr>
          <w:p w14:paraId="4A0C2272">
            <w:pPr>
              <w:widowControl/>
              <w:jc w:val="center"/>
              <w:rPr>
                <w:rFonts w:ascii="宋体" w:hAnsi="宋体" w:cs="宋体"/>
                <w:color w:val="000000"/>
                <w:kern w:val="0"/>
                <w:sz w:val="18"/>
                <w:szCs w:val="18"/>
              </w:rPr>
            </w:pPr>
            <w:r>
              <w:rPr>
                <w:rFonts w:hint="eastAsia" w:ascii="宋体" w:hAnsi="宋体" w:cs="宋体"/>
                <w:color w:val="000000"/>
                <w:kern w:val="0"/>
                <w:sz w:val="18"/>
                <w:szCs w:val="18"/>
              </w:rPr>
              <w:t>财政拨款</w:t>
            </w:r>
          </w:p>
        </w:tc>
      </w:tr>
      <w:tr w14:paraId="78E35239">
        <w:tblPrEx>
          <w:tblCellMar>
            <w:top w:w="0" w:type="dxa"/>
            <w:left w:w="108" w:type="dxa"/>
            <w:bottom w:w="0" w:type="dxa"/>
            <w:right w:w="108" w:type="dxa"/>
          </w:tblCellMar>
        </w:tblPrEx>
        <w:trPr>
          <w:trHeight w:val="270" w:hRule="atLeast"/>
          <w:tblHeader/>
          <w:jc w:val="center"/>
        </w:trPr>
        <w:tc>
          <w:tcPr>
            <w:tcW w:w="4345" w:type="dxa"/>
            <w:gridSpan w:val="2"/>
            <w:tcBorders>
              <w:top w:val="nil"/>
              <w:left w:val="single" w:color="000000" w:sz="4" w:space="0"/>
              <w:bottom w:val="single" w:color="000000" w:sz="4" w:space="0"/>
              <w:right w:val="single" w:color="000000" w:sz="4" w:space="0"/>
            </w:tcBorders>
            <w:shd w:val="clear" w:color="auto" w:fill="auto"/>
            <w:vAlign w:val="center"/>
          </w:tcPr>
          <w:p w14:paraId="3A3FA170">
            <w:pPr>
              <w:widowControl/>
              <w:jc w:val="center"/>
              <w:rPr>
                <w:rFonts w:ascii="宋体" w:hAnsi="宋体" w:cs="宋体"/>
                <w:color w:val="000000"/>
                <w:kern w:val="0"/>
                <w:sz w:val="18"/>
                <w:szCs w:val="18"/>
              </w:rPr>
            </w:pPr>
            <w:r>
              <w:rPr>
                <w:rFonts w:hint="eastAsia" w:ascii="宋体" w:hAnsi="宋体" w:cs="宋体"/>
                <w:color w:val="000000"/>
                <w:kern w:val="0"/>
                <w:sz w:val="18"/>
                <w:szCs w:val="18"/>
              </w:rPr>
              <w:t>科目名称</w:t>
            </w:r>
          </w:p>
        </w:tc>
        <w:tc>
          <w:tcPr>
            <w:tcW w:w="567" w:type="dxa"/>
            <w:vMerge w:val="restart"/>
            <w:tcBorders>
              <w:top w:val="nil"/>
              <w:left w:val="nil"/>
              <w:right w:val="single" w:color="000000" w:sz="4" w:space="0"/>
            </w:tcBorders>
            <w:shd w:val="clear" w:color="auto" w:fill="auto"/>
            <w:vAlign w:val="center"/>
          </w:tcPr>
          <w:p w14:paraId="6CB6236F">
            <w:pPr>
              <w:widowControl/>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842" w:type="dxa"/>
            <w:vMerge w:val="restart"/>
            <w:tcBorders>
              <w:top w:val="nil"/>
              <w:left w:val="nil"/>
              <w:right w:val="single" w:color="000000" w:sz="4" w:space="0"/>
            </w:tcBorders>
            <w:shd w:val="clear" w:color="auto" w:fill="auto"/>
            <w:vAlign w:val="center"/>
          </w:tcPr>
          <w:p w14:paraId="5999FD2E">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p w14:paraId="2EE88A5F">
            <w:pPr>
              <w:jc w:val="center"/>
              <w:rPr>
                <w:rFonts w:ascii="宋体" w:hAnsi="宋体" w:cs="Arial"/>
                <w:color w:val="000000"/>
                <w:sz w:val="22"/>
                <w:szCs w:val="22"/>
              </w:rPr>
            </w:pPr>
            <w:r>
              <w:rPr>
                <w:rFonts w:hint="eastAsia" w:cs="Arial"/>
                <w:color w:val="000000"/>
                <w:sz w:val="22"/>
                <w:szCs w:val="22"/>
              </w:rPr>
              <w:t>620.113514</w:t>
            </w:r>
          </w:p>
        </w:tc>
        <w:tc>
          <w:tcPr>
            <w:tcW w:w="2127" w:type="dxa"/>
            <w:vMerge w:val="restart"/>
            <w:tcBorders>
              <w:top w:val="nil"/>
              <w:left w:val="nil"/>
              <w:right w:val="single" w:color="000000" w:sz="4" w:space="0"/>
            </w:tcBorders>
            <w:shd w:val="clear" w:color="auto" w:fill="auto"/>
            <w:vAlign w:val="center"/>
          </w:tcPr>
          <w:p w14:paraId="41B9BAA4">
            <w:pPr>
              <w:widowControl/>
              <w:jc w:val="center"/>
              <w:rPr>
                <w:rFonts w:ascii="宋体" w:hAnsi="宋体" w:cs="宋体"/>
                <w:color w:val="000000"/>
                <w:kern w:val="0"/>
                <w:sz w:val="22"/>
                <w:szCs w:val="22"/>
              </w:rPr>
            </w:pPr>
            <w:r>
              <w:rPr>
                <w:rFonts w:hint="eastAsia" w:ascii="宋体" w:hAnsi="宋体" w:cs="宋体"/>
                <w:color w:val="000000"/>
                <w:kern w:val="0"/>
                <w:sz w:val="22"/>
                <w:szCs w:val="22"/>
              </w:rPr>
              <w:t>一般公共预算</w:t>
            </w:r>
          </w:p>
          <w:p w14:paraId="7A51C37C">
            <w:pPr>
              <w:widowControl/>
              <w:jc w:val="center"/>
              <w:rPr>
                <w:rFonts w:ascii="宋体" w:hAnsi="宋体" w:cs="宋体"/>
                <w:color w:val="000000"/>
                <w:kern w:val="0"/>
                <w:sz w:val="22"/>
                <w:szCs w:val="22"/>
              </w:rPr>
            </w:pPr>
            <w:r>
              <w:rPr>
                <w:rFonts w:ascii="宋体" w:hAnsi="宋体" w:cs="宋体"/>
                <w:color w:val="000000"/>
                <w:kern w:val="0"/>
                <w:sz w:val="22"/>
                <w:szCs w:val="22"/>
              </w:rPr>
              <w:t>620.113514</w:t>
            </w:r>
          </w:p>
        </w:tc>
        <w:tc>
          <w:tcPr>
            <w:tcW w:w="1796" w:type="dxa"/>
            <w:vMerge w:val="restart"/>
            <w:tcBorders>
              <w:top w:val="nil"/>
              <w:left w:val="nil"/>
              <w:right w:val="single" w:color="000000" w:sz="4" w:space="0"/>
            </w:tcBorders>
            <w:shd w:val="clear" w:color="auto" w:fill="auto"/>
            <w:vAlign w:val="center"/>
          </w:tcPr>
          <w:p w14:paraId="11B17193">
            <w:pPr>
              <w:widowControl/>
              <w:jc w:val="center"/>
              <w:rPr>
                <w:rFonts w:ascii="宋体" w:hAnsi="宋体" w:cs="宋体"/>
                <w:color w:val="000000"/>
                <w:kern w:val="0"/>
                <w:sz w:val="22"/>
                <w:szCs w:val="22"/>
              </w:rPr>
            </w:pPr>
            <w:r>
              <w:rPr>
                <w:rFonts w:hint="eastAsia" w:ascii="宋体" w:hAnsi="宋体" w:cs="宋体"/>
                <w:color w:val="000000"/>
                <w:kern w:val="0"/>
                <w:sz w:val="22"/>
                <w:szCs w:val="22"/>
              </w:rPr>
              <w:t>政府性基金预算</w:t>
            </w:r>
          </w:p>
          <w:p w14:paraId="69980DCA">
            <w:pPr>
              <w:widowControl/>
              <w:jc w:val="center"/>
              <w:rPr>
                <w:rFonts w:ascii="宋体" w:hAnsi="宋体" w:cs="宋体"/>
                <w:color w:val="000000"/>
                <w:kern w:val="0"/>
                <w:sz w:val="22"/>
                <w:szCs w:val="22"/>
              </w:rPr>
            </w:pPr>
            <w:r>
              <w:rPr>
                <w:rFonts w:hint="eastAsia" w:ascii="宋体" w:hAnsi="宋体" w:cs="宋体"/>
                <w:color w:val="000000"/>
                <w:kern w:val="0"/>
                <w:sz w:val="22"/>
                <w:szCs w:val="22"/>
              </w:rPr>
              <w:t>0</w:t>
            </w:r>
          </w:p>
        </w:tc>
      </w:tr>
      <w:tr w14:paraId="32C287A5">
        <w:tblPrEx>
          <w:tblCellMar>
            <w:top w:w="0" w:type="dxa"/>
            <w:left w:w="108" w:type="dxa"/>
            <w:bottom w:w="0" w:type="dxa"/>
            <w:right w:w="108" w:type="dxa"/>
          </w:tblCellMar>
        </w:tblPrEx>
        <w:trPr>
          <w:trHeight w:val="270" w:hRule="atLeast"/>
          <w:tblHeader/>
          <w:jc w:val="center"/>
        </w:trPr>
        <w:tc>
          <w:tcPr>
            <w:tcW w:w="2016" w:type="dxa"/>
            <w:tcBorders>
              <w:top w:val="nil"/>
              <w:left w:val="single" w:color="000000" w:sz="4" w:space="0"/>
              <w:bottom w:val="single" w:color="000000" w:sz="4" w:space="0"/>
              <w:right w:val="single" w:color="000000" w:sz="4" w:space="0"/>
            </w:tcBorders>
            <w:shd w:val="clear" w:color="auto" w:fill="auto"/>
            <w:vAlign w:val="center"/>
          </w:tcPr>
          <w:p w14:paraId="446A58C3">
            <w:pPr>
              <w:widowControl/>
              <w:jc w:val="center"/>
              <w:rPr>
                <w:rFonts w:ascii="宋体" w:hAnsi="宋体" w:cs="宋体"/>
                <w:color w:val="000000"/>
                <w:kern w:val="0"/>
                <w:sz w:val="18"/>
                <w:szCs w:val="18"/>
              </w:rPr>
            </w:pPr>
            <w:r>
              <w:rPr>
                <w:rFonts w:hint="eastAsia" w:ascii="宋体" w:hAnsi="宋体" w:cs="宋体"/>
                <w:color w:val="000000"/>
                <w:kern w:val="0"/>
                <w:sz w:val="18"/>
                <w:szCs w:val="18"/>
              </w:rPr>
              <w:t>类</w:t>
            </w:r>
          </w:p>
        </w:tc>
        <w:tc>
          <w:tcPr>
            <w:tcW w:w="2329" w:type="dxa"/>
            <w:tcBorders>
              <w:top w:val="nil"/>
              <w:left w:val="single" w:color="000000" w:sz="4" w:space="0"/>
              <w:bottom w:val="single" w:color="000000" w:sz="4" w:space="0"/>
              <w:right w:val="single" w:color="000000" w:sz="4" w:space="0"/>
            </w:tcBorders>
            <w:shd w:val="clear" w:color="auto" w:fill="auto"/>
            <w:vAlign w:val="center"/>
          </w:tcPr>
          <w:p w14:paraId="0FBD234C">
            <w:pPr>
              <w:widowControl/>
              <w:jc w:val="center"/>
              <w:rPr>
                <w:rFonts w:ascii="宋体" w:hAnsi="宋体" w:cs="宋体"/>
                <w:color w:val="000000"/>
                <w:kern w:val="0"/>
                <w:sz w:val="18"/>
                <w:szCs w:val="18"/>
              </w:rPr>
            </w:pPr>
            <w:r>
              <w:rPr>
                <w:rFonts w:hint="eastAsia" w:ascii="宋体" w:hAnsi="宋体" w:cs="宋体"/>
                <w:color w:val="000000"/>
                <w:kern w:val="0"/>
                <w:sz w:val="18"/>
                <w:szCs w:val="18"/>
              </w:rPr>
              <w:t>款</w:t>
            </w:r>
          </w:p>
        </w:tc>
        <w:tc>
          <w:tcPr>
            <w:tcW w:w="567" w:type="dxa"/>
            <w:vMerge w:val="continue"/>
            <w:tcBorders>
              <w:left w:val="nil"/>
              <w:bottom w:val="single" w:color="000000" w:sz="4" w:space="0"/>
              <w:right w:val="single" w:color="000000" w:sz="4" w:space="0"/>
            </w:tcBorders>
            <w:shd w:val="clear" w:color="auto" w:fill="auto"/>
            <w:vAlign w:val="center"/>
          </w:tcPr>
          <w:p w14:paraId="6B8868AC">
            <w:pPr>
              <w:widowControl/>
              <w:jc w:val="center"/>
              <w:rPr>
                <w:rFonts w:ascii="宋体" w:hAnsi="宋体" w:cs="宋体"/>
                <w:color w:val="000000"/>
                <w:kern w:val="0"/>
                <w:sz w:val="18"/>
                <w:szCs w:val="18"/>
              </w:rPr>
            </w:pPr>
          </w:p>
        </w:tc>
        <w:tc>
          <w:tcPr>
            <w:tcW w:w="1842" w:type="dxa"/>
            <w:vMerge w:val="continue"/>
            <w:tcBorders>
              <w:left w:val="nil"/>
              <w:bottom w:val="single" w:color="000000" w:sz="4" w:space="0"/>
              <w:right w:val="single" w:color="000000" w:sz="4" w:space="0"/>
            </w:tcBorders>
            <w:shd w:val="clear" w:color="auto" w:fill="auto"/>
            <w:vAlign w:val="center"/>
          </w:tcPr>
          <w:p w14:paraId="04DB44EA">
            <w:pPr>
              <w:widowControl/>
              <w:jc w:val="center"/>
              <w:rPr>
                <w:rFonts w:ascii="宋体" w:hAnsi="宋体" w:cs="宋体"/>
                <w:color w:val="000000"/>
                <w:kern w:val="0"/>
                <w:sz w:val="22"/>
                <w:szCs w:val="22"/>
              </w:rPr>
            </w:pPr>
          </w:p>
        </w:tc>
        <w:tc>
          <w:tcPr>
            <w:tcW w:w="2127" w:type="dxa"/>
            <w:vMerge w:val="continue"/>
            <w:tcBorders>
              <w:left w:val="nil"/>
              <w:bottom w:val="single" w:color="000000" w:sz="4" w:space="0"/>
              <w:right w:val="single" w:color="000000" w:sz="4" w:space="0"/>
            </w:tcBorders>
            <w:shd w:val="clear" w:color="auto" w:fill="auto"/>
            <w:vAlign w:val="center"/>
          </w:tcPr>
          <w:p w14:paraId="6352E20E">
            <w:pPr>
              <w:widowControl/>
              <w:jc w:val="center"/>
              <w:rPr>
                <w:rFonts w:ascii="宋体" w:hAnsi="宋体" w:cs="宋体"/>
                <w:color w:val="000000"/>
                <w:kern w:val="0"/>
                <w:sz w:val="22"/>
                <w:szCs w:val="22"/>
              </w:rPr>
            </w:pPr>
          </w:p>
        </w:tc>
        <w:tc>
          <w:tcPr>
            <w:tcW w:w="1796" w:type="dxa"/>
            <w:vMerge w:val="continue"/>
            <w:tcBorders>
              <w:left w:val="nil"/>
              <w:bottom w:val="single" w:color="000000" w:sz="4" w:space="0"/>
              <w:right w:val="single" w:color="000000" w:sz="4" w:space="0"/>
            </w:tcBorders>
            <w:shd w:val="clear" w:color="auto" w:fill="auto"/>
            <w:vAlign w:val="center"/>
          </w:tcPr>
          <w:p w14:paraId="62D58271">
            <w:pPr>
              <w:widowControl/>
              <w:jc w:val="center"/>
              <w:rPr>
                <w:rFonts w:ascii="宋体" w:hAnsi="宋体" w:cs="宋体"/>
                <w:color w:val="000000"/>
                <w:kern w:val="0"/>
                <w:sz w:val="22"/>
                <w:szCs w:val="22"/>
              </w:rPr>
            </w:pPr>
          </w:p>
        </w:tc>
      </w:tr>
      <w:tr w14:paraId="00831798">
        <w:tblPrEx>
          <w:tblCellMar>
            <w:top w:w="0" w:type="dxa"/>
            <w:left w:w="108" w:type="dxa"/>
            <w:bottom w:w="0" w:type="dxa"/>
            <w:right w:w="108" w:type="dxa"/>
          </w:tblCellMar>
        </w:tblPrEx>
        <w:trPr>
          <w:trHeight w:val="270" w:hRule="atLeast"/>
          <w:jc w:val="center"/>
        </w:trPr>
        <w:tc>
          <w:tcPr>
            <w:tcW w:w="2016" w:type="dxa"/>
            <w:vMerge w:val="restart"/>
            <w:tcBorders>
              <w:top w:val="nil"/>
              <w:left w:val="single" w:color="000000" w:sz="4" w:space="0"/>
              <w:right w:val="single" w:color="000000" w:sz="4" w:space="0"/>
            </w:tcBorders>
            <w:shd w:val="clear" w:color="auto" w:fill="auto"/>
            <w:vAlign w:val="center"/>
          </w:tcPr>
          <w:p w14:paraId="393FDE7C">
            <w:pPr>
              <w:widowControl/>
              <w:jc w:val="center"/>
              <w:rPr>
                <w:rFonts w:ascii="宋体" w:hAnsi="宋体" w:cs="宋体"/>
                <w:color w:val="000000"/>
                <w:kern w:val="0"/>
                <w:sz w:val="18"/>
                <w:szCs w:val="18"/>
              </w:rPr>
            </w:pPr>
            <w:r>
              <w:rPr>
                <w:rFonts w:hint="eastAsia" w:ascii="宋体" w:hAnsi="宋体" w:cs="宋体"/>
                <w:color w:val="000000"/>
                <w:kern w:val="0"/>
                <w:sz w:val="18"/>
                <w:szCs w:val="18"/>
              </w:rPr>
              <w:t>工资福利支出</w:t>
            </w:r>
          </w:p>
        </w:tc>
        <w:tc>
          <w:tcPr>
            <w:tcW w:w="2329" w:type="dxa"/>
            <w:tcBorders>
              <w:top w:val="nil"/>
              <w:left w:val="nil"/>
              <w:bottom w:val="single" w:color="000000" w:sz="4" w:space="0"/>
              <w:right w:val="single" w:color="000000" w:sz="4" w:space="0"/>
            </w:tcBorders>
            <w:shd w:val="clear" w:color="auto" w:fill="auto"/>
            <w:vAlign w:val="center"/>
          </w:tcPr>
          <w:p w14:paraId="094DC1C6">
            <w:pPr>
              <w:rPr>
                <w:rFonts w:ascii="宋体" w:hAnsi="宋体" w:cs="Arial"/>
                <w:color w:val="000000"/>
                <w:sz w:val="22"/>
                <w:szCs w:val="22"/>
              </w:rPr>
            </w:pPr>
            <w:r>
              <w:rPr>
                <w:rFonts w:hint="eastAsia" w:cs="Arial"/>
                <w:color w:val="000000"/>
                <w:sz w:val="22"/>
                <w:szCs w:val="22"/>
              </w:rPr>
              <w:t>小计</w:t>
            </w:r>
          </w:p>
        </w:tc>
        <w:tc>
          <w:tcPr>
            <w:tcW w:w="567" w:type="dxa"/>
            <w:tcBorders>
              <w:top w:val="nil"/>
              <w:left w:val="nil"/>
              <w:bottom w:val="single" w:color="000000" w:sz="4" w:space="0"/>
              <w:right w:val="single" w:color="000000" w:sz="4" w:space="0"/>
            </w:tcBorders>
            <w:shd w:val="clear" w:color="auto" w:fill="auto"/>
            <w:vAlign w:val="center"/>
          </w:tcPr>
          <w:p w14:paraId="183FFD6D">
            <w:pPr>
              <w:jc w:val="center"/>
              <w:rPr>
                <w:rFonts w:ascii="宋体" w:hAnsi="宋体" w:cs="Arial"/>
                <w:color w:val="000000"/>
                <w:sz w:val="22"/>
                <w:szCs w:val="22"/>
              </w:rPr>
            </w:pPr>
            <w:r>
              <w:rPr>
                <w:rFonts w:hint="eastAsia" w:cs="Arial"/>
                <w:color w:val="000000"/>
                <w:sz w:val="22"/>
                <w:szCs w:val="22"/>
              </w:rPr>
              <w:t>1</w:t>
            </w:r>
          </w:p>
        </w:tc>
        <w:tc>
          <w:tcPr>
            <w:tcW w:w="1842" w:type="dxa"/>
            <w:tcBorders>
              <w:top w:val="nil"/>
              <w:left w:val="nil"/>
              <w:bottom w:val="single" w:color="000000" w:sz="4" w:space="0"/>
              <w:right w:val="single" w:color="000000" w:sz="4" w:space="0"/>
            </w:tcBorders>
            <w:shd w:val="clear" w:color="auto" w:fill="auto"/>
            <w:vAlign w:val="center"/>
          </w:tcPr>
          <w:p w14:paraId="7CD007AF">
            <w:pPr>
              <w:jc w:val="right"/>
              <w:rPr>
                <w:rFonts w:ascii="宋体" w:hAnsi="宋体" w:cs="Arial"/>
                <w:color w:val="000000"/>
                <w:sz w:val="22"/>
                <w:szCs w:val="22"/>
              </w:rPr>
            </w:pPr>
            <w:r>
              <w:rPr>
                <w:rFonts w:hint="eastAsia" w:cs="Arial"/>
                <w:color w:val="000000"/>
                <w:sz w:val="22"/>
                <w:szCs w:val="22"/>
              </w:rPr>
              <w:t>474.430189</w:t>
            </w:r>
          </w:p>
        </w:tc>
        <w:tc>
          <w:tcPr>
            <w:tcW w:w="2127" w:type="dxa"/>
            <w:tcBorders>
              <w:top w:val="nil"/>
              <w:left w:val="nil"/>
              <w:bottom w:val="single" w:color="000000" w:sz="4" w:space="0"/>
              <w:right w:val="single" w:color="000000" w:sz="4" w:space="0"/>
            </w:tcBorders>
            <w:shd w:val="clear" w:color="auto" w:fill="auto"/>
            <w:vAlign w:val="center"/>
          </w:tcPr>
          <w:p w14:paraId="7B4E1485">
            <w:pPr>
              <w:jc w:val="right"/>
              <w:rPr>
                <w:rFonts w:ascii="宋体" w:hAnsi="宋体" w:cs="Arial"/>
                <w:color w:val="000000"/>
                <w:sz w:val="22"/>
                <w:szCs w:val="22"/>
              </w:rPr>
            </w:pPr>
            <w:r>
              <w:rPr>
                <w:rFonts w:hint="eastAsia" w:cs="Arial"/>
                <w:color w:val="000000"/>
                <w:sz w:val="22"/>
                <w:szCs w:val="22"/>
              </w:rPr>
              <w:t>474.430189</w:t>
            </w:r>
          </w:p>
        </w:tc>
        <w:tc>
          <w:tcPr>
            <w:tcW w:w="1796" w:type="dxa"/>
            <w:tcBorders>
              <w:top w:val="nil"/>
              <w:left w:val="nil"/>
              <w:bottom w:val="single" w:color="000000" w:sz="4" w:space="0"/>
              <w:right w:val="single" w:color="000000" w:sz="4" w:space="0"/>
            </w:tcBorders>
            <w:shd w:val="clear" w:color="auto" w:fill="auto"/>
            <w:vAlign w:val="center"/>
          </w:tcPr>
          <w:p w14:paraId="413F7A47">
            <w:pPr>
              <w:jc w:val="right"/>
              <w:rPr>
                <w:rFonts w:ascii="宋体" w:hAnsi="宋体" w:cs="Arial"/>
                <w:color w:val="000000"/>
                <w:sz w:val="22"/>
                <w:szCs w:val="22"/>
              </w:rPr>
            </w:pPr>
            <w:r>
              <w:rPr>
                <w:rFonts w:hint="eastAsia" w:cs="Arial"/>
                <w:color w:val="000000"/>
                <w:sz w:val="22"/>
                <w:szCs w:val="22"/>
              </w:rPr>
              <w:t>0.000000</w:t>
            </w:r>
          </w:p>
        </w:tc>
      </w:tr>
      <w:tr w14:paraId="0CA080CC">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19AEEE8E">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726C18A8">
            <w:pPr>
              <w:rPr>
                <w:rFonts w:ascii="宋体" w:hAnsi="宋体" w:cs="Arial"/>
                <w:color w:val="000000"/>
                <w:sz w:val="22"/>
                <w:szCs w:val="22"/>
              </w:rPr>
            </w:pPr>
            <w:r>
              <w:rPr>
                <w:rFonts w:hint="eastAsia" w:cs="Arial"/>
                <w:color w:val="000000"/>
                <w:sz w:val="22"/>
                <w:szCs w:val="22"/>
              </w:rPr>
              <w:t>基本工资</w:t>
            </w:r>
          </w:p>
        </w:tc>
        <w:tc>
          <w:tcPr>
            <w:tcW w:w="567" w:type="dxa"/>
            <w:tcBorders>
              <w:top w:val="nil"/>
              <w:left w:val="nil"/>
              <w:bottom w:val="single" w:color="000000" w:sz="4" w:space="0"/>
              <w:right w:val="single" w:color="000000" w:sz="4" w:space="0"/>
            </w:tcBorders>
            <w:shd w:val="clear" w:color="auto" w:fill="auto"/>
            <w:vAlign w:val="center"/>
          </w:tcPr>
          <w:p w14:paraId="43868FA2">
            <w:pPr>
              <w:jc w:val="center"/>
              <w:rPr>
                <w:rFonts w:ascii="宋体" w:hAnsi="宋体" w:cs="Arial"/>
                <w:color w:val="000000"/>
                <w:sz w:val="22"/>
                <w:szCs w:val="22"/>
              </w:rPr>
            </w:pPr>
            <w:r>
              <w:rPr>
                <w:rFonts w:hint="eastAsia" w:cs="Arial"/>
                <w:color w:val="000000"/>
                <w:sz w:val="22"/>
                <w:szCs w:val="22"/>
              </w:rPr>
              <w:t>2</w:t>
            </w:r>
          </w:p>
        </w:tc>
        <w:tc>
          <w:tcPr>
            <w:tcW w:w="1842" w:type="dxa"/>
            <w:tcBorders>
              <w:top w:val="nil"/>
              <w:left w:val="nil"/>
              <w:bottom w:val="single" w:color="000000" w:sz="4" w:space="0"/>
              <w:right w:val="single" w:color="000000" w:sz="4" w:space="0"/>
            </w:tcBorders>
            <w:shd w:val="clear" w:color="auto" w:fill="auto"/>
            <w:vAlign w:val="center"/>
          </w:tcPr>
          <w:p w14:paraId="67A38259">
            <w:pPr>
              <w:jc w:val="right"/>
              <w:rPr>
                <w:rFonts w:ascii="宋体" w:hAnsi="宋体" w:cs="Arial"/>
                <w:color w:val="000000"/>
                <w:sz w:val="22"/>
                <w:szCs w:val="22"/>
              </w:rPr>
            </w:pPr>
            <w:r>
              <w:rPr>
                <w:rFonts w:hint="eastAsia" w:cs="Arial"/>
                <w:color w:val="000000"/>
                <w:sz w:val="22"/>
                <w:szCs w:val="22"/>
              </w:rPr>
              <w:t>90.140800</w:t>
            </w:r>
          </w:p>
        </w:tc>
        <w:tc>
          <w:tcPr>
            <w:tcW w:w="2127" w:type="dxa"/>
            <w:tcBorders>
              <w:top w:val="nil"/>
              <w:left w:val="nil"/>
              <w:bottom w:val="single" w:color="000000" w:sz="4" w:space="0"/>
              <w:right w:val="single" w:color="000000" w:sz="4" w:space="0"/>
            </w:tcBorders>
            <w:shd w:val="clear" w:color="auto" w:fill="auto"/>
            <w:vAlign w:val="center"/>
          </w:tcPr>
          <w:p w14:paraId="3A2F44A9">
            <w:pPr>
              <w:jc w:val="right"/>
              <w:rPr>
                <w:rFonts w:ascii="宋体" w:hAnsi="宋体" w:cs="Arial"/>
                <w:color w:val="000000"/>
                <w:sz w:val="22"/>
                <w:szCs w:val="22"/>
              </w:rPr>
            </w:pPr>
            <w:r>
              <w:rPr>
                <w:rFonts w:hint="eastAsia" w:cs="Arial"/>
                <w:color w:val="000000"/>
                <w:sz w:val="22"/>
                <w:szCs w:val="22"/>
              </w:rPr>
              <w:t>90.140800</w:t>
            </w:r>
          </w:p>
        </w:tc>
        <w:tc>
          <w:tcPr>
            <w:tcW w:w="1796" w:type="dxa"/>
            <w:tcBorders>
              <w:top w:val="nil"/>
              <w:left w:val="nil"/>
              <w:bottom w:val="single" w:color="000000" w:sz="4" w:space="0"/>
              <w:right w:val="single" w:color="000000" w:sz="4" w:space="0"/>
            </w:tcBorders>
            <w:shd w:val="clear" w:color="auto" w:fill="auto"/>
            <w:vAlign w:val="center"/>
          </w:tcPr>
          <w:p w14:paraId="052246FE">
            <w:pPr>
              <w:jc w:val="right"/>
              <w:rPr>
                <w:rFonts w:ascii="宋体" w:hAnsi="宋体" w:cs="Arial"/>
                <w:color w:val="000000"/>
                <w:sz w:val="22"/>
                <w:szCs w:val="22"/>
              </w:rPr>
            </w:pPr>
            <w:r>
              <w:rPr>
                <w:rFonts w:hint="eastAsia" w:cs="Arial"/>
                <w:color w:val="000000"/>
                <w:sz w:val="22"/>
                <w:szCs w:val="22"/>
              </w:rPr>
              <w:t>0.000000</w:t>
            </w:r>
          </w:p>
        </w:tc>
      </w:tr>
      <w:tr w14:paraId="51B495E2">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589BC539">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3A8F6D00">
            <w:pPr>
              <w:rPr>
                <w:rFonts w:ascii="宋体" w:hAnsi="宋体" w:cs="Arial"/>
                <w:color w:val="000000"/>
                <w:sz w:val="22"/>
                <w:szCs w:val="22"/>
              </w:rPr>
            </w:pPr>
            <w:r>
              <w:rPr>
                <w:rFonts w:hint="eastAsia" w:cs="Arial"/>
                <w:color w:val="000000"/>
                <w:sz w:val="22"/>
                <w:szCs w:val="22"/>
              </w:rPr>
              <w:t>津贴补贴</w:t>
            </w:r>
          </w:p>
        </w:tc>
        <w:tc>
          <w:tcPr>
            <w:tcW w:w="567" w:type="dxa"/>
            <w:tcBorders>
              <w:top w:val="nil"/>
              <w:left w:val="nil"/>
              <w:bottom w:val="single" w:color="000000" w:sz="4" w:space="0"/>
              <w:right w:val="single" w:color="000000" w:sz="4" w:space="0"/>
            </w:tcBorders>
            <w:shd w:val="clear" w:color="auto" w:fill="auto"/>
            <w:vAlign w:val="center"/>
          </w:tcPr>
          <w:p w14:paraId="065B9B95">
            <w:pPr>
              <w:jc w:val="center"/>
              <w:rPr>
                <w:rFonts w:ascii="宋体" w:hAnsi="宋体" w:cs="Arial"/>
                <w:color w:val="000000"/>
                <w:sz w:val="22"/>
                <w:szCs w:val="22"/>
              </w:rPr>
            </w:pPr>
            <w:r>
              <w:rPr>
                <w:rFonts w:hint="eastAsia" w:cs="Arial"/>
                <w:color w:val="000000"/>
                <w:sz w:val="22"/>
                <w:szCs w:val="22"/>
              </w:rPr>
              <w:t>3</w:t>
            </w:r>
          </w:p>
        </w:tc>
        <w:tc>
          <w:tcPr>
            <w:tcW w:w="1842" w:type="dxa"/>
            <w:tcBorders>
              <w:top w:val="nil"/>
              <w:left w:val="nil"/>
              <w:bottom w:val="single" w:color="000000" w:sz="4" w:space="0"/>
              <w:right w:val="single" w:color="000000" w:sz="4" w:space="0"/>
            </w:tcBorders>
            <w:shd w:val="clear" w:color="auto" w:fill="auto"/>
            <w:vAlign w:val="center"/>
          </w:tcPr>
          <w:p w14:paraId="6B8193FF">
            <w:pPr>
              <w:jc w:val="right"/>
              <w:rPr>
                <w:rFonts w:ascii="宋体" w:hAnsi="宋体" w:cs="Arial"/>
                <w:color w:val="000000"/>
                <w:sz w:val="22"/>
                <w:szCs w:val="22"/>
              </w:rPr>
            </w:pPr>
            <w:r>
              <w:rPr>
                <w:rFonts w:hint="eastAsia" w:cs="Arial"/>
                <w:color w:val="000000"/>
                <w:sz w:val="22"/>
                <w:szCs w:val="22"/>
              </w:rPr>
              <w:t>126.873400</w:t>
            </w:r>
          </w:p>
        </w:tc>
        <w:tc>
          <w:tcPr>
            <w:tcW w:w="2127" w:type="dxa"/>
            <w:tcBorders>
              <w:top w:val="nil"/>
              <w:left w:val="nil"/>
              <w:bottom w:val="single" w:color="000000" w:sz="4" w:space="0"/>
              <w:right w:val="single" w:color="000000" w:sz="4" w:space="0"/>
            </w:tcBorders>
            <w:shd w:val="clear" w:color="auto" w:fill="auto"/>
            <w:vAlign w:val="center"/>
          </w:tcPr>
          <w:p w14:paraId="52AD10C5">
            <w:pPr>
              <w:jc w:val="right"/>
              <w:rPr>
                <w:rFonts w:ascii="宋体" w:hAnsi="宋体" w:cs="Arial"/>
                <w:color w:val="000000"/>
                <w:sz w:val="22"/>
                <w:szCs w:val="22"/>
              </w:rPr>
            </w:pPr>
            <w:r>
              <w:rPr>
                <w:rFonts w:hint="eastAsia" w:cs="Arial"/>
                <w:color w:val="000000"/>
                <w:sz w:val="22"/>
                <w:szCs w:val="22"/>
              </w:rPr>
              <w:t>126.873400</w:t>
            </w:r>
          </w:p>
        </w:tc>
        <w:tc>
          <w:tcPr>
            <w:tcW w:w="1796" w:type="dxa"/>
            <w:tcBorders>
              <w:top w:val="nil"/>
              <w:left w:val="nil"/>
              <w:bottom w:val="single" w:color="000000" w:sz="4" w:space="0"/>
              <w:right w:val="single" w:color="000000" w:sz="4" w:space="0"/>
            </w:tcBorders>
            <w:shd w:val="clear" w:color="auto" w:fill="auto"/>
            <w:vAlign w:val="center"/>
          </w:tcPr>
          <w:p w14:paraId="79065E06">
            <w:pPr>
              <w:jc w:val="right"/>
              <w:rPr>
                <w:rFonts w:ascii="宋体" w:hAnsi="宋体" w:cs="Arial"/>
                <w:color w:val="000000"/>
                <w:sz w:val="22"/>
                <w:szCs w:val="22"/>
              </w:rPr>
            </w:pPr>
            <w:r>
              <w:rPr>
                <w:rFonts w:hint="eastAsia" w:cs="Arial"/>
                <w:color w:val="000000"/>
                <w:sz w:val="22"/>
                <w:szCs w:val="22"/>
              </w:rPr>
              <w:t>0.000000</w:t>
            </w:r>
          </w:p>
        </w:tc>
      </w:tr>
      <w:tr w14:paraId="719FB6F8">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06280D07">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75D1B611">
            <w:pPr>
              <w:rPr>
                <w:rFonts w:ascii="宋体" w:hAnsi="宋体" w:cs="Arial"/>
                <w:color w:val="000000"/>
                <w:sz w:val="22"/>
                <w:szCs w:val="22"/>
              </w:rPr>
            </w:pPr>
            <w:r>
              <w:rPr>
                <w:rFonts w:hint="eastAsia" w:cs="Arial"/>
                <w:color w:val="000000"/>
                <w:sz w:val="22"/>
                <w:szCs w:val="22"/>
              </w:rPr>
              <w:t>奖金</w:t>
            </w:r>
          </w:p>
        </w:tc>
        <w:tc>
          <w:tcPr>
            <w:tcW w:w="567" w:type="dxa"/>
            <w:tcBorders>
              <w:top w:val="nil"/>
              <w:left w:val="nil"/>
              <w:bottom w:val="single" w:color="000000" w:sz="4" w:space="0"/>
              <w:right w:val="single" w:color="000000" w:sz="4" w:space="0"/>
            </w:tcBorders>
            <w:shd w:val="clear" w:color="auto" w:fill="auto"/>
            <w:vAlign w:val="center"/>
          </w:tcPr>
          <w:p w14:paraId="73FD52A8">
            <w:pPr>
              <w:jc w:val="center"/>
              <w:rPr>
                <w:rFonts w:ascii="宋体" w:hAnsi="宋体" w:cs="Arial"/>
                <w:color w:val="000000"/>
                <w:sz w:val="22"/>
                <w:szCs w:val="22"/>
              </w:rPr>
            </w:pPr>
            <w:r>
              <w:rPr>
                <w:rFonts w:hint="eastAsia" w:cs="Arial"/>
                <w:color w:val="000000"/>
                <w:sz w:val="22"/>
                <w:szCs w:val="22"/>
              </w:rPr>
              <w:t>4</w:t>
            </w:r>
          </w:p>
        </w:tc>
        <w:tc>
          <w:tcPr>
            <w:tcW w:w="1842" w:type="dxa"/>
            <w:tcBorders>
              <w:top w:val="nil"/>
              <w:left w:val="nil"/>
              <w:bottom w:val="single" w:color="000000" w:sz="4" w:space="0"/>
              <w:right w:val="single" w:color="000000" w:sz="4" w:space="0"/>
            </w:tcBorders>
            <w:shd w:val="clear" w:color="auto" w:fill="auto"/>
            <w:vAlign w:val="center"/>
          </w:tcPr>
          <w:p w14:paraId="4FA07798">
            <w:pPr>
              <w:jc w:val="right"/>
              <w:rPr>
                <w:rFonts w:ascii="宋体" w:hAnsi="宋体" w:cs="Arial"/>
                <w:color w:val="000000"/>
                <w:sz w:val="22"/>
                <w:szCs w:val="22"/>
              </w:rPr>
            </w:pPr>
            <w:r>
              <w:rPr>
                <w:rFonts w:hint="eastAsia" w:cs="Arial"/>
                <w:color w:val="000000"/>
                <w:sz w:val="22"/>
                <w:szCs w:val="22"/>
              </w:rPr>
              <w:t>37.076300</w:t>
            </w:r>
          </w:p>
        </w:tc>
        <w:tc>
          <w:tcPr>
            <w:tcW w:w="2127" w:type="dxa"/>
            <w:tcBorders>
              <w:top w:val="nil"/>
              <w:left w:val="nil"/>
              <w:bottom w:val="single" w:color="000000" w:sz="4" w:space="0"/>
              <w:right w:val="single" w:color="000000" w:sz="4" w:space="0"/>
            </w:tcBorders>
            <w:shd w:val="clear" w:color="auto" w:fill="auto"/>
            <w:vAlign w:val="center"/>
          </w:tcPr>
          <w:p w14:paraId="7C041C7F">
            <w:pPr>
              <w:jc w:val="right"/>
              <w:rPr>
                <w:rFonts w:ascii="宋体" w:hAnsi="宋体" w:cs="Arial"/>
                <w:color w:val="000000"/>
                <w:sz w:val="22"/>
                <w:szCs w:val="22"/>
              </w:rPr>
            </w:pPr>
            <w:r>
              <w:rPr>
                <w:rFonts w:hint="eastAsia" w:cs="Arial"/>
                <w:color w:val="000000"/>
                <w:sz w:val="22"/>
                <w:szCs w:val="22"/>
              </w:rPr>
              <w:t>37.076300</w:t>
            </w:r>
          </w:p>
        </w:tc>
        <w:tc>
          <w:tcPr>
            <w:tcW w:w="1796" w:type="dxa"/>
            <w:tcBorders>
              <w:top w:val="nil"/>
              <w:left w:val="nil"/>
              <w:bottom w:val="single" w:color="000000" w:sz="4" w:space="0"/>
              <w:right w:val="single" w:color="000000" w:sz="4" w:space="0"/>
            </w:tcBorders>
            <w:shd w:val="clear" w:color="auto" w:fill="auto"/>
            <w:vAlign w:val="center"/>
          </w:tcPr>
          <w:p w14:paraId="105F4D69">
            <w:pPr>
              <w:jc w:val="right"/>
              <w:rPr>
                <w:rFonts w:ascii="宋体" w:hAnsi="宋体" w:cs="Arial"/>
                <w:color w:val="000000"/>
                <w:sz w:val="22"/>
                <w:szCs w:val="22"/>
              </w:rPr>
            </w:pPr>
            <w:r>
              <w:rPr>
                <w:rFonts w:hint="eastAsia" w:cs="Arial"/>
                <w:color w:val="000000"/>
                <w:sz w:val="22"/>
                <w:szCs w:val="22"/>
              </w:rPr>
              <w:t>0.000000</w:t>
            </w:r>
          </w:p>
        </w:tc>
      </w:tr>
      <w:tr w14:paraId="2DE45BA5">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79F8BFAE">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688BD3C5">
            <w:pPr>
              <w:rPr>
                <w:rFonts w:ascii="宋体" w:hAnsi="宋体" w:cs="Arial"/>
                <w:color w:val="000000"/>
                <w:sz w:val="22"/>
                <w:szCs w:val="22"/>
              </w:rPr>
            </w:pPr>
            <w:r>
              <w:rPr>
                <w:rFonts w:hint="eastAsia" w:cs="Arial"/>
                <w:color w:val="000000"/>
                <w:sz w:val="22"/>
                <w:szCs w:val="22"/>
              </w:rPr>
              <w:t>其他社会保障缴费</w:t>
            </w:r>
          </w:p>
        </w:tc>
        <w:tc>
          <w:tcPr>
            <w:tcW w:w="567" w:type="dxa"/>
            <w:tcBorders>
              <w:top w:val="nil"/>
              <w:left w:val="nil"/>
              <w:bottom w:val="single" w:color="000000" w:sz="4" w:space="0"/>
              <w:right w:val="single" w:color="000000" w:sz="4" w:space="0"/>
            </w:tcBorders>
            <w:shd w:val="clear" w:color="auto" w:fill="auto"/>
            <w:vAlign w:val="center"/>
          </w:tcPr>
          <w:p w14:paraId="15BD919E">
            <w:pPr>
              <w:jc w:val="center"/>
              <w:rPr>
                <w:rFonts w:ascii="宋体" w:hAnsi="宋体" w:cs="Arial"/>
                <w:color w:val="000000"/>
                <w:sz w:val="22"/>
                <w:szCs w:val="22"/>
              </w:rPr>
            </w:pPr>
            <w:r>
              <w:rPr>
                <w:rFonts w:hint="eastAsia" w:cs="Arial"/>
                <w:color w:val="000000"/>
                <w:sz w:val="22"/>
                <w:szCs w:val="22"/>
              </w:rPr>
              <w:t>5</w:t>
            </w:r>
          </w:p>
        </w:tc>
        <w:tc>
          <w:tcPr>
            <w:tcW w:w="1842" w:type="dxa"/>
            <w:tcBorders>
              <w:top w:val="nil"/>
              <w:left w:val="nil"/>
              <w:bottom w:val="single" w:color="000000" w:sz="4" w:space="0"/>
              <w:right w:val="single" w:color="000000" w:sz="4" w:space="0"/>
            </w:tcBorders>
            <w:shd w:val="clear" w:color="auto" w:fill="auto"/>
            <w:vAlign w:val="center"/>
          </w:tcPr>
          <w:p w14:paraId="4EDEF435">
            <w:pPr>
              <w:jc w:val="right"/>
              <w:rPr>
                <w:rFonts w:ascii="宋体" w:hAnsi="宋体" w:cs="Arial"/>
                <w:color w:val="000000"/>
                <w:sz w:val="22"/>
                <w:szCs w:val="22"/>
              </w:rPr>
            </w:pPr>
            <w:r>
              <w:rPr>
                <w:rFonts w:hint="eastAsia" w:cs="Arial"/>
                <w:color w:val="000000"/>
                <w:sz w:val="22"/>
                <w:szCs w:val="22"/>
              </w:rPr>
              <w:t>52.758322</w:t>
            </w:r>
          </w:p>
        </w:tc>
        <w:tc>
          <w:tcPr>
            <w:tcW w:w="2127" w:type="dxa"/>
            <w:tcBorders>
              <w:top w:val="nil"/>
              <w:left w:val="nil"/>
              <w:bottom w:val="single" w:color="000000" w:sz="4" w:space="0"/>
              <w:right w:val="single" w:color="000000" w:sz="4" w:space="0"/>
            </w:tcBorders>
            <w:shd w:val="clear" w:color="auto" w:fill="auto"/>
            <w:vAlign w:val="center"/>
          </w:tcPr>
          <w:p w14:paraId="576E24F1">
            <w:pPr>
              <w:jc w:val="right"/>
              <w:rPr>
                <w:rFonts w:ascii="宋体" w:hAnsi="宋体" w:cs="Arial"/>
                <w:color w:val="000000"/>
                <w:sz w:val="22"/>
                <w:szCs w:val="22"/>
              </w:rPr>
            </w:pPr>
            <w:r>
              <w:rPr>
                <w:rFonts w:hint="eastAsia" w:cs="Arial"/>
                <w:color w:val="000000"/>
                <w:sz w:val="22"/>
                <w:szCs w:val="22"/>
              </w:rPr>
              <w:t>52.758322</w:t>
            </w:r>
          </w:p>
        </w:tc>
        <w:tc>
          <w:tcPr>
            <w:tcW w:w="1796" w:type="dxa"/>
            <w:tcBorders>
              <w:top w:val="nil"/>
              <w:left w:val="nil"/>
              <w:bottom w:val="single" w:color="000000" w:sz="4" w:space="0"/>
              <w:right w:val="single" w:color="000000" w:sz="4" w:space="0"/>
            </w:tcBorders>
            <w:shd w:val="clear" w:color="auto" w:fill="auto"/>
            <w:vAlign w:val="center"/>
          </w:tcPr>
          <w:p w14:paraId="7020F629">
            <w:pPr>
              <w:jc w:val="right"/>
              <w:rPr>
                <w:rFonts w:ascii="宋体" w:hAnsi="宋体" w:cs="Arial"/>
                <w:color w:val="000000"/>
                <w:sz w:val="22"/>
                <w:szCs w:val="22"/>
              </w:rPr>
            </w:pPr>
            <w:r>
              <w:rPr>
                <w:rFonts w:hint="eastAsia" w:cs="Arial"/>
                <w:color w:val="000000"/>
                <w:sz w:val="22"/>
                <w:szCs w:val="22"/>
              </w:rPr>
              <w:t>0.000000</w:t>
            </w:r>
          </w:p>
        </w:tc>
      </w:tr>
      <w:tr w14:paraId="79CB5CF0">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5411D5C5">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1D568FD7">
            <w:pPr>
              <w:rPr>
                <w:rFonts w:ascii="宋体" w:hAnsi="宋体" w:cs="Arial"/>
                <w:color w:val="000000"/>
                <w:sz w:val="22"/>
                <w:szCs w:val="22"/>
              </w:rPr>
            </w:pPr>
            <w:r>
              <w:rPr>
                <w:rFonts w:hint="eastAsia" w:cs="Arial"/>
                <w:color w:val="000000"/>
                <w:sz w:val="22"/>
                <w:szCs w:val="22"/>
              </w:rPr>
              <w:t>伙食补助费</w:t>
            </w:r>
          </w:p>
        </w:tc>
        <w:tc>
          <w:tcPr>
            <w:tcW w:w="567" w:type="dxa"/>
            <w:tcBorders>
              <w:top w:val="nil"/>
              <w:left w:val="nil"/>
              <w:bottom w:val="single" w:color="000000" w:sz="4" w:space="0"/>
              <w:right w:val="single" w:color="000000" w:sz="4" w:space="0"/>
            </w:tcBorders>
            <w:shd w:val="clear" w:color="auto" w:fill="auto"/>
            <w:vAlign w:val="center"/>
          </w:tcPr>
          <w:p w14:paraId="58D3E33D">
            <w:pPr>
              <w:jc w:val="center"/>
              <w:rPr>
                <w:rFonts w:ascii="宋体" w:hAnsi="宋体" w:cs="Arial"/>
                <w:color w:val="000000"/>
                <w:sz w:val="22"/>
                <w:szCs w:val="22"/>
              </w:rPr>
            </w:pPr>
            <w:r>
              <w:rPr>
                <w:rFonts w:hint="eastAsia" w:cs="Arial"/>
                <w:color w:val="000000"/>
                <w:sz w:val="22"/>
                <w:szCs w:val="22"/>
              </w:rPr>
              <w:t>6</w:t>
            </w:r>
          </w:p>
        </w:tc>
        <w:tc>
          <w:tcPr>
            <w:tcW w:w="1842" w:type="dxa"/>
            <w:tcBorders>
              <w:top w:val="nil"/>
              <w:left w:val="nil"/>
              <w:bottom w:val="single" w:color="000000" w:sz="4" w:space="0"/>
              <w:right w:val="single" w:color="000000" w:sz="4" w:space="0"/>
            </w:tcBorders>
            <w:shd w:val="clear" w:color="auto" w:fill="auto"/>
            <w:vAlign w:val="center"/>
          </w:tcPr>
          <w:p w14:paraId="6707DCE6">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1DEB72C6">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73D11CCF">
            <w:pPr>
              <w:jc w:val="right"/>
              <w:rPr>
                <w:rFonts w:ascii="宋体" w:hAnsi="宋体" w:cs="Arial"/>
                <w:color w:val="000000"/>
                <w:sz w:val="22"/>
                <w:szCs w:val="22"/>
              </w:rPr>
            </w:pPr>
            <w:r>
              <w:rPr>
                <w:rFonts w:hint="eastAsia" w:cs="Arial"/>
                <w:color w:val="000000"/>
                <w:sz w:val="22"/>
                <w:szCs w:val="22"/>
              </w:rPr>
              <w:t>0.000000</w:t>
            </w:r>
          </w:p>
        </w:tc>
      </w:tr>
      <w:tr w14:paraId="615773A3">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40D30CD0">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229483E3">
            <w:pPr>
              <w:rPr>
                <w:rFonts w:ascii="宋体" w:hAnsi="宋体" w:cs="Arial"/>
                <w:color w:val="000000"/>
                <w:sz w:val="22"/>
                <w:szCs w:val="22"/>
              </w:rPr>
            </w:pPr>
            <w:r>
              <w:rPr>
                <w:rFonts w:hint="eastAsia" w:cs="Arial"/>
                <w:color w:val="000000"/>
                <w:sz w:val="22"/>
                <w:szCs w:val="22"/>
              </w:rPr>
              <w:t>绩效工资</w:t>
            </w:r>
          </w:p>
        </w:tc>
        <w:tc>
          <w:tcPr>
            <w:tcW w:w="567" w:type="dxa"/>
            <w:tcBorders>
              <w:top w:val="nil"/>
              <w:left w:val="nil"/>
              <w:bottom w:val="single" w:color="000000" w:sz="4" w:space="0"/>
              <w:right w:val="single" w:color="000000" w:sz="4" w:space="0"/>
            </w:tcBorders>
            <w:shd w:val="clear" w:color="auto" w:fill="auto"/>
            <w:vAlign w:val="center"/>
          </w:tcPr>
          <w:p w14:paraId="1E48A6A3">
            <w:pPr>
              <w:jc w:val="center"/>
              <w:rPr>
                <w:rFonts w:ascii="宋体" w:hAnsi="宋体" w:cs="Arial"/>
                <w:color w:val="000000"/>
                <w:sz w:val="22"/>
                <w:szCs w:val="22"/>
              </w:rPr>
            </w:pPr>
            <w:r>
              <w:rPr>
                <w:rFonts w:hint="eastAsia" w:cs="Arial"/>
                <w:color w:val="000000"/>
                <w:sz w:val="22"/>
                <w:szCs w:val="22"/>
              </w:rPr>
              <w:t>7</w:t>
            </w:r>
          </w:p>
        </w:tc>
        <w:tc>
          <w:tcPr>
            <w:tcW w:w="1842" w:type="dxa"/>
            <w:tcBorders>
              <w:top w:val="nil"/>
              <w:left w:val="nil"/>
              <w:bottom w:val="single" w:color="000000" w:sz="4" w:space="0"/>
              <w:right w:val="single" w:color="000000" w:sz="4" w:space="0"/>
            </w:tcBorders>
            <w:shd w:val="clear" w:color="auto" w:fill="auto"/>
            <w:vAlign w:val="center"/>
          </w:tcPr>
          <w:p w14:paraId="2BEF5A24">
            <w:pPr>
              <w:jc w:val="right"/>
              <w:rPr>
                <w:rFonts w:ascii="宋体" w:hAnsi="宋体" w:cs="Arial"/>
                <w:color w:val="000000"/>
                <w:sz w:val="22"/>
                <w:szCs w:val="22"/>
              </w:rPr>
            </w:pPr>
            <w:r>
              <w:rPr>
                <w:rFonts w:hint="eastAsia" w:cs="Arial"/>
                <w:color w:val="000000"/>
                <w:sz w:val="22"/>
                <w:szCs w:val="22"/>
              </w:rPr>
              <w:t>114.043300</w:t>
            </w:r>
          </w:p>
        </w:tc>
        <w:tc>
          <w:tcPr>
            <w:tcW w:w="2127" w:type="dxa"/>
            <w:tcBorders>
              <w:top w:val="nil"/>
              <w:left w:val="nil"/>
              <w:bottom w:val="single" w:color="000000" w:sz="4" w:space="0"/>
              <w:right w:val="single" w:color="000000" w:sz="4" w:space="0"/>
            </w:tcBorders>
            <w:shd w:val="clear" w:color="auto" w:fill="auto"/>
            <w:vAlign w:val="center"/>
          </w:tcPr>
          <w:p w14:paraId="03E748F7">
            <w:pPr>
              <w:jc w:val="right"/>
              <w:rPr>
                <w:rFonts w:ascii="宋体" w:hAnsi="宋体" w:cs="Arial"/>
                <w:color w:val="000000"/>
                <w:sz w:val="22"/>
                <w:szCs w:val="22"/>
              </w:rPr>
            </w:pPr>
            <w:r>
              <w:rPr>
                <w:rFonts w:hint="eastAsia" w:cs="Arial"/>
                <w:color w:val="000000"/>
                <w:sz w:val="22"/>
                <w:szCs w:val="22"/>
              </w:rPr>
              <w:t>114.043300</w:t>
            </w:r>
          </w:p>
        </w:tc>
        <w:tc>
          <w:tcPr>
            <w:tcW w:w="1796" w:type="dxa"/>
            <w:tcBorders>
              <w:top w:val="nil"/>
              <w:left w:val="nil"/>
              <w:bottom w:val="single" w:color="000000" w:sz="4" w:space="0"/>
              <w:right w:val="single" w:color="000000" w:sz="4" w:space="0"/>
            </w:tcBorders>
            <w:shd w:val="clear" w:color="auto" w:fill="auto"/>
            <w:vAlign w:val="center"/>
          </w:tcPr>
          <w:p w14:paraId="31253C04">
            <w:pPr>
              <w:jc w:val="right"/>
              <w:rPr>
                <w:rFonts w:ascii="宋体" w:hAnsi="宋体" w:cs="Arial"/>
                <w:color w:val="000000"/>
                <w:sz w:val="22"/>
                <w:szCs w:val="22"/>
              </w:rPr>
            </w:pPr>
            <w:r>
              <w:rPr>
                <w:rFonts w:hint="eastAsia" w:cs="Arial"/>
                <w:color w:val="000000"/>
                <w:sz w:val="22"/>
                <w:szCs w:val="22"/>
              </w:rPr>
              <w:t>0.000000</w:t>
            </w:r>
          </w:p>
        </w:tc>
      </w:tr>
      <w:tr w14:paraId="3D8AC9BC">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209641C0">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37BCC50F">
            <w:pPr>
              <w:rPr>
                <w:rFonts w:ascii="宋体" w:hAnsi="宋体" w:cs="Arial"/>
                <w:color w:val="000000"/>
                <w:sz w:val="22"/>
                <w:szCs w:val="22"/>
              </w:rPr>
            </w:pPr>
            <w:r>
              <w:rPr>
                <w:rFonts w:hint="eastAsia" w:cs="Arial"/>
                <w:color w:val="000000"/>
                <w:sz w:val="22"/>
                <w:szCs w:val="22"/>
              </w:rPr>
              <w:t>机关事业单位基本养老保险缴费</w:t>
            </w:r>
          </w:p>
        </w:tc>
        <w:tc>
          <w:tcPr>
            <w:tcW w:w="567" w:type="dxa"/>
            <w:tcBorders>
              <w:top w:val="nil"/>
              <w:left w:val="nil"/>
              <w:bottom w:val="single" w:color="000000" w:sz="4" w:space="0"/>
              <w:right w:val="single" w:color="000000" w:sz="4" w:space="0"/>
            </w:tcBorders>
            <w:shd w:val="clear" w:color="auto" w:fill="auto"/>
            <w:vAlign w:val="center"/>
          </w:tcPr>
          <w:p w14:paraId="136697B9">
            <w:pPr>
              <w:jc w:val="center"/>
              <w:rPr>
                <w:rFonts w:ascii="宋体" w:hAnsi="宋体" w:cs="Arial"/>
                <w:color w:val="000000"/>
                <w:sz w:val="22"/>
                <w:szCs w:val="22"/>
              </w:rPr>
            </w:pPr>
            <w:r>
              <w:rPr>
                <w:rFonts w:hint="eastAsia" w:cs="Arial"/>
                <w:color w:val="000000"/>
                <w:sz w:val="22"/>
                <w:szCs w:val="22"/>
              </w:rPr>
              <w:t>8</w:t>
            </w:r>
          </w:p>
        </w:tc>
        <w:tc>
          <w:tcPr>
            <w:tcW w:w="1842" w:type="dxa"/>
            <w:tcBorders>
              <w:top w:val="nil"/>
              <w:left w:val="nil"/>
              <w:bottom w:val="single" w:color="000000" w:sz="4" w:space="0"/>
              <w:right w:val="single" w:color="000000" w:sz="4" w:space="0"/>
            </w:tcBorders>
            <w:shd w:val="clear" w:color="auto" w:fill="auto"/>
            <w:vAlign w:val="center"/>
          </w:tcPr>
          <w:p w14:paraId="31858B31">
            <w:pPr>
              <w:jc w:val="right"/>
              <w:rPr>
                <w:rFonts w:ascii="宋体" w:hAnsi="宋体" w:cs="Arial"/>
                <w:color w:val="000000"/>
                <w:sz w:val="22"/>
                <w:szCs w:val="22"/>
              </w:rPr>
            </w:pPr>
            <w:r>
              <w:rPr>
                <w:rFonts w:hint="eastAsia" w:cs="Arial"/>
                <w:color w:val="000000"/>
                <w:sz w:val="22"/>
                <w:szCs w:val="22"/>
              </w:rPr>
              <w:t>25.244015</w:t>
            </w:r>
          </w:p>
        </w:tc>
        <w:tc>
          <w:tcPr>
            <w:tcW w:w="2127" w:type="dxa"/>
            <w:tcBorders>
              <w:top w:val="nil"/>
              <w:left w:val="nil"/>
              <w:bottom w:val="single" w:color="000000" w:sz="4" w:space="0"/>
              <w:right w:val="single" w:color="000000" w:sz="4" w:space="0"/>
            </w:tcBorders>
            <w:shd w:val="clear" w:color="auto" w:fill="auto"/>
            <w:vAlign w:val="center"/>
          </w:tcPr>
          <w:p w14:paraId="58C218D6">
            <w:pPr>
              <w:jc w:val="right"/>
              <w:rPr>
                <w:rFonts w:ascii="宋体" w:hAnsi="宋体" w:cs="Arial"/>
                <w:color w:val="000000"/>
                <w:sz w:val="22"/>
                <w:szCs w:val="22"/>
              </w:rPr>
            </w:pPr>
            <w:r>
              <w:rPr>
                <w:rFonts w:hint="eastAsia" w:cs="Arial"/>
                <w:color w:val="000000"/>
                <w:sz w:val="22"/>
                <w:szCs w:val="22"/>
              </w:rPr>
              <w:t>25.244015</w:t>
            </w:r>
          </w:p>
        </w:tc>
        <w:tc>
          <w:tcPr>
            <w:tcW w:w="1796" w:type="dxa"/>
            <w:tcBorders>
              <w:top w:val="nil"/>
              <w:left w:val="nil"/>
              <w:bottom w:val="single" w:color="000000" w:sz="4" w:space="0"/>
              <w:right w:val="single" w:color="000000" w:sz="4" w:space="0"/>
            </w:tcBorders>
            <w:shd w:val="clear" w:color="auto" w:fill="auto"/>
            <w:vAlign w:val="center"/>
          </w:tcPr>
          <w:p w14:paraId="57073FCD">
            <w:pPr>
              <w:jc w:val="right"/>
              <w:rPr>
                <w:rFonts w:ascii="宋体" w:hAnsi="宋体" w:cs="Arial"/>
                <w:color w:val="000000"/>
                <w:sz w:val="22"/>
                <w:szCs w:val="22"/>
              </w:rPr>
            </w:pPr>
            <w:r>
              <w:rPr>
                <w:rFonts w:hint="eastAsia" w:cs="Arial"/>
                <w:color w:val="000000"/>
                <w:sz w:val="22"/>
                <w:szCs w:val="22"/>
              </w:rPr>
              <w:t>0.000000</w:t>
            </w:r>
          </w:p>
        </w:tc>
      </w:tr>
      <w:tr w14:paraId="7FA05297">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49E8FBB0">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218E9920">
            <w:pPr>
              <w:rPr>
                <w:rFonts w:ascii="宋体" w:hAnsi="宋体" w:cs="Arial"/>
                <w:color w:val="000000"/>
                <w:sz w:val="22"/>
                <w:szCs w:val="22"/>
              </w:rPr>
            </w:pPr>
            <w:r>
              <w:rPr>
                <w:rFonts w:hint="eastAsia" w:cs="Arial"/>
                <w:color w:val="000000"/>
                <w:sz w:val="22"/>
                <w:szCs w:val="22"/>
              </w:rPr>
              <w:t>职业年金缴费</w:t>
            </w:r>
          </w:p>
        </w:tc>
        <w:tc>
          <w:tcPr>
            <w:tcW w:w="567" w:type="dxa"/>
            <w:tcBorders>
              <w:top w:val="nil"/>
              <w:left w:val="nil"/>
              <w:bottom w:val="single" w:color="000000" w:sz="4" w:space="0"/>
              <w:right w:val="single" w:color="000000" w:sz="4" w:space="0"/>
            </w:tcBorders>
            <w:shd w:val="clear" w:color="auto" w:fill="auto"/>
            <w:vAlign w:val="center"/>
          </w:tcPr>
          <w:p w14:paraId="562D9BD1">
            <w:pPr>
              <w:jc w:val="center"/>
              <w:rPr>
                <w:rFonts w:ascii="宋体" w:hAnsi="宋体" w:cs="Arial"/>
                <w:color w:val="000000"/>
                <w:sz w:val="22"/>
                <w:szCs w:val="22"/>
              </w:rPr>
            </w:pPr>
            <w:r>
              <w:rPr>
                <w:rFonts w:hint="eastAsia" w:cs="Arial"/>
                <w:color w:val="000000"/>
                <w:sz w:val="22"/>
                <w:szCs w:val="22"/>
              </w:rPr>
              <w:t>9</w:t>
            </w:r>
          </w:p>
        </w:tc>
        <w:tc>
          <w:tcPr>
            <w:tcW w:w="1842" w:type="dxa"/>
            <w:tcBorders>
              <w:top w:val="nil"/>
              <w:left w:val="nil"/>
              <w:bottom w:val="single" w:color="000000" w:sz="4" w:space="0"/>
              <w:right w:val="single" w:color="000000" w:sz="4" w:space="0"/>
            </w:tcBorders>
            <w:shd w:val="clear" w:color="auto" w:fill="auto"/>
            <w:vAlign w:val="center"/>
          </w:tcPr>
          <w:p w14:paraId="4283D80B">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64AF40BB">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0E4D8022">
            <w:pPr>
              <w:jc w:val="right"/>
              <w:rPr>
                <w:rFonts w:ascii="宋体" w:hAnsi="宋体" w:cs="Arial"/>
                <w:color w:val="000000"/>
                <w:sz w:val="22"/>
                <w:szCs w:val="22"/>
              </w:rPr>
            </w:pPr>
            <w:r>
              <w:rPr>
                <w:rFonts w:hint="eastAsia" w:cs="Arial"/>
                <w:color w:val="000000"/>
                <w:sz w:val="22"/>
                <w:szCs w:val="22"/>
              </w:rPr>
              <w:t>0.000000</w:t>
            </w:r>
          </w:p>
        </w:tc>
      </w:tr>
      <w:tr w14:paraId="739A3FA0">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bottom w:val="single" w:color="000000" w:sz="4" w:space="0"/>
              <w:right w:val="single" w:color="000000" w:sz="4" w:space="0"/>
            </w:tcBorders>
            <w:vAlign w:val="center"/>
          </w:tcPr>
          <w:p w14:paraId="35F5252B">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0E06FB59">
            <w:pPr>
              <w:rPr>
                <w:rFonts w:ascii="宋体" w:hAnsi="宋体" w:cs="Arial"/>
                <w:color w:val="000000"/>
                <w:sz w:val="22"/>
                <w:szCs w:val="22"/>
              </w:rPr>
            </w:pPr>
            <w:r>
              <w:rPr>
                <w:rFonts w:hint="eastAsia" w:cs="Arial"/>
                <w:color w:val="000000"/>
                <w:sz w:val="22"/>
                <w:szCs w:val="22"/>
              </w:rPr>
              <w:t>其他工资福利支出</w:t>
            </w:r>
          </w:p>
        </w:tc>
        <w:tc>
          <w:tcPr>
            <w:tcW w:w="567" w:type="dxa"/>
            <w:tcBorders>
              <w:top w:val="nil"/>
              <w:left w:val="nil"/>
              <w:bottom w:val="single" w:color="000000" w:sz="4" w:space="0"/>
              <w:right w:val="single" w:color="000000" w:sz="4" w:space="0"/>
            </w:tcBorders>
            <w:shd w:val="clear" w:color="auto" w:fill="auto"/>
            <w:vAlign w:val="center"/>
          </w:tcPr>
          <w:p w14:paraId="1F41C016">
            <w:pPr>
              <w:jc w:val="center"/>
              <w:rPr>
                <w:rFonts w:ascii="宋体" w:hAnsi="宋体" w:cs="Arial"/>
                <w:color w:val="000000"/>
                <w:sz w:val="22"/>
                <w:szCs w:val="22"/>
              </w:rPr>
            </w:pPr>
            <w:r>
              <w:rPr>
                <w:rFonts w:hint="eastAsia" w:cs="Arial"/>
                <w:color w:val="000000"/>
                <w:sz w:val="22"/>
                <w:szCs w:val="22"/>
              </w:rPr>
              <w:t>10</w:t>
            </w:r>
          </w:p>
        </w:tc>
        <w:tc>
          <w:tcPr>
            <w:tcW w:w="1842" w:type="dxa"/>
            <w:tcBorders>
              <w:top w:val="nil"/>
              <w:left w:val="nil"/>
              <w:bottom w:val="single" w:color="000000" w:sz="4" w:space="0"/>
              <w:right w:val="single" w:color="000000" w:sz="4" w:space="0"/>
            </w:tcBorders>
            <w:shd w:val="clear" w:color="auto" w:fill="auto"/>
            <w:vAlign w:val="center"/>
          </w:tcPr>
          <w:p w14:paraId="6F172B2C">
            <w:pPr>
              <w:jc w:val="right"/>
              <w:rPr>
                <w:rFonts w:ascii="宋体" w:hAnsi="宋体" w:cs="Arial"/>
                <w:color w:val="000000"/>
                <w:sz w:val="22"/>
                <w:szCs w:val="22"/>
              </w:rPr>
            </w:pPr>
            <w:r>
              <w:rPr>
                <w:rFonts w:hint="eastAsia" w:cs="Arial"/>
                <w:color w:val="000000"/>
                <w:sz w:val="22"/>
                <w:szCs w:val="22"/>
              </w:rPr>
              <w:t>28.294052</w:t>
            </w:r>
          </w:p>
        </w:tc>
        <w:tc>
          <w:tcPr>
            <w:tcW w:w="2127" w:type="dxa"/>
            <w:tcBorders>
              <w:top w:val="nil"/>
              <w:left w:val="nil"/>
              <w:bottom w:val="single" w:color="000000" w:sz="4" w:space="0"/>
              <w:right w:val="single" w:color="000000" w:sz="4" w:space="0"/>
            </w:tcBorders>
            <w:shd w:val="clear" w:color="auto" w:fill="auto"/>
            <w:vAlign w:val="center"/>
          </w:tcPr>
          <w:p w14:paraId="3440056E">
            <w:pPr>
              <w:jc w:val="right"/>
              <w:rPr>
                <w:rFonts w:ascii="宋体" w:hAnsi="宋体" w:cs="Arial"/>
                <w:color w:val="000000"/>
                <w:sz w:val="22"/>
                <w:szCs w:val="22"/>
              </w:rPr>
            </w:pPr>
            <w:r>
              <w:rPr>
                <w:rFonts w:hint="eastAsia" w:cs="Arial"/>
                <w:color w:val="000000"/>
                <w:sz w:val="22"/>
                <w:szCs w:val="22"/>
              </w:rPr>
              <w:t>28.294052</w:t>
            </w:r>
          </w:p>
        </w:tc>
        <w:tc>
          <w:tcPr>
            <w:tcW w:w="1796" w:type="dxa"/>
            <w:tcBorders>
              <w:top w:val="nil"/>
              <w:left w:val="nil"/>
              <w:bottom w:val="single" w:color="000000" w:sz="4" w:space="0"/>
              <w:right w:val="single" w:color="000000" w:sz="4" w:space="0"/>
            </w:tcBorders>
            <w:shd w:val="clear" w:color="auto" w:fill="auto"/>
            <w:vAlign w:val="center"/>
          </w:tcPr>
          <w:p w14:paraId="6BFC3646">
            <w:pPr>
              <w:jc w:val="right"/>
              <w:rPr>
                <w:rFonts w:ascii="宋体" w:hAnsi="宋体" w:cs="Arial"/>
                <w:color w:val="000000"/>
                <w:sz w:val="22"/>
                <w:szCs w:val="22"/>
              </w:rPr>
            </w:pPr>
            <w:r>
              <w:rPr>
                <w:rFonts w:hint="eastAsia" w:cs="Arial"/>
                <w:color w:val="000000"/>
                <w:sz w:val="22"/>
                <w:szCs w:val="22"/>
              </w:rPr>
              <w:t>0.000000</w:t>
            </w:r>
          </w:p>
        </w:tc>
      </w:tr>
      <w:tr w14:paraId="6C935E7A">
        <w:tblPrEx>
          <w:tblCellMar>
            <w:top w:w="0" w:type="dxa"/>
            <w:left w:w="108" w:type="dxa"/>
            <w:bottom w:w="0" w:type="dxa"/>
            <w:right w:w="108" w:type="dxa"/>
          </w:tblCellMar>
        </w:tblPrEx>
        <w:trPr>
          <w:trHeight w:val="270" w:hRule="atLeast"/>
          <w:jc w:val="center"/>
        </w:trPr>
        <w:tc>
          <w:tcPr>
            <w:tcW w:w="2016" w:type="dxa"/>
            <w:vMerge w:val="restart"/>
            <w:tcBorders>
              <w:top w:val="nil"/>
              <w:left w:val="single" w:color="000000" w:sz="4" w:space="0"/>
              <w:right w:val="single" w:color="000000" w:sz="4" w:space="0"/>
            </w:tcBorders>
            <w:shd w:val="clear" w:color="auto" w:fill="auto"/>
            <w:vAlign w:val="center"/>
          </w:tcPr>
          <w:p w14:paraId="137DF873">
            <w:pPr>
              <w:widowControl/>
              <w:jc w:val="center"/>
              <w:rPr>
                <w:rFonts w:ascii="宋体" w:hAnsi="宋体" w:cs="宋体"/>
                <w:color w:val="000000"/>
                <w:kern w:val="0"/>
                <w:sz w:val="18"/>
                <w:szCs w:val="18"/>
              </w:rPr>
            </w:pPr>
            <w:r>
              <w:rPr>
                <w:rFonts w:hint="eastAsia" w:ascii="宋体" w:hAnsi="宋体" w:cs="宋体"/>
                <w:color w:val="000000"/>
                <w:kern w:val="0"/>
                <w:sz w:val="18"/>
                <w:szCs w:val="18"/>
              </w:rPr>
              <w:t>商品和服务支出</w:t>
            </w:r>
          </w:p>
        </w:tc>
        <w:tc>
          <w:tcPr>
            <w:tcW w:w="2329" w:type="dxa"/>
            <w:tcBorders>
              <w:top w:val="nil"/>
              <w:left w:val="nil"/>
              <w:bottom w:val="single" w:color="000000" w:sz="4" w:space="0"/>
              <w:right w:val="single" w:color="000000" w:sz="4" w:space="0"/>
            </w:tcBorders>
            <w:shd w:val="clear" w:color="auto" w:fill="auto"/>
            <w:vAlign w:val="center"/>
          </w:tcPr>
          <w:p w14:paraId="4C634340">
            <w:pPr>
              <w:rPr>
                <w:rFonts w:ascii="宋体" w:hAnsi="宋体" w:cs="Arial"/>
                <w:color w:val="000000"/>
                <w:sz w:val="22"/>
                <w:szCs w:val="22"/>
              </w:rPr>
            </w:pPr>
            <w:r>
              <w:rPr>
                <w:rFonts w:hint="eastAsia" w:cs="Arial"/>
                <w:color w:val="000000"/>
                <w:sz w:val="22"/>
                <w:szCs w:val="22"/>
              </w:rPr>
              <w:t>小计</w:t>
            </w:r>
          </w:p>
        </w:tc>
        <w:tc>
          <w:tcPr>
            <w:tcW w:w="567" w:type="dxa"/>
            <w:tcBorders>
              <w:top w:val="nil"/>
              <w:left w:val="nil"/>
              <w:bottom w:val="single" w:color="000000" w:sz="4" w:space="0"/>
              <w:right w:val="single" w:color="000000" w:sz="4" w:space="0"/>
            </w:tcBorders>
            <w:shd w:val="clear" w:color="auto" w:fill="auto"/>
            <w:vAlign w:val="center"/>
          </w:tcPr>
          <w:p w14:paraId="62A45300">
            <w:pPr>
              <w:jc w:val="center"/>
              <w:rPr>
                <w:rFonts w:ascii="宋体" w:hAnsi="宋体" w:cs="Arial"/>
                <w:color w:val="000000"/>
                <w:sz w:val="22"/>
                <w:szCs w:val="22"/>
              </w:rPr>
            </w:pPr>
            <w:r>
              <w:rPr>
                <w:rFonts w:hint="eastAsia" w:cs="Arial"/>
                <w:color w:val="000000"/>
                <w:sz w:val="22"/>
                <w:szCs w:val="22"/>
              </w:rPr>
              <w:t>11</w:t>
            </w:r>
          </w:p>
        </w:tc>
        <w:tc>
          <w:tcPr>
            <w:tcW w:w="1842" w:type="dxa"/>
            <w:tcBorders>
              <w:top w:val="nil"/>
              <w:left w:val="nil"/>
              <w:bottom w:val="single" w:color="000000" w:sz="4" w:space="0"/>
              <w:right w:val="single" w:color="000000" w:sz="4" w:space="0"/>
            </w:tcBorders>
            <w:shd w:val="clear" w:color="auto" w:fill="auto"/>
            <w:vAlign w:val="center"/>
          </w:tcPr>
          <w:p w14:paraId="5254D2D9">
            <w:pPr>
              <w:jc w:val="right"/>
              <w:rPr>
                <w:rFonts w:ascii="宋体" w:hAnsi="宋体" w:cs="Arial"/>
                <w:color w:val="000000"/>
                <w:sz w:val="22"/>
                <w:szCs w:val="22"/>
              </w:rPr>
            </w:pPr>
            <w:r>
              <w:rPr>
                <w:rFonts w:hint="eastAsia" w:cs="Arial"/>
                <w:color w:val="000000"/>
                <w:sz w:val="22"/>
                <w:szCs w:val="22"/>
              </w:rPr>
              <w:t>81.988125</w:t>
            </w:r>
          </w:p>
        </w:tc>
        <w:tc>
          <w:tcPr>
            <w:tcW w:w="2127" w:type="dxa"/>
            <w:tcBorders>
              <w:top w:val="nil"/>
              <w:left w:val="nil"/>
              <w:bottom w:val="single" w:color="000000" w:sz="4" w:space="0"/>
              <w:right w:val="single" w:color="000000" w:sz="4" w:space="0"/>
            </w:tcBorders>
            <w:shd w:val="clear" w:color="auto" w:fill="auto"/>
            <w:vAlign w:val="center"/>
          </w:tcPr>
          <w:p w14:paraId="31EFD9C6">
            <w:pPr>
              <w:jc w:val="right"/>
              <w:rPr>
                <w:rFonts w:ascii="宋体" w:hAnsi="宋体" w:cs="Arial"/>
                <w:color w:val="000000"/>
                <w:sz w:val="22"/>
                <w:szCs w:val="22"/>
              </w:rPr>
            </w:pPr>
            <w:r>
              <w:rPr>
                <w:rFonts w:hint="eastAsia" w:cs="Arial"/>
                <w:color w:val="000000"/>
                <w:sz w:val="22"/>
                <w:szCs w:val="22"/>
              </w:rPr>
              <w:t>81.988125</w:t>
            </w:r>
          </w:p>
        </w:tc>
        <w:tc>
          <w:tcPr>
            <w:tcW w:w="1796" w:type="dxa"/>
            <w:tcBorders>
              <w:top w:val="nil"/>
              <w:left w:val="nil"/>
              <w:bottom w:val="single" w:color="000000" w:sz="4" w:space="0"/>
              <w:right w:val="single" w:color="000000" w:sz="4" w:space="0"/>
            </w:tcBorders>
            <w:shd w:val="clear" w:color="auto" w:fill="auto"/>
            <w:vAlign w:val="center"/>
          </w:tcPr>
          <w:p w14:paraId="309345D5">
            <w:pPr>
              <w:jc w:val="right"/>
              <w:rPr>
                <w:rFonts w:ascii="宋体" w:hAnsi="宋体" w:cs="Arial"/>
                <w:color w:val="000000"/>
                <w:sz w:val="22"/>
                <w:szCs w:val="22"/>
              </w:rPr>
            </w:pPr>
            <w:r>
              <w:rPr>
                <w:rFonts w:hint="eastAsia" w:cs="Arial"/>
                <w:color w:val="000000"/>
                <w:sz w:val="22"/>
                <w:szCs w:val="22"/>
              </w:rPr>
              <w:t>0.000000</w:t>
            </w:r>
          </w:p>
        </w:tc>
      </w:tr>
      <w:tr w14:paraId="12151095">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0689D3FD">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6ADD7D58">
            <w:pPr>
              <w:rPr>
                <w:rFonts w:ascii="宋体" w:hAnsi="宋体" w:cs="Arial"/>
                <w:color w:val="000000"/>
                <w:sz w:val="22"/>
                <w:szCs w:val="22"/>
              </w:rPr>
            </w:pPr>
            <w:r>
              <w:rPr>
                <w:rFonts w:hint="eastAsia" w:cs="Arial"/>
                <w:color w:val="000000"/>
                <w:sz w:val="22"/>
                <w:szCs w:val="22"/>
              </w:rPr>
              <w:t>办公费</w:t>
            </w:r>
          </w:p>
        </w:tc>
        <w:tc>
          <w:tcPr>
            <w:tcW w:w="567" w:type="dxa"/>
            <w:tcBorders>
              <w:top w:val="nil"/>
              <w:left w:val="nil"/>
              <w:bottom w:val="single" w:color="000000" w:sz="4" w:space="0"/>
              <w:right w:val="single" w:color="000000" w:sz="4" w:space="0"/>
            </w:tcBorders>
            <w:shd w:val="clear" w:color="auto" w:fill="auto"/>
            <w:vAlign w:val="center"/>
          </w:tcPr>
          <w:p w14:paraId="414020F9">
            <w:pPr>
              <w:jc w:val="center"/>
              <w:rPr>
                <w:rFonts w:ascii="宋体" w:hAnsi="宋体" w:cs="Arial"/>
                <w:color w:val="000000"/>
                <w:sz w:val="22"/>
                <w:szCs w:val="22"/>
              </w:rPr>
            </w:pPr>
            <w:r>
              <w:rPr>
                <w:rFonts w:hint="eastAsia" w:cs="Arial"/>
                <w:color w:val="000000"/>
                <w:sz w:val="22"/>
                <w:szCs w:val="22"/>
              </w:rPr>
              <w:t>12</w:t>
            </w:r>
          </w:p>
        </w:tc>
        <w:tc>
          <w:tcPr>
            <w:tcW w:w="1842" w:type="dxa"/>
            <w:tcBorders>
              <w:top w:val="nil"/>
              <w:left w:val="nil"/>
              <w:bottom w:val="single" w:color="000000" w:sz="4" w:space="0"/>
              <w:right w:val="single" w:color="000000" w:sz="4" w:space="0"/>
            </w:tcBorders>
            <w:shd w:val="clear" w:color="auto" w:fill="auto"/>
            <w:vAlign w:val="center"/>
          </w:tcPr>
          <w:p w14:paraId="3B1D508A">
            <w:pPr>
              <w:jc w:val="right"/>
              <w:rPr>
                <w:rFonts w:ascii="宋体" w:hAnsi="宋体" w:cs="Arial"/>
                <w:color w:val="000000"/>
                <w:sz w:val="22"/>
                <w:szCs w:val="22"/>
              </w:rPr>
            </w:pPr>
            <w:r>
              <w:rPr>
                <w:rFonts w:hint="eastAsia" w:cs="Arial"/>
                <w:color w:val="000000"/>
                <w:sz w:val="22"/>
                <w:szCs w:val="22"/>
              </w:rPr>
              <w:t>4.557506</w:t>
            </w:r>
          </w:p>
        </w:tc>
        <w:tc>
          <w:tcPr>
            <w:tcW w:w="2127" w:type="dxa"/>
            <w:tcBorders>
              <w:top w:val="nil"/>
              <w:left w:val="nil"/>
              <w:bottom w:val="single" w:color="000000" w:sz="4" w:space="0"/>
              <w:right w:val="single" w:color="000000" w:sz="4" w:space="0"/>
            </w:tcBorders>
            <w:shd w:val="clear" w:color="auto" w:fill="auto"/>
            <w:vAlign w:val="center"/>
          </w:tcPr>
          <w:p w14:paraId="05754FE3">
            <w:pPr>
              <w:jc w:val="right"/>
              <w:rPr>
                <w:rFonts w:ascii="宋体" w:hAnsi="宋体" w:cs="Arial"/>
                <w:color w:val="000000"/>
                <w:sz w:val="22"/>
                <w:szCs w:val="22"/>
              </w:rPr>
            </w:pPr>
            <w:r>
              <w:rPr>
                <w:rFonts w:hint="eastAsia" w:cs="Arial"/>
                <w:color w:val="000000"/>
                <w:sz w:val="22"/>
                <w:szCs w:val="22"/>
              </w:rPr>
              <w:t>4.557506</w:t>
            </w:r>
          </w:p>
        </w:tc>
        <w:tc>
          <w:tcPr>
            <w:tcW w:w="1796" w:type="dxa"/>
            <w:tcBorders>
              <w:top w:val="nil"/>
              <w:left w:val="nil"/>
              <w:bottom w:val="single" w:color="000000" w:sz="4" w:space="0"/>
              <w:right w:val="single" w:color="000000" w:sz="4" w:space="0"/>
            </w:tcBorders>
            <w:shd w:val="clear" w:color="auto" w:fill="auto"/>
            <w:vAlign w:val="center"/>
          </w:tcPr>
          <w:p w14:paraId="08FA5C2F">
            <w:pPr>
              <w:jc w:val="right"/>
              <w:rPr>
                <w:rFonts w:ascii="宋体" w:hAnsi="宋体" w:cs="Arial"/>
                <w:color w:val="000000"/>
                <w:sz w:val="22"/>
                <w:szCs w:val="22"/>
              </w:rPr>
            </w:pPr>
            <w:r>
              <w:rPr>
                <w:rFonts w:hint="eastAsia" w:cs="Arial"/>
                <w:color w:val="000000"/>
                <w:sz w:val="22"/>
                <w:szCs w:val="22"/>
              </w:rPr>
              <w:t>0.000000</w:t>
            </w:r>
          </w:p>
        </w:tc>
      </w:tr>
      <w:tr w14:paraId="11E5E65C">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09273FCF">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71DD247A">
            <w:pPr>
              <w:rPr>
                <w:rFonts w:ascii="宋体" w:hAnsi="宋体" w:cs="Arial"/>
                <w:color w:val="000000"/>
                <w:sz w:val="22"/>
                <w:szCs w:val="22"/>
              </w:rPr>
            </w:pPr>
            <w:r>
              <w:rPr>
                <w:rFonts w:hint="eastAsia" w:cs="Arial"/>
                <w:color w:val="000000"/>
                <w:sz w:val="22"/>
                <w:szCs w:val="22"/>
              </w:rPr>
              <w:t>印刷费</w:t>
            </w:r>
          </w:p>
        </w:tc>
        <w:tc>
          <w:tcPr>
            <w:tcW w:w="567" w:type="dxa"/>
            <w:tcBorders>
              <w:top w:val="nil"/>
              <w:left w:val="nil"/>
              <w:bottom w:val="single" w:color="000000" w:sz="4" w:space="0"/>
              <w:right w:val="single" w:color="000000" w:sz="4" w:space="0"/>
            </w:tcBorders>
            <w:shd w:val="clear" w:color="auto" w:fill="auto"/>
            <w:vAlign w:val="center"/>
          </w:tcPr>
          <w:p w14:paraId="1CC031AA">
            <w:pPr>
              <w:jc w:val="center"/>
              <w:rPr>
                <w:rFonts w:ascii="宋体" w:hAnsi="宋体" w:cs="Arial"/>
                <w:color w:val="000000"/>
                <w:sz w:val="22"/>
                <w:szCs w:val="22"/>
              </w:rPr>
            </w:pPr>
            <w:r>
              <w:rPr>
                <w:rFonts w:hint="eastAsia" w:cs="Arial"/>
                <w:color w:val="000000"/>
                <w:sz w:val="22"/>
                <w:szCs w:val="22"/>
              </w:rPr>
              <w:t>13</w:t>
            </w:r>
          </w:p>
        </w:tc>
        <w:tc>
          <w:tcPr>
            <w:tcW w:w="1842" w:type="dxa"/>
            <w:tcBorders>
              <w:top w:val="nil"/>
              <w:left w:val="nil"/>
              <w:bottom w:val="single" w:color="000000" w:sz="4" w:space="0"/>
              <w:right w:val="single" w:color="000000" w:sz="4" w:space="0"/>
            </w:tcBorders>
            <w:shd w:val="clear" w:color="auto" w:fill="auto"/>
            <w:vAlign w:val="center"/>
          </w:tcPr>
          <w:p w14:paraId="2DDC0F5B">
            <w:pPr>
              <w:jc w:val="right"/>
              <w:rPr>
                <w:rFonts w:ascii="宋体" w:hAnsi="宋体" w:cs="Arial"/>
                <w:color w:val="000000"/>
                <w:sz w:val="22"/>
                <w:szCs w:val="22"/>
              </w:rPr>
            </w:pPr>
            <w:r>
              <w:rPr>
                <w:rFonts w:hint="eastAsia" w:cs="Arial"/>
                <w:color w:val="000000"/>
                <w:sz w:val="22"/>
                <w:szCs w:val="22"/>
              </w:rPr>
              <w:t>0.050000</w:t>
            </w:r>
          </w:p>
        </w:tc>
        <w:tc>
          <w:tcPr>
            <w:tcW w:w="2127" w:type="dxa"/>
            <w:tcBorders>
              <w:top w:val="nil"/>
              <w:left w:val="nil"/>
              <w:bottom w:val="single" w:color="000000" w:sz="4" w:space="0"/>
              <w:right w:val="single" w:color="000000" w:sz="4" w:space="0"/>
            </w:tcBorders>
            <w:shd w:val="clear" w:color="auto" w:fill="auto"/>
            <w:vAlign w:val="center"/>
          </w:tcPr>
          <w:p w14:paraId="18B51481">
            <w:pPr>
              <w:jc w:val="right"/>
              <w:rPr>
                <w:rFonts w:ascii="宋体" w:hAnsi="宋体" w:cs="Arial"/>
                <w:color w:val="000000"/>
                <w:sz w:val="22"/>
                <w:szCs w:val="22"/>
              </w:rPr>
            </w:pPr>
            <w:r>
              <w:rPr>
                <w:rFonts w:hint="eastAsia" w:cs="Arial"/>
                <w:color w:val="000000"/>
                <w:sz w:val="22"/>
                <w:szCs w:val="22"/>
              </w:rPr>
              <w:t>0.050000</w:t>
            </w:r>
          </w:p>
        </w:tc>
        <w:tc>
          <w:tcPr>
            <w:tcW w:w="1796" w:type="dxa"/>
            <w:tcBorders>
              <w:top w:val="nil"/>
              <w:left w:val="nil"/>
              <w:bottom w:val="single" w:color="000000" w:sz="4" w:space="0"/>
              <w:right w:val="single" w:color="000000" w:sz="4" w:space="0"/>
            </w:tcBorders>
            <w:shd w:val="clear" w:color="auto" w:fill="auto"/>
            <w:vAlign w:val="center"/>
          </w:tcPr>
          <w:p w14:paraId="19661B12">
            <w:pPr>
              <w:jc w:val="right"/>
              <w:rPr>
                <w:rFonts w:ascii="宋体" w:hAnsi="宋体" w:cs="Arial"/>
                <w:color w:val="000000"/>
                <w:sz w:val="22"/>
                <w:szCs w:val="22"/>
              </w:rPr>
            </w:pPr>
            <w:r>
              <w:rPr>
                <w:rFonts w:hint="eastAsia" w:cs="Arial"/>
                <w:color w:val="000000"/>
                <w:sz w:val="22"/>
                <w:szCs w:val="22"/>
              </w:rPr>
              <w:t>0.000000</w:t>
            </w:r>
          </w:p>
        </w:tc>
      </w:tr>
      <w:tr w14:paraId="17F64AC9">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3B3E742B">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160FA0B1">
            <w:pPr>
              <w:rPr>
                <w:rFonts w:ascii="宋体" w:hAnsi="宋体" w:cs="Arial"/>
                <w:color w:val="000000"/>
                <w:sz w:val="22"/>
                <w:szCs w:val="22"/>
              </w:rPr>
            </w:pPr>
            <w:r>
              <w:rPr>
                <w:rFonts w:hint="eastAsia" w:cs="Arial"/>
                <w:color w:val="000000"/>
                <w:sz w:val="22"/>
                <w:szCs w:val="22"/>
              </w:rPr>
              <w:t>咨询费</w:t>
            </w:r>
          </w:p>
        </w:tc>
        <w:tc>
          <w:tcPr>
            <w:tcW w:w="567" w:type="dxa"/>
            <w:tcBorders>
              <w:top w:val="nil"/>
              <w:left w:val="nil"/>
              <w:bottom w:val="single" w:color="000000" w:sz="4" w:space="0"/>
              <w:right w:val="single" w:color="000000" w:sz="4" w:space="0"/>
            </w:tcBorders>
            <w:shd w:val="clear" w:color="auto" w:fill="auto"/>
            <w:vAlign w:val="center"/>
          </w:tcPr>
          <w:p w14:paraId="4B7A1BF9">
            <w:pPr>
              <w:jc w:val="center"/>
              <w:rPr>
                <w:rFonts w:ascii="宋体" w:hAnsi="宋体" w:cs="Arial"/>
                <w:color w:val="000000"/>
                <w:sz w:val="22"/>
                <w:szCs w:val="22"/>
              </w:rPr>
            </w:pPr>
            <w:r>
              <w:rPr>
                <w:rFonts w:hint="eastAsia" w:cs="Arial"/>
                <w:color w:val="000000"/>
                <w:sz w:val="22"/>
                <w:szCs w:val="22"/>
              </w:rPr>
              <w:t>14</w:t>
            </w:r>
          </w:p>
        </w:tc>
        <w:tc>
          <w:tcPr>
            <w:tcW w:w="1842" w:type="dxa"/>
            <w:tcBorders>
              <w:top w:val="nil"/>
              <w:left w:val="nil"/>
              <w:bottom w:val="single" w:color="000000" w:sz="4" w:space="0"/>
              <w:right w:val="single" w:color="000000" w:sz="4" w:space="0"/>
            </w:tcBorders>
            <w:shd w:val="clear" w:color="auto" w:fill="auto"/>
            <w:vAlign w:val="center"/>
          </w:tcPr>
          <w:p w14:paraId="68D51854">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43D3A4A2">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2E0213F3">
            <w:pPr>
              <w:jc w:val="right"/>
              <w:rPr>
                <w:rFonts w:ascii="宋体" w:hAnsi="宋体" w:cs="Arial"/>
                <w:color w:val="000000"/>
                <w:sz w:val="22"/>
                <w:szCs w:val="22"/>
              </w:rPr>
            </w:pPr>
            <w:r>
              <w:rPr>
                <w:rFonts w:hint="eastAsia" w:cs="Arial"/>
                <w:color w:val="000000"/>
                <w:sz w:val="22"/>
                <w:szCs w:val="22"/>
              </w:rPr>
              <w:t>0.000000</w:t>
            </w:r>
          </w:p>
        </w:tc>
      </w:tr>
      <w:tr w14:paraId="3EDA394B">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4F585F46">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1814CD65">
            <w:pPr>
              <w:rPr>
                <w:rFonts w:ascii="宋体" w:hAnsi="宋体" w:cs="Arial"/>
                <w:color w:val="000000"/>
                <w:sz w:val="22"/>
                <w:szCs w:val="22"/>
              </w:rPr>
            </w:pPr>
            <w:r>
              <w:rPr>
                <w:rFonts w:hint="eastAsia" w:cs="Arial"/>
                <w:color w:val="000000"/>
                <w:sz w:val="22"/>
                <w:szCs w:val="22"/>
              </w:rPr>
              <w:t>手续费</w:t>
            </w:r>
          </w:p>
        </w:tc>
        <w:tc>
          <w:tcPr>
            <w:tcW w:w="567" w:type="dxa"/>
            <w:tcBorders>
              <w:top w:val="nil"/>
              <w:left w:val="nil"/>
              <w:bottom w:val="single" w:color="000000" w:sz="4" w:space="0"/>
              <w:right w:val="single" w:color="000000" w:sz="4" w:space="0"/>
            </w:tcBorders>
            <w:shd w:val="clear" w:color="auto" w:fill="auto"/>
            <w:vAlign w:val="center"/>
          </w:tcPr>
          <w:p w14:paraId="2C377582">
            <w:pPr>
              <w:jc w:val="center"/>
              <w:rPr>
                <w:rFonts w:ascii="宋体" w:hAnsi="宋体" w:cs="Arial"/>
                <w:color w:val="000000"/>
                <w:sz w:val="22"/>
                <w:szCs w:val="22"/>
              </w:rPr>
            </w:pPr>
            <w:r>
              <w:rPr>
                <w:rFonts w:hint="eastAsia" w:cs="Arial"/>
                <w:color w:val="000000"/>
                <w:sz w:val="22"/>
                <w:szCs w:val="22"/>
              </w:rPr>
              <w:t>15</w:t>
            </w:r>
          </w:p>
        </w:tc>
        <w:tc>
          <w:tcPr>
            <w:tcW w:w="1842" w:type="dxa"/>
            <w:tcBorders>
              <w:top w:val="nil"/>
              <w:left w:val="nil"/>
              <w:bottom w:val="single" w:color="000000" w:sz="4" w:space="0"/>
              <w:right w:val="single" w:color="000000" w:sz="4" w:space="0"/>
            </w:tcBorders>
            <w:shd w:val="clear" w:color="auto" w:fill="auto"/>
            <w:vAlign w:val="center"/>
          </w:tcPr>
          <w:p w14:paraId="489B273C">
            <w:pPr>
              <w:jc w:val="right"/>
              <w:rPr>
                <w:rFonts w:ascii="宋体" w:hAnsi="宋体" w:cs="Arial"/>
                <w:color w:val="000000"/>
                <w:sz w:val="22"/>
                <w:szCs w:val="22"/>
              </w:rPr>
            </w:pPr>
            <w:r>
              <w:rPr>
                <w:rFonts w:hint="eastAsia" w:cs="Arial"/>
                <w:color w:val="000000"/>
                <w:sz w:val="22"/>
                <w:szCs w:val="22"/>
              </w:rPr>
              <w:t>0.255000</w:t>
            </w:r>
          </w:p>
        </w:tc>
        <w:tc>
          <w:tcPr>
            <w:tcW w:w="2127" w:type="dxa"/>
            <w:tcBorders>
              <w:top w:val="nil"/>
              <w:left w:val="nil"/>
              <w:bottom w:val="single" w:color="000000" w:sz="4" w:space="0"/>
              <w:right w:val="single" w:color="000000" w:sz="4" w:space="0"/>
            </w:tcBorders>
            <w:shd w:val="clear" w:color="auto" w:fill="auto"/>
            <w:vAlign w:val="center"/>
          </w:tcPr>
          <w:p w14:paraId="10DF9414">
            <w:pPr>
              <w:jc w:val="right"/>
              <w:rPr>
                <w:rFonts w:ascii="宋体" w:hAnsi="宋体" w:cs="Arial"/>
                <w:color w:val="000000"/>
                <w:sz w:val="22"/>
                <w:szCs w:val="22"/>
              </w:rPr>
            </w:pPr>
            <w:r>
              <w:rPr>
                <w:rFonts w:hint="eastAsia" w:cs="Arial"/>
                <w:color w:val="000000"/>
                <w:sz w:val="22"/>
                <w:szCs w:val="22"/>
              </w:rPr>
              <w:t>0.255000</w:t>
            </w:r>
          </w:p>
        </w:tc>
        <w:tc>
          <w:tcPr>
            <w:tcW w:w="1796" w:type="dxa"/>
            <w:tcBorders>
              <w:top w:val="nil"/>
              <w:left w:val="nil"/>
              <w:bottom w:val="single" w:color="000000" w:sz="4" w:space="0"/>
              <w:right w:val="single" w:color="000000" w:sz="4" w:space="0"/>
            </w:tcBorders>
            <w:shd w:val="clear" w:color="auto" w:fill="auto"/>
            <w:vAlign w:val="center"/>
          </w:tcPr>
          <w:p w14:paraId="39ABF2D6">
            <w:pPr>
              <w:jc w:val="right"/>
              <w:rPr>
                <w:rFonts w:ascii="宋体" w:hAnsi="宋体" w:cs="Arial"/>
                <w:color w:val="000000"/>
                <w:sz w:val="22"/>
                <w:szCs w:val="22"/>
              </w:rPr>
            </w:pPr>
            <w:r>
              <w:rPr>
                <w:rFonts w:hint="eastAsia" w:cs="Arial"/>
                <w:color w:val="000000"/>
                <w:sz w:val="22"/>
                <w:szCs w:val="22"/>
              </w:rPr>
              <w:t>0.000000</w:t>
            </w:r>
          </w:p>
        </w:tc>
      </w:tr>
      <w:tr w14:paraId="2862A1E4">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14C086E1">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0058CD28">
            <w:pPr>
              <w:rPr>
                <w:rFonts w:ascii="宋体" w:hAnsi="宋体" w:cs="Arial"/>
                <w:color w:val="000000"/>
                <w:sz w:val="22"/>
                <w:szCs w:val="22"/>
              </w:rPr>
            </w:pPr>
            <w:r>
              <w:rPr>
                <w:rFonts w:hint="eastAsia" w:cs="Arial"/>
                <w:color w:val="000000"/>
                <w:sz w:val="22"/>
                <w:szCs w:val="22"/>
              </w:rPr>
              <w:t>水费</w:t>
            </w:r>
          </w:p>
        </w:tc>
        <w:tc>
          <w:tcPr>
            <w:tcW w:w="567" w:type="dxa"/>
            <w:tcBorders>
              <w:top w:val="nil"/>
              <w:left w:val="nil"/>
              <w:bottom w:val="single" w:color="000000" w:sz="4" w:space="0"/>
              <w:right w:val="single" w:color="000000" w:sz="4" w:space="0"/>
            </w:tcBorders>
            <w:shd w:val="clear" w:color="auto" w:fill="auto"/>
            <w:vAlign w:val="center"/>
          </w:tcPr>
          <w:p w14:paraId="64F80CB8">
            <w:pPr>
              <w:jc w:val="center"/>
              <w:rPr>
                <w:rFonts w:ascii="宋体" w:hAnsi="宋体" w:cs="Arial"/>
                <w:color w:val="000000"/>
                <w:sz w:val="22"/>
                <w:szCs w:val="22"/>
              </w:rPr>
            </w:pPr>
            <w:r>
              <w:rPr>
                <w:rFonts w:hint="eastAsia" w:cs="Arial"/>
                <w:color w:val="000000"/>
                <w:sz w:val="22"/>
                <w:szCs w:val="22"/>
              </w:rPr>
              <w:t>16</w:t>
            </w:r>
          </w:p>
        </w:tc>
        <w:tc>
          <w:tcPr>
            <w:tcW w:w="1842" w:type="dxa"/>
            <w:tcBorders>
              <w:top w:val="nil"/>
              <w:left w:val="nil"/>
              <w:bottom w:val="single" w:color="000000" w:sz="4" w:space="0"/>
              <w:right w:val="single" w:color="000000" w:sz="4" w:space="0"/>
            </w:tcBorders>
            <w:shd w:val="clear" w:color="auto" w:fill="auto"/>
            <w:vAlign w:val="center"/>
          </w:tcPr>
          <w:p w14:paraId="2B25C10A">
            <w:pPr>
              <w:jc w:val="right"/>
              <w:rPr>
                <w:rFonts w:ascii="宋体" w:hAnsi="宋体" w:cs="Arial"/>
                <w:color w:val="000000"/>
                <w:sz w:val="22"/>
                <w:szCs w:val="22"/>
              </w:rPr>
            </w:pPr>
            <w:r>
              <w:rPr>
                <w:rFonts w:hint="eastAsia" w:cs="Arial"/>
                <w:color w:val="000000"/>
                <w:sz w:val="22"/>
                <w:szCs w:val="22"/>
              </w:rPr>
              <w:t>0.199705</w:t>
            </w:r>
          </w:p>
        </w:tc>
        <w:tc>
          <w:tcPr>
            <w:tcW w:w="2127" w:type="dxa"/>
            <w:tcBorders>
              <w:top w:val="nil"/>
              <w:left w:val="nil"/>
              <w:bottom w:val="single" w:color="000000" w:sz="4" w:space="0"/>
              <w:right w:val="single" w:color="000000" w:sz="4" w:space="0"/>
            </w:tcBorders>
            <w:shd w:val="clear" w:color="auto" w:fill="auto"/>
            <w:vAlign w:val="center"/>
          </w:tcPr>
          <w:p w14:paraId="79CFAF5D">
            <w:pPr>
              <w:jc w:val="right"/>
              <w:rPr>
                <w:rFonts w:ascii="宋体" w:hAnsi="宋体" w:cs="Arial"/>
                <w:color w:val="000000"/>
                <w:sz w:val="22"/>
                <w:szCs w:val="22"/>
              </w:rPr>
            </w:pPr>
            <w:r>
              <w:rPr>
                <w:rFonts w:hint="eastAsia" w:cs="Arial"/>
                <w:color w:val="000000"/>
                <w:sz w:val="22"/>
                <w:szCs w:val="22"/>
              </w:rPr>
              <w:t>0.199705</w:t>
            </w:r>
          </w:p>
        </w:tc>
        <w:tc>
          <w:tcPr>
            <w:tcW w:w="1796" w:type="dxa"/>
            <w:tcBorders>
              <w:top w:val="nil"/>
              <w:left w:val="nil"/>
              <w:bottom w:val="single" w:color="000000" w:sz="4" w:space="0"/>
              <w:right w:val="single" w:color="000000" w:sz="4" w:space="0"/>
            </w:tcBorders>
            <w:shd w:val="clear" w:color="auto" w:fill="auto"/>
            <w:vAlign w:val="center"/>
          </w:tcPr>
          <w:p w14:paraId="4988EF86">
            <w:pPr>
              <w:jc w:val="right"/>
              <w:rPr>
                <w:rFonts w:ascii="宋体" w:hAnsi="宋体" w:cs="Arial"/>
                <w:color w:val="000000"/>
                <w:sz w:val="22"/>
                <w:szCs w:val="22"/>
              </w:rPr>
            </w:pPr>
            <w:r>
              <w:rPr>
                <w:rFonts w:hint="eastAsia" w:cs="Arial"/>
                <w:color w:val="000000"/>
                <w:sz w:val="22"/>
                <w:szCs w:val="22"/>
              </w:rPr>
              <w:t>0.000000</w:t>
            </w:r>
          </w:p>
        </w:tc>
      </w:tr>
      <w:tr w14:paraId="4ED035DD">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136D3636">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1A767D70">
            <w:pPr>
              <w:rPr>
                <w:rFonts w:ascii="宋体" w:hAnsi="宋体" w:cs="Arial"/>
                <w:color w:val="000000"/>
                <w:sz w:val="22"/>
                <w:szCs w:val="22"/>
              </w:rPr>
            </w:pPr>
            <w:r>
              <w:rPr>
                <w:rFonts w:hint="eastAsia" w:cs="Arial"/>
                <w:color w:val="000000"/>
                <w:sz w:val="22"/>
                <w:szCs w:val="22"/>
              </w:rPr>
              <w:t>电费</w:t>
            </w:r>
          </w:p>
        </w:tc>
        <w:tc>
          <w:tcPr>
            <w:tcW w:w="567" w:type="dxa"/>
            <w:tcBorders>
              <w:top w:val="nil"/>
              <w:left w:val="nil"/>
              <w:bottom w:val="single" w:color="000000" w:sz="4" w:space="0"/>
              <w:right w:val="single" w:color="000000" w:sz="4" w:space="0"/>
            </w:tcBorders>
            <w:shd w:val="clear" w:color="auto" w:fill="auto"/>
            <w:vAlign w:val="center"/>
          </w:tcPr>
          <w:p w14:paraId="43E618FB">
            <w:pPr>
              <w:jc w:val="center"/>
              <w:rPr>
                <w:rFonts w:ascii="宋体" w:hAnsi="宋体" w:cs="Arial"/>
                <w:color w:val="000000"/>
                <w:sz w:val="22"/>
                <w:szCs w:val="22"/>
              </w:rPr>
            </w:pPr>
            <w:r>
              <w:rPr>
                <w:rFonts w:hint="eastAsia" w:cs="Arial"/>
                <w:color w:val="000000"/>
                <w:sz w:val="22"/>
                <w:szCs w:val="22"/>
              </w:rPr>
              <w:t>17</w:t>
            </w:r>
          </w:p>
        </w:tc>
        <w:tc>
          <w:tcPr>
            <w:tcW w:w="1842" w:type="dxa"/>
            <w:tcBorders>
              <w:top w:val="nil"/>
              <w:left w:val="nil"/>
              <w:bottom w:val="single" w:color="000000" w:sz="4" w:space="0"/>
              <w:right w:val="single" w:color="000000" w:sz="4" w:space="0"/>
            </w:tcBorders>
            <w:shd w:val="clear" w:color="auto" w:fill="auto"/>
            <w:vAlign w:val="center"/>
          </w:tcPr>
          <w:p w14:paraId="7A798A1C">
            <w:pPr>
              <w:jc w:val="right"/>
              <w:rPr>
                <w:rFonts w:ascii="宋体" w:hAnsi="宋体" w:cs="Arial"/>
                <w:color w:val="000000"/>
                <w:sz w:val="22"/>
                <w:szCs w:val="22"/>
              </w:rPr>
            </w:pPr>
            <w:r>
              <w:rPr>
                <w:rFonts w:hint="eastAsia" w:cs="Arial"/>
                <w:color w:val="000000"/>
                <w:sz w:val="22"/>
                <w:szCs w:val="22"/>
              </w:rPr>
              <w:t>2.756497</w:t>
            </w:r>
          </w:p>
        </w:tc>
        <w:tc>
          <w:tcPr>
            <w:tcW w:w="2127" w:type="dxa"/>
            <w:tcBorders>
              <w:top w:val="nil"/>
              <w:left w:val="nil"/>
              <w:bottom w:val="single" w:color="000000" w:sz="4" w:space="0"/>
              <w:right w:val="single" w:color="000000" w:sz="4" w:space="0"/>
            </w:tcBorders>
            <w:shd w:val="clear" w:color="auto" w:fill="auto"/>
            <w:vAlign w:val="center"/>
          </w:tcPr>
          <w:p w14:paraId="449743FC">
            <w:pPr>
              <w:jc w:val="right"/>
              <w:rPr>
                <w:rFonts w:ascii="宋体" w:hAnsi="宋体" w:cs="Arial"/>
                <w:color w:val="000000"/>
                <w:sz w:val="22"/>
                <w:szCs w:val="22"/>
              </w:rPr>
            </w:pPr>
            <w:r>
              <w:rPr>
                <w:rFonts w:hint="eastAsia" w:cs="Arial"/>
                <w:color w:val="000000"/>
                <w:sz w:val="22"/>
                <w:szCs w:val="22"/>
              </w:rPr>
              <w:t>2.756497</w:t>
            </w:r>
          </w:p>
        </w:tc>
        <w:tc>
          <w:tcPr>
            <w:tcW w:w="1796" w:type="dxa"/>
            <w:tcBorders>
              <w:top w:val="nil"/>
              <w:left w:val="nil"/>
              <w:bottom w:val="single" w:color="000000" w:sz="4" w:space="0"/>
              <w:right w:val="single" w:color="000000" w:sz="4" w:space="0"/>
            </w:tcBorders>
            <w:shd w:val="clear" w:color="auto" w:fill="auto"/>
            <w:vAlign w:val="center"/>
          </w:tcPr>
          <w:p w14:paraId="3C0C1C27">
            <w:pPr>
              <w:jc w:val="right"/>
              <w:rPr>
                <w:rFonts w:ascii="宋体" w:hAnsi="宋体" w:cs="Arial"/>
                <w:color w:val="000000"/>
                <w:sz w:val="22"/>
                <w:szCs w:val="22"/>
              </w:rPr>
            </w:pPr>
            <w:r>
              <w:rPr>
                <w:rFonts w:hint="eastAsia" w:cs="Arial"/>
                <w:color w:val="000000"/>
                <w:sz w:val="22"/>
                <w:szCs w:val="22"/>
              </w:rPr>
              <w:t>0.000000</w:t>
            </w:r>
          </w:p>
        </w:tc>
      </w:tr>
      <w:tr w14:paraId="2BD2A930">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2A2D5229">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1C506AA0">
            <w:pPr>
              <w:rPr>
                <w:rFonts w:ascii="宋体" w:hAnsi="宋体" w:cs="Arial"/>
                <w:color w:val="000000"/>
                <w:sz w:val="22"/>
                <w:szCs w:val="22"/>
              </w:rPr>
            </w:pPr>
            <w:r>
              <w:rPr>
                <w:rFonts w:hint="eastAsia" w:cs="Arial"/>
                <w:color w:val="000000"/>
                <w:sz w:val="22"/>
                <w:szCs w:val="22"/>
              </w:rPr>
              <w:t>邮电费</w:t>
            </w:r>
          </w:p>
        </w:tc>
        <w:tc>
          <w:tcPr>
            <w:tcW w:w="567" w:type="dxa"/>
            <w:tcBorders>
              <w:top w:val="nil"/>
              <w:left w:val="nil"/>
              <w:bottom w:val="single" w:color="000000" w:sz="4" w:space="0"/>
              <w:right w:val="single" w:color="000000" w:sz="4" w:space="0"/>
            </w:tcBorders>
            <w:shd w:val="clear" w:color="auto" w:fill="auto"/>
            <w:vAlign w:val="center"/>
          </w:tcPr>
          <w:p w14:paraId="5B6CF662">
            <w:pPr>
              <w:jc w:val="center"/>
              <w:rPr>
                <w:rFonts w:ascii="宋体" w:hAnsi="宋体" w:cs="Arial"/>
                <w:color w:val="000000"/>
                <w:sz w:val="22"/>
                <w:szCs w:val="22"/>
              </w:rPr>
            </w:pPr>
            <w:r>
              <w:rPr>
                <w:rFonts w:hint="eastAsia" w:cs="Arial"/>
                <w:color w:val="000000"/>
                <w:sz w:val="22"/>
                <w:szCs w:val="22"/>
              </w:rPr>
              <w:t>18</w:t>
            </w:r>
          </w:p>
        </w:tc>
        <w:tc>
          <w:tcPr>
            <w:tcW w:w="1842" w:type="dxa"/>
            <w:tcBorders>
              <w:top w:val="nil"/>
              <w:left w:val="nil"/>
              <w:bottom w:val="single" w:color="000000" w:sz="4" w:space="0"/>
              <w:right w:val="single" w:color="000000" w:sz="4" w:space="0"/>
            </w:tcBorders>
            <w:shd w:val="clear" w:color="auto" w:fill="auto"/>
            <w:vAlign w:val="center"/>
          </w:tcPr>
          <w:p w14:paraId="5E17FE9F">
            <w:pPr>
              <w:jc w:val="right"/>
              <w:rPr>
                <w:rFonts w:ascii="宋体" w:hAnsi="宋体" w:cs="Arial"/>
                <w:color w:val="000000"/>
                <w:sz w:val="22"/>
                <w:szCs w:val="22"/>
              </w:rPr>
            </w:pPr>
            <w:r>
              <w:rPr>
                <w:rFonts w:hint="eastAsia" w:cs="Arial"/>
                <w:color w:val="000000"/>
                <w:sz w:val="22"/>
                <w:szCs w:val="22"/>
              </w:rPr>
              <w:t>1.674736</w:t>
            </w:r>
          </w:p>
        </w:tc>
        <w:tc>
          <w:tcPr>
            <w:tcW w:w="2127" w:type="dxa"/>
            <w:tcBorders>
              <w:top w:val="nil"/>
              <w:left w:val="nil"/>
              <w:bottom w:val="single" w:color="000000" w:sz="4" w:space="0"/>
              <w:right w:val="single" w:color="000000" w:sz="4" w:space="0"/>
            </w:tcBorders>
            <w:shd w:val="clear" w:color="auto" w:fill="auto"/>
            <w:vAlign w:val="center"/>
          </w:tcPr>
          <w:p w14:paraId="0FC3E614">
            <w:pPr>
              <w:jc w:val="right"/>
              <w:rPr>
                <w:rFonts w:ascii="宋体" w:hAnsi="宋体" w:cs="Arial"/>
                <w:color w:val="000000"/>
                <w:sz w:val="22"/>
                <w:szCs w:val="22"/>
              </w:rPr>
            </w:pPr>
            <w:r>
              <w:rPr>
                <w:rFonts w:hint="eastAsia" w:cs="Arial"/>
                <w:color w:val="000000"/>
                <w:sz w:val="22"/>
                <w:szCs w:val="22"/>
              </w:rPr>
              <w:t>1.674736</w:t>
            </w:r>
          </w:p>
        </w:tc>
        <w:tc>
          <w:tcPr>
            <w:tcW w:w="1796" w:type="dxa"/>
            <w:tcBorders>
              <w:top w:val="nil"/>
              <w:left w:val="nil"/>
              <w:bottom w:val="single" w:color="000000" w:sz="4" w:space="0"/>
              <w:right w:val="single" w:color="000000" w:sz="4" w:space="0"/>
            </w:tcBorders>
            <w:shd w:val="clear" w:color="auto" w:fill="auto"/>
            <w:vAlign w:val="center"/>
          </w:tcPr>
          <w:p w14:paraId="2D5CBF1D">
            <w:pPr>
              <w:jc w:val="right"/>
              <w:rPr>
                <w:rFonts w:ascii="宋体" w:hAnsi="宋体" w:cs="Arial"/>
                <w:color w:val="000000"/>
                <w:sz w:val="22"/>
                <w:szCs w:val="22"/>
              </w:rPr>
            </w:pPr>
            <w:r>
              <w:rPr>
                <w:rFonts w:hint="eastAsia" w:cs="Arial"/>
                <w:color w:val="000000"/>
                <w:sz w:val="22"/>
                <w:szCs w:val="22"/>
              </w:rPr>
              <w:t>0.000000</w:t>
            </w:r>
          </w:p>
        </w:tc>
      </w:tr>
      <w:tr w14:paraId="65081026">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3B6FD413">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03AB2F80">
            <w:pPr>
              <w:rPr>
                <w:rFonts w:ascii="宋体" w:hAnsi="宋体" w:cs="Arial"/>
                <w:color w:val="000000"/>
                <w:sz w:val="22"/>
                <w:szCs w:val="22"/>
              </w:rPr>
            </w:pPr>
            <w:r>
              <w:rPr>
                <w:rFonts w:hint="eastAsia" w:cs="Arial"/>
                <w:color w:val="000000"/>
                <w:sz w:val="22"/>
                <w:szCs w:val="22"/>
              </w:rPr>
              <w:t>取暖费</w:t>
            </w:r>
          </w:p>
        </w:tc>
        <w:tc>
          <w:tcPr>
            <w:tcW w:w="567" w:type="dxa"/>
            <w:tcBorders>
              <w:top w:val="nil"/>
              <w:left w:val="nil"/>
              <w:bottom w:val="single" w:color="000000" w:sz="4" w:space="0"/>
              <w:right w:val="single" w:color="000000" w:sz="4" w:space="0"/>
            </w:tcBorders>
            <w:shd w:val="clear" w:color="auto" w:fill="auto"/>
            <w:vAlign w:val="center"/>
          </w:tcPr>
          <w:p w14:paraId="1AC130AA">
            <w:pPr>
              <w:jc w:val="center"/>
              <w:rPr>
                <w:rFonts w:ascii="宋体" w:hAnsi="宋体" w:cs="Arial"/>
                <w:color w:val="000000"/>
                <w:sz w:val="22"/>
                <w:szCs w:val="22"/>
              </w:rPr>
            </w:pPr>
            <w:r>
              <w:rPr>
                <w:rFonts w:hint="eastAsia" w:cs="Arial"/>
                <w:color w:val="000000"/>
                <w:sz w:val="22"/>
                <w:szCs w:val="22"/>
              </w:rPr>
              <w:t>19</w:t>
            </w:r>
          </w:p>
        </w:tc>
        <w:tc>
          <w:tcPr>
            <w:tcW w:w="1842" w:type="dxa"/>
            <w:tcBorders>
              <w:top w:val="nil"/>
              <w:left w:val="nil"/>
              <w:bottom w:val="single" w:color="000000" w:sz="4" w:space="0"/>
              <w:right w:val="single" w:color="000000" w:sz="4" w:space="0"/>
            </w:tcBorders>
            <w:shd w:val="clear" w:color="auto" w:fill="auto"/>
            <w:vAlign w:val="center"/>
          </w:tcPr>
          <w:p w14:paraId="7B44931D">
            <w:pPr>
              <w:jc w:val="right"/>
              <w:rPr>
                <w:rFonts w:ascii="宋体" w:hAnsi="宋体" w:cs="Arial"/>
                <w:color w:val="000000"/>
                <w:sz w:val="22"/>
                <w:szCs w:val="22"/>
              </w:rPr>
            </w:pPr>
            <w:r>
              <w:rPr>
                <w:rFonts w:hint="eastAsia" w:cs="Arial"/>
                <w:color w:val="000000"/>
                <w:sz w:val="22"/>
                <w:szCs w:val="22"/>
              </w:rPr>
              <w:t>8.092000</w:t>
            </w:r>
          </w:p>
        </w:tc>
        <w:tc>
          <w:tcPr>
            <w:tcW w:w="2127" w:type="dxa"/>
            <w:tcBorders>
              <w:top w:val="nil"/>
              <w:left w:val="nil"/>
              <w:bottom w:val="single" w:color="000000" w:sz="4" w:space="0"/>
              <w:right w:val="single" w:color="000000" w:sz="4" w:space="0"/>
            </w:tcBorders>
            <w:shd w:val="clear" w:color="auto" w:fill="auto"/>
            <w:vAlign w:val="center"/>
          </w:tcPr>
          <w:p w14:paraId="64A624F4">
            <w:pPr>
              <w:jc w:val="right"/>
              <w:rPr>
                <w:rFonts w:ascii="宋体" w:hAnsi="宋体" w:cs="Arial"/>
                <w:color w:val="000000"/>
                <w:sz w:val="22"/>
                <w:szCs w:val="22"/>
              </w:rPr>
            </w:pPr>
            <w:r>
              <w:rPr>
                <w:rFonts w:hint="eastAsia" w:cs="Arial"/>
                <w:color w:val="000000"/>
                <w:sz w:val="22"/>
                <w:szCs w:val="22"/>
              </w:rPr>
              <w:t>8.092000</w:t>
            </w:r>
          </w:p>
        </w:tc>
        <w:tc>
          <w:tcPr>
            <w:tcW w:w="1796" w:type="dxa"/>
            <w:tcBorders>
              <w:top w:val="nil"/>
              <w:left w:val="nil"/>
              <w:bottom w:val="single" w:color="000000" w:sz="4" w:space="0"/>
              <w:right w:val="single" w:color="000000" w:sz="4" w:space="0"/>
            </w:tcBorders>
            <w:shd w:val="clear" w:color="auto" w:fill="auto"/>
            <w:vAlign w:val="center"/>
          </w:tcPr>
          <w:p w14:paraId="7FF59360">
            <w:pPr>
              <w:jc w:val="right"/>
              <w:rPr>
                <w:rFonts w:ascii="宋体" w:hAnsi="宋体" w:cs="Arial"/>
                <w:color w:val="000000"/>
                <w:sz w:val="22"/>
                <w:szCs w:val="22"/>
              </w:rPr>
            </w:pPr>
            <w:r>
              <w:rPr>
                <w:rFonts w:hint="eastAsia" w:cs="Arial"/>
                <w:color w:val="000000"/>
                <w:sz w:val="22"/>
                <w:szCs w:val="22"/>
              </w:rPr>
              <w:t>0.000000</w:t>
            </w:r>
          </w:p>
        </w:tc>
      </w:tr>
      <w:tr w14:paraId="24F85DB7">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1D8F5F70">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68050415">
            <w:pPr>
              <w:rPr>
                <w:rFonts w:ascii="宋体" w:hAnsi="宋体" w:cs="Arial"/>
                <w:color w:val="000000"/>
                <w:sz w:val="22"/>
                <w:szCs w:val="22"/>
              </w:rPr>
            </w:pPr>
            <w:r>
              <w:rPr>
                <w:rFonts w:hint="eastAsia" w:cs="Arial"/>
                <w:color w:val="000000"/>
                <w:sz w:val="22"/>
                <w:szCs w:val="22"/>
              </w:rPr>
              <w:t>物业管理费</w:t>
            </w:r>
          </w:p>
        </w:tc>
        <w:tc>
          <w:tcPr>
            <w:tcW w:w="567" w:type="dxa"/>
            <w:tcBorders>
              <w:top w:val="nil"/>
              <w:left w:val="nil"/>
              <w:bottom w:val="single" w:color="000000" w:sz="4" w:space="0"/>
              <w:right w:val="single" w:color="000000" w:sz="4" w:space="0"/>
            </w:tcBorders>
            <w:shd w:val="clear" w:color="auto" w:fill="auto"/>
            <w:vAlign w:val="center"/>
          </w:tcPr>
          <w:p w14:paraId="3170C1D2">
            <w:pPr>
              <w:jc w:val="center"/>
              <w:rPr>
                <w:rFonts w:ascii="宋体" w:hAnsi="宋体" w:cs="Arial"/>
                <w:color w:val="000000"/>
                <w:sz w:val="22"/>
                <w:szCs w:val="22"/>
              </w:rPr>
            </w:pPr>
            <w:r>
              <w:rPr>
                <w:rFonts w:hint="eastAsia" w:cs="Arial"/>
                <w:color w:val="000000"/>
                <w:sz w:val="22"/>
                <w:szCs w:val="22"/>
              </w:rPr>
              <w:t>20</w:t>
            </w:r>
          </w:p>
        </w:tc>
        <w:tc>
          <w:tcPr>
            <w:tcW w:w="1842" w:type="dxa"/>
            <w:tcBorders>
              <w:top w:val="nil"/>
              <w:left w:val="nil"/>
              <w:bottom w:val="single" w:color="000000" w:sz="4" w:space="0"/>
              <w:right w:val="single" w:color="000000" w:sz="4" w:space="0"/>
            </w:tcBorders>
            <w:shd w:val="clear" w:color="auto" w:fill="auto"/>
            <w:vAlign w:val="center"/>
          </w:tcPr>
          <w:p w14:paraId="7F28AD33">
            <w:pPr>
              <w:jc w:val="right"/>
              <w:rPr>
                <w:rFonts w:ascii="宋体" w:hAnsi="宋体" w:cs="Arial"/>
                <w:color w:val="000000"/>
                <w:sz w:val="22"/>
                <w:szCs w:val="22"/>
              </w:rPr>
            </w:pPr>
            <w:r>
              <w:rPr>
                <w:rFonts w:hint="eastAsia" w:cs="Arial"/>
                <w:color w:val="000000"/>
                <w:sz w:val="22"/>
                <w:szCs w:val="22"/>
              </w:rPr>
              <w:t>0.500000</w:t>
            </w:r>
          </w:p>
        </w:tc>
        <w:tc>
          <w:tcPr>
            <w:tcW w:w="2127" w:type="dxa"/>
            <w:tcBorders>
              <w:top w:val="nil"/>
              <w:left w:val="nil"/>
              <w:bottom w:val="single" w:color="000000" w:sz="4" w:space="0"/>
              <w:right w:val="single" w:color="000000" w:sz="4" w:space="0"/>
            </w:tcBorders>
            <w:shd w:val="clear" w:color="auto" w:fill="auto"/>
            <w:vAlign w:val="center"/>
          </w:tcPr>
          <w:p w14:paraId="51FB682D">
            <w:pPr>
              <w:jc w:val="right"/>
              <w:rPr>
                <w:rFonts w:ascii="宋体" w:hAnsi="宋体" w:cs="Arial"/>
                <w:color w:val="000000"/>
                <w:sz w:val="22"/>
                <w:szCs w:val="22"/>
              </w:rPr>
            </w:pPr>
            <w:r>
              <w:rPr>
                <w:rFonts w:hint="eastAsia" w:cs="Arial"/>
                <w:color w:val="000000"/>
                <w:sz w:val="22"/>
                <w:szCs w:val="22"/>
              </w:rPr>
              <w:t>0.500000</w:t>
            </w:r>
          </w:p>
        </w:tc>
        <w:tc>
          <w:tcPr>
            <w:tcW w:w="1796" w:type="dxa"/>
            <w:tcBorders>
              <w:top w:val="nil"/>
              <w:left w:val="nil"/>
              <w:bottom w:val="single" w:color="000000" w:sz="4" w:space="0"/>
              <w:right w:val="single" w:color="000000" w:sz="4" w:space="0"/>
            </w:tcBorders>
            <w:shd w:val="clear" w:color="auto" w:fill="auto"/>
            <w:vAlign w:val="center"/>
          </w:tcPr>
          <w:p w14:paraId="4685A223">
            <w:pPr>
              <w:jc w:val="right"/>
              <w:rPr>
                <w:rFonts w:ascii="宋体" w:hAnsi="宋体" w:cs="Arial"/>
                <w:color w:val="000000"/>
                <w:sz w:val="22"/>
                <w:szCs w:val="22"/>
              </w:rPr>
            </w:pPr>
            <w:r>
              <w:rPr>
                <w:rFonts w:hint="eastAsia" w:cs="Arial"/>
                <w:color w:val="000000"/>
                <w:sz w:val="22"/>
                <w:szCs w:val="22"/>
              </w:rPr>
              <w:t>0.000000</w:t>
            </w:r>
          </w:p>
        </w:tc>
      </w:tr>
      <w:tr w14:paraId="6B2234FB">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6CD6211A">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36F26930">
            <w:pPr>
              <w:rPr>
                <w:rFonts w:ascii="宋体" w:hAnsi="宋体" w:cs="Arial"/>
                <w:color w:val="000000"/>
                <w:sz w:val="22"/>
                <w:szCs w:val="22"/>
              </w:rPr>
            </w:pPr>
            <w:r>
              <w:rPr>
                <w:rFonts w:hint="eastAsia" w:cs="Arial"/>
                <w:color w:val="000000"/>
                <w:sz w:val="22"/>
                <w:szCs w:val="22"/>
              </w:rPr>
              <w:t>差旅费</w:t>
            </w:r>
          </w:p>
        </w:tc>
        <w:tc>
          <w:tcPr>
            <w:tcW w:w="567" w:type="dxa"/>
            <w:tcBorders>
              <w:top w:val="nil"/>
              <w:left w:val="nil"/>
              <w:bottom w:val="single" w:color="000000" w:sz="4" w:space="0"/>
              <w:right w:val="single" w:color="000000" w:sz="4" w:space="0"/>
            </w:tcBorders>
            <w:shd w:val="clear" w:color="auto" w:fill="auto"/>
            <w:vAlign w:val="center"/>
          </w:tcPr>
          <w:p w14:paraId="7EA351B4">
            <w:pPr>
              <w:jc w:val="center"/>
              <w:rPr>
                <w:rFonts w:ascii="宋体" w:hAnsi="宋体" w:cs="Arial"/>
                <w:color w:val="000000"/>
                <w:sz w:val="22"/>
                <w:szCs w:val="22"/>
              </w:rPr>
            </w:pPr>
            <w:r>
              <w:rPr>
                <w:rFonts w:hint="eastAsia" w:cs="Arial"/>
                <w:color w:val="000000"/>
                <w:sz w:val="22"/>
                <w:szCs w:val="22"/>
              </w:rPr>
              <w:t>21</w:t>
            </w:r>
          </w:p>
        </w:tc>
        <w:tc>
          <w:tcPr>
            <w:tcW w:w="1842" w:type="dxa"/>
            <w:tcBorders>
              <w:top w:val="nil"/>
              <w:left w:val="nil"/>
              <w:bottom w:val="single" w:color="000000" w:sz="4" w:space="0"/>
              <w:right w:val="single" w:color="000000" w:sz="4" w:space="0"/>
            </w:tcBorders>
            <w:shd w:val="clear" w:color="auto" w:fill="auto"/>
            <w:vAlign w:val="center"/>
          </w:tcPr>
          <w:p w14:paraId="02112322">
            <w:pPr>
              <w:jc w:val="right"/>
              <w:rPr>
                <w:rFonts w:ascii="宋体" w:hAnsi="宋体" w:cs="Arial"/>
                <w:color w:val="000000"/>
                <w:sz w:val="22"/>
                <w:szCs w:val="22"/>
              </w:rPr>
            </w:pPr>
            <w:r>
              <w:rPr>
                <w:rFonts w:hint="eastAsia" w:cs="Arial"/>
                <w:color w:val="000000"/>
                <w:sz w:val="22"/>
                <w:szCs w:val="22"/>
              </w:rPr>
              <w:t>0.107500</w:t>
            </w:r>
          </w:p>
        </w:tc>
        <w:tc>
          <w:tcPr>
            <w:tcW w:w="2127" w:type="dxa"/>
            <w:tcBorders>
              <w:top w:val="nil"/>
              <w:left w:val="nil"/>
              <w:bottom w:val="single" w:color="000000" w:sz="4" w:space="0"/>
              <w:right w:val="single" w:color="000000" w:sz="4" w:space="0"/>
            </w:tcBorders>
            <w:shd w:val="clear" w:color="auto" w:fill="auto"/>
            <w:vAlign w:val="center"/>
          </w:tcPr>
          <w:p w14:paraId="4A5F0DBA">
            <w:pPr>
              <w:jc w:val="right"/>
              <w:rPr>
                <w:rFonts w:ascii="宋体" w:hAnsi="宋体" w:cs="Arial"/>
                <w:color w:val="000000"/>
                <w:sz w:val="22"/>
                <w:szCs w:val="22"/>
              </w:rPr>
            </w:pPr>
            <w:r>
              <w:rPr>
                <w:rFonts w:hint="eastAsia" w:cs="Arial"/>
                <w:color w:val="000000"/>
                <w:sz w:val="22"/>
                <w:szCs w:val="22"/>
              </w:rPr>
              <w:t>0.107500</w:t>
            </w:r>
          </w:p>
        </w:tc>
        <w:tc>
          <w:tcPr>
            <w:tcW w:w="1796" w:type="dxa"/>
            <w:tcBorders>
              <w:top w:val="nil"/>
              <w:left w:val="nil"/>
              <w:bottom w:val="single" w:color="000000" w:sz="4" w:space="0"/>
              <w:right w:val="single" w:color="000000" w:sz="4" w:space="0"/>
            </w:tcBorders>
            <w:shd w:val="clear" w:color="auto" w:fill="auto"/>
            <w:vAlign w:val="center"/>
          </w:tcPr>
          <w:p w14:paraId="3C9DFC3E">
            <w:pPr>
              <w:jc w:val="right"/>
              <w:rPr>
                <w:rFonts w:ascii="宋体" w:hAnsi="宋体" w:cs="Arial"/>
                <w:color w:val="000000"/>
                <w:sz w:val="22"/>
                <w:szCs w:val="22"/>
              </w:rPr>
            </w:pPr>
            <w:r>
              <w:rPr>
                <w:rFonts w:hint="eastAsia" w:cs="Arial"/>
                <w:color w:val="000000"/>
                <w:sz w:val="22"/>
                <w:szCs w:val="22"/>
              </w:rPr>
              <w:t>0.000000</w:t>
            </w:r>
          </w:p>
        </w:tc>
      </w:tr>
      <w:tr w14:paraId="1CA2E0C8">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1C1B1C02">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6185EA2A">
            <w:pPr>
              <w:rPr>
                <w:rFonts w:ascii="宋体" w:hAnsi="宋体" w:cs="Arial"/>
                <w:color w:val="000000"/>
                <w:sz w:val="22"/>
                <w:szCs w:val="22"/>
              </w:rPr>
            </w:pPr>
            <w:r>
              <w:rPr>
                <w:rFonts w:hint="eastAsia" w:cs="Arial"/>
                <w:color w:val="000000"/>
                <w:sz w:val="22"/>
                <w:szCs w:val="22"/>
              </w:rPr>
              <w:t>因公出国（境）费用</w:t>
            </w:r>
          </w:p>
        </w:tc>
        <w:tc>
          <w:tcPr>
            <w:tcW w:w="567" w:type="dxa"/>
            <w:tcBorders>
              <w:top w:val="nil"/>
              <w:left w:val="nil"/>
              <w:bottom w:val="single" w:color="000000" w:sz="4" w:space="0"/>
              <w:right w:val="single" w:color="000000" w:sz="4" w:space="0"/>
            </w:tcBorders>
            <w:shd w:val="clear" w:color="auto" w:fill="auto"/>
            <w:vAlign w:val="center"/>
          </w:tcPr>
          <w:p w14:paraId="4D9CC23B">
            <w:pPr>
              <w:jc w:val="center"/>
              <w:rPr>
                <w:rFonts w:ascii="宋体" w:hAnsi="宋体" w:cs="Arial"/>
                <w:color w:val="000000"/>
                <w:sz w:val="22"/>
                <w:szCs w:val="22"/>
              </w:rPr>
            </w:pPr>
            <w:r>
              <w:rPr>
                <w:rFonts w:hint="eastAsia" w:cs="Arial"/>
                <w:color w:val="000000"/>
                <w:sz w:val="22"/>
                <w:szCs w:val="22"/>
              </w:rPr>
              <w:t>22</w:t>
            </w:r>
          </w:p>
        </w:tc>
        <w:tc>
          <w:tcPr>
            <w:tcW w:w="1842" w:type="dxa"/>
            <w:tcBorders>
              <w:top w:val="nil"/>
              <w:left w:val="nil"/>
              <w:bottom w:val="single" w:color="000000" w:sz="4" w:space="0"/>
              <w:right w:val="single" w:color="000000" w:sz="4" w:space="0"/>
            </w:tcBorders>
            <w:shd w:val="clear" w:color="auto" w:fill="auto"/>
            <w:vAlign w:val="center"/>
          </w:tcPr>
          <w:p w14:paraId="7FA8E3B0">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049F8372">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43C39700">
            <w:pPr>
              <w:jc w:val="right"/>
              <w:rPr>
                <w:rFonts w:ascii="宋体" w:hAnsi="宋体" w:cs="Arial"/>
                <w:color w:val="000000"/>
                <w:sz w:val="22"/>
                <w:szCs w:val="22"/>
              </w:rPr>
            </w:pPr>
            <w:r>
              <w:rPr>
                <w:rFonts w:hint="eastAsia" w:cs="Arial"/>
                <w:color w:val="000000"/>
                <w:sz w:val="22"/>
                <w:szCs w:val="22"/>
              </w:rPr>
              <w:t>0.000000</w:t>
            </w:r>
          </w:p>
        </w:tc>
      </w:tr>
      <w:tr w14:paraId="15A43B38">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6C17756E">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396783BA">
            <w:pPr>
              <w:rPr>
                <w:rFonts w:ascii="宋体" w:hAnsi="宋体" w:cs="Arial"/>
                <w:color w:val="000000"/>
                <w:sz w:val="22"/>
                <w:szCs w:val="22"/>
              </w:rPr>
            </w:pPr>
            <w:r>
              <w:rPr>
                <w:rFonts w:hint="eastAsia" w:cs="Arial"/>
                <w:color w:val="000000"/>
                <w:sz w:val="22"/>
                <w:szCs w:val="22"/>
              </w:rPr>
              <w:t>维修（护）费</w:t>
            </w:r>
          </w:p>
        </w:tc>
        <w:tc>
          <w:tcPr>
            <w:tcW w:w="567" w:type="dxa"/>
            <w:tcBorders>
              <w:top w:val="nil"/>
              <w:left w:val="nil"/>
              <w:bottom w:val="single" w:color="000000" w:sz="4" w:space="0"/>
              <w:right w:val="single" w:color="000000" w:sz="4" w:space="0"/>
            </w:tcBorders>
            <w:shd w:val="clear" w:color="auto" w:fill="auto"/>
            <w:vAlign w:val="center"/>
          </w:tcPr>
          <w:p w14:paraId="5526981C">
            <w:pPr>
              <w:jc w:val="center"/>
              <w:rPr>
                <w:rFonts w:ascii="宋体" w:hAnsi="宋体" w:cs="Arial"/>
                <w:color w:val="000000"/>
                <w:sz w:val="22"/>
                <w:szCs w:val="22"/>
              </w:rPr>
            </w:pPr>
            <w:r>
              <w:rPr>
                <w:rFonts w:hint="eastAsia" w:cs="Arial"/>
                <w:color w:val="000000"/>
                <w:sz w:val="22"/>
                <w:szCs w:val="22"/>
              </w:rPr>
              <w:t>23</w:t>
            </w:r>
          </w:p>
        </w:tc>
        <w:tc>
          <w:tcPr>
            <w:tcW w:w="1842" w:type="dxa"/>
            <w:tcBorders>
              <w:top w:val="nil"/>
              <w:left w:val="nil"/>
              <w:bottom w:val="single" w:color="000000" w:sz="4" w:space="0"/>
              <w:right w:val="single" w:color="000000" w:sz="4" w:space="0"/>
            </w:tcBorders>
            <w:shd w:val="clear" w:color="auto" w:fill="auto"/>
            <w:vAlign w:val="center"/>
          </w:tcPr>
          <w:p w14:paraId="7BCC2F88">
            <w:pPr>
              <w:jc w:val="right"/>
              <w:rPr>
                <w:rFonts w:ascii="宋体" w:hAnsi="宋体" w:cs="Arial"/>
                <w:color w:val="000000"/>
                <w:sz w:val="22"/>
                <w:szCs w:val="22"/>
              </w:rPr>
            </w:pPr>
            <w:r>
              <w:rPr>
                <w:rFonts w:hint="eastAsia" w:cs="Arial"/>
                <w:color w:val="000000"/>
                <w:sz w:val="22"/>
                <w:szCs w:val="22"/>
              </w:rPr>
              <w:t>1.175000</w:t>
            </w:r>
          </w:p>
        </w:tc>
        <w:tc>
          <w:tcPr>
            <w:tcW w:w="2127" w:type="dxa"/>
            <w:tcBorders>
              <w:top w:val="nil"/>
              <w:left w:val="nil"/>
              <w:bottom w:val="single" w:color="000000" w:sz="4" w:space="0"/>
              <w:right w:val="single" w:color="000000" w:sz="4" w:space="0"/>
            </w:tcBorders>
            <w:shd w:val="clear" w:color="auto" w:fill="auto"/>
            <w:vAlign w:val="center"/>
          </w:tcPr>
          <w:p w14:paraId="5D60CF93">
            <w:pPr>
              <w:jc w:val="right"/>
              <w:rPr>
                <w:rFonts w:ascii="宋体" w:hAnsi="宋体" w:cs="Arial"/>
                <w:color w:val="000000"/>
                <w:sz w:val="22"/>
                <w:szCs w:val="22"/>
              </w:rPr>
            </w:pPr>
            <w:r>
              <w:rPr>
                <w:rFonts w:hint="eastAsia" w:cs="Arial"/>
                <w:color w:val="000000"/>
                <w:sz w:val="22"/>
                <w:szCs w:val="22"/>
              </w:rPr>
              <w:t>1.175000</w:t>
            </w:r>
          </w:p>
        </w:tc>
        <w:tc>
          <w:tcPr>
            <w:tcW w:w="1796" w:type="dxa"/>
            <w:tcBorders>
              <w:top w:val="nil"/>
              <w:left w:val="nil"/>
              <w:bottom w:val="single" w:color="000000" w:sz="4" w:space="0"/>
              <w:right w:val="single" w:color="000000" w:sz="4" w:space="0"/>
            </w:tcBorders>
            <w:shd w:val="clear" w:color="auto" w:fill="auto"/>
            <w:vAlign w:val="center"/>
          </w:tcPr>
          <w:p w14:paraId="6982A8F3">
            <w:pPr>
              <w:jc w:val="right"/>
              <w:rPr>
                <w:rFonts w:ascii="宋体" w:hAnsi="宋体" w:cs="Arial"/>
                <w:color w:val="000000"/>
                <w:sz w:val="22"/>
                <w:szCs w:val="22"/>
              </w:rPr>
            </w:pPr>
            <w:r>
              <w:rPr>
                <w:rFonts w:hint="eastAsia" w:cs="Arial"/>
                <w:color w:val="000000"/>
                <w:sz w:val="22"/>
                <w:szCs w:val="22"/>
              </w:rPr>
              <w:t>0.000000</w:t>
            </w:r>
          </w:p>
        </w:tc>
      </w:tr>
      <w:tr w14:paraId="3A642C0A">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2852616A">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40E00743">
            <w:pPr>
              <w:rPr>
                <w:rFonts w:ascii="宋体" w:hAnsi="宋体" w:cs="Arial"/>
                <w:color w:val="000000"/>
                <w:sz w:val="22"/>
                <w:szCs w:val="22"/>
              </w:rPr>
            </w:pPr>
            <w:r>
              <w:rPr>
                <w:rFonts w:hint="eastAsia" w:cs="Arial"/>
                <w:color w:val="000000"/>
                <w:sz w:val="22"/>
                <w:szCs w:val="22"/>
              </w:rPr>
              <w:t>租赁费</w:t>
            </w:r>
          </w:p>
        </w:tc>
        <w:tc>
          <w:tcPr>
            <w:tcW w:w="567" w:type="dxa"/>
            <w:tcBorders>
              <w:top w:val="nil"/>
              <w:left w:val="nil"/>
              <w:bottom w:val="single" w:color="000000" w:sz="4" w:space="0"/>
              <w:right w:val="single" w:color="000000" w:sz="4" w:space="0"/>
            </w:tcBorders>
            <w:shd w:val="clear" w:color="auto" w:fill="auto"/>
            <w:vAlign w:val="center"/>
          </w:tcPr>
          <w:p w14:paraId="0ED19E9C">
            <w:pPr>
              <w:jc w:val="center"/>
              <w:rPr>
                <w:rFonts w:ascii="宋体" w:hAnsi="宋体" w:cs="Arial"/>
                <w:color w:val="000000"/>
                <w:sz w:val="22"/>
                <w:szCs w:val="22"/>
              </w:rPr>
            </w:pPr>
            <w:r>
              <w:rPr>
                <w:rFonts w:hint="eastAsia" w:cs="Arial"/>
                <w:color w:val="000000"/>
                <w:sz w:val="22"/>
                <w:szCs w:val="22"/>
              </w:rPr>
              <w:t>24</w:t>
            </w:r>
          </w:p>
        </w:tc>
        <w:tc>
          <w:tcPr>
            <w:tcW w:w="1842" w:type="dxa"/>
            <w:tcBorders>
              <w:top w:val="nil"/>
              <w:left w:val="nil"/>
              <w:bottom w:val="single" w:color="000000" w:sz="4" w:space="0"/>
              <w:right w:val="single" w:color="000000" w:sz="4" w:space="0"/>
            </w:tcBorders>
            <w:shd w:val="clear" w:color="auto" w:fill="auto"/>
            <w:vAlign w:val="center"/>
          </w:tcPr>
          <w:p w14:paraId="1BCA26B0">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49D269F9">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4DFDD2CA">
            <w:pPr>
              <w:jc w:val="right"/>
              <w:rPr>
                <w:rFonts w:ascii="宋体" w:hAnsi="宋体" w:cs="Arial"/>
                <w:color w:val="000000"/>
                <w:sz w:val="22"/>
                <w:szCs w:val="22"/>
              </w:rPr>
            </w:pPr>
            <w:r>
              <w:rPr>
                <w:rFonts w:hint="eastAsia" w:cs="Arial"/>
                <w:color w:val="000000"/>
                <w:sz w:val="22"/>
                <w:szCs w:val="22"/>
              </w:rPr>
              <w:t>0.000000</w:t>
            </w:r>
          </w:p>
        </w:tc>
      </w:tr>
      <w:tr w14:paraId="1005BE92">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43D23E95">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495DF0F2">
            <w:pPr>
              <w:rPr>
                <w:rFonts w:ascii="宋体" w:hAnsi="宋体" w:cs="Arial"/>
                <w:color w:val="000000"/>
                <w:sz w:val="22"/>
                <w:szCs w:val="22"/>
              </w:rPr>
            </w:pPr>
            <w:r>
              <w:rPr>
                <w:rFonts w:hint="eastAsia" w:cs="Arial"/>
                <w:color w:val="000000"/>
                <w:sz w:val="22"/>
                <w:szCs w:val="22"/>
              </w:rPr>
              <w:t>会议费</w:t>
            </w:r>
          </w:p>
        </w:tc>
        <w:tc>
          <w:tcPr>
            <w:tcW w:w="567" w:type="dxa"/>
            <w:tcBorders>
              <w:top w:val="nil"/>
              <w:left w:val="nil"/>
              <w:bottom w:val="single" w:color="000000" w:sz="4" w:space="0"/>
              <w:right w:val="single" w:color="000000" w:sz="4" w:space="0"/>
            </w:tcBorders>
            <w:shd w:val="clear" w:color="auto" w:fill="auto"/>
            <w:vAlign w:val="center"/>
          </w:tcPr>
          <w:p w14:paraId="6A655DA4">
            <w:pPr>
              <w:jc w:val="center"/>
              <w:rPr>
                <w:rFonts w:ascii="宋体" w:hAnsi="宋体" w:cs="Arial"/>
                <w:color w:val="000000"/>
                <w:sz w:val="22"/>
                <w:szCs w:val="22"/>
              </w:rPr>
            </w:pPr>
            <w:r>
              <w:rPr>
                <w:rFonts w:hint="eastAsia" w:cs="Arial"/>
                <w:color w:val="000000"/>
                <w:sz w:val="22"/>
                <w:szCs w:val="22"/>
              </w:rPr>
              <w:t>25</w:t>
            </w:r>
          </w:p>
        </w:tc>
        <w:tc>
          <w:tcPr>
            <w:tcW w:w="1842" w:type="dxa"/>
            <w:tcBorders>
              <w:top w:val="nil"/>
              <w:left w:val="nil"/>
              <w:bottom w:val="single" w:color="000000" w:sz="4" w:space="0"/>
              <w:right w:val="single" w:color="000000" w:sz="4" w:space="0"/>
            </w:tcBorders>
            <w:shd w:val="clear" w:color="auto" w:fill="auto"/>
            <w:vAlign w:val="center"/>
          </w:tcPr>
          <w:p w14:paraId="3A8832BF">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34F4487F">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162A304F">
            <w:pPr>
              <w:jc w:val="right"/>
              <w:rPr>
                <w:rFonts w:ascii="宋体" w:hAnsi="宋体" w:cs="Arial"/>
                <w:color w:val="000000"/>
                <w:sz w:val="22"/>
                <w:szCs w:val="22"/>
              </w:rPr>
            </w:pPr>
            <w:r>
              <w:rPr>
                <w:rFonts w:hint="eastAsia" w:cs="Arial"/>
                <w:color w:val="000000"/>
                <w:sz w:val="22"/>
                <w:szCs w:val="22"/>
              </w:rPr>
              <w:t>0.000000</w:t>
            </w:r>
          </w:p>
        </w:tc>
      </w:tr>
      <w:tr w14:paraId="2F6F900C">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1683172A">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11D83F64">
            <w:pPr>
              <w:rPr>
                <w:rFonts w:ascii="宋体" w:hAnsi="宋体" w:cs="Arial"/>
                <w:color w:val="000000"/>
                <w:sz w:val="22"/>
                <w:szCs w:val="22"/>
              </w:rPr>
            </w:pPr>
            <w:r>
              <w:rPr>
                <w:rFonts w:hint="eastAsia" w:cs="Arial"/>
                <w:color w:val="000000"/>
                <w:sz w:val="22"/>
                <w:szCs w:val="22"/>
              </w:rPr>
              <w:t>培训费</w:t>
            </w:r>
          </w:p>
        </w:tc>
        <w:tc>
          <w:tcPr>
            <w:tcW w:w="567" w:type="dxa"/>
            <w:tcBorders>
              <w:top w:val="nil"/>
              <w:left w:val="nil"/>
              <w:bottom w:val="single" w:color="000000" w:sz="4" w:space="0"/>
              <w:right w:val="single" w:color="000000" w:sz="4" w:space="0"/>
            </w:tcBorders>
            <w:shd w:val="clear" w:color="auto" w:fill="auto"/>
            <w:vAlign w:val="center"/>
          </w:tcPr>
          <w:p w14:paraId="62134023">
            <w:pPr>
              <w:jc w:val="center"/>
              <w:rPr>
                <w:rFonts w:ascii="宋体" w:hAnsi="宋体" w:cs="Arial"/>
                <w:color w:val="000000"/>
                <w:sz w:val="22"/>
                <w:szCs w:val="22"/>
              </w:rPr>
            </w:pPr>
            <w:r>
              <w:rPr>
                <w:rFonts w:hint="eastAsia" w:cs="Arial"/>
                <w:color w:val="000000"/>
                <w:sz w:val="22"/>
                <w:szCs w:val="22"/>
              </w:rPr>
              <w:t>26</w:t>
            </w:r>
          </w:p>
        </w:tc>
        <w:tc>
          <w:tcPr>
            <w:tcW w:w="1842" w:type="dxa"/>
            <w:tcBorders>
              <w:top w:val="nil"/>
              <w:left w:val="nil"/>
              <w:bottom w:val="single" w:color="000000" w:sz="4" w:space="0"/>
              <w:right w:val="single" w:color="000000" w:sz="4" w:space="0"/>
            </w:tcBorders>
            <w:shd w:val="clear" w:color="auto" w:fill="auto"/>
            <w:vAlign w:val="center"/>
          </w:tcPr>
          <w:p w14:paraId="4152D23A">
            <w:pPr>
              <w:jc w:val="right"/>
              <w:rPr>
                <w:rFonts w:ascii="宋体" w:hAnsi="宋体" w:cs="Arial"/>
                <w:color w:val="000000"/>
                <w:sz w:val="22"/>
                <w:szCs w:val="22"/>
              </w:rPr>
            </w:pPr>
            <w:r>
              <w:rPr>
                <w:rFonts w:hint="eastAsia" w:cs="Arial"/>
                <w:color w:val="000000"/>
                <w:sz w:val="22"/>
                <w:szCs w:val="22"/>
              </w:rPr>
              <w:t>0.022000</w:t>
            </w:r>
          </w:p>
        </w:tc>
        <w:tc>
          <w:tcPr>
            <w:tcW w:w="2127" w:type="dxa"/>
            <w:tcBorders>
              <w:top w:val="nil"/>
              <w:left w:val="nil"/>
              <w:bottom w:val="single" w:color="000000" w:sz="4" w:space="0"/>
              <w:right w:val="single" w:color="000000" w:sz="4" w:space="0"/>
            </w:tcBorders>
            <w:shd w:val="clear" w:color="auto" w:fill="auto"/>
            <w:vAlign w:val="center"/>
          </w:tcPr>
          <w:p w14:paraId="5A90B250">
            <w:pPr>
              <w:jc w:val="right"/>
              <w:rPr>
                <w:rFonts w:ascii="宋体" w:hAnsi="宋体" w:cs="Arial"/>
                <w:color w:val="000000"/>
                <w:sz w:val="22"/>
                <w:szCs w:val="22"/>
              </w:rPr>
            </w:pPr>
            <w:r>
              <w:rPr>
                <w:rFonts w:hint="eastAsia" w:cs="Arial"/>
                <w:color w:val="000000"/>
                <w:sz w:val="22"/>
                <w:szCs w:val="22"/>
              </w:rPr>
              <w:t>0.022000</w:t>
            </w:r>
          </w:p>
        </w:tc>
        <w:tc>
          <w:tcPr>
            <w:tcW w:w="1796" w:type="dxa"/>
            <w:tcBorders>
              <w:top w:val="nil"/>
              <w:left w:val="nil"/>
              <w:bottom w:val="single" w:color="000000" w:sz="4" w:space="0"/>
              <w:right w:val="single" w:color="000000" w:sz="4" w:space="0"/>
            </w:tcBorders>
            <w:shd w:val="clear" w:color="auto" w:fill="auto"/>
            <w:vAlign w:val="center"/>
          </w:tcPr>
          <w:p w14:paraId="7A3C2333">
            <w:pPr>
              <w:jc w:val="right"/>
              <w:rPr>
                <w:rFonts w:ascii="宋体" w:hAnsi="宋体" w:cs="Arial"/>
                <w:color w:val="000000"/>
                <w:sz w:val="22"/>
                <w:szCs w:val="22"/>
              </w:rPr>
            </w:pPr>
            <w:r>
              <w:rPr>
                <w:rFonts w:hint="eastAsia" w:cs="Arial"/>
                <w:color w:val="000000"/>
                <w:sz w:val="22"/>
                <w:szCs w:val="22"/>
              </w:rPr>
              <w:t>0.000000</w:t>
            </w:r>
          </w:p>
        </w:tc>
      </w:tr>
      <w:tr w14:paraId="265B16DA">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7CC63739">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43512978">
            <w:pPr>
              <w:rPr>
                <w:rFonts w:ascii="宋体" w:hAnsi="宋体" w:cs="Arial"/>
                <w:color w:val="000000"/>
                <w:sz w:val="22"/>
                <w:szCs w:val="22"/>
              </w:rPr>
            </w:pPr>
            <w:r>
              <w:rPr>
                <w:rFonts w:hint="eastAsia" w:cs="Arial"/>
                <w:color w:val="000000"/>
                <w:sz w:val="22"/>
                <w:szCs w:val="22"/>
              </w:rPr>
              <w:t>公务接待费</w:t>
            </w:r>
          </w:p>
        </w:tc>
        <w:tc>
          <w:tcPr>
            <w:tcW w:w="567" w:type="dxa"/>
            <w:tcBorders>
              <w:top w:val="nil"/>
              <w:left w:val="nil"/>
              <w:bottom w:val="single" w:color="000000" w:sz="4" w:space="0"/>
              <w:right w:val="single" w:color="000000" w:sz="4" w:space="0"/>
            </w:tcBorders>
            <w:shd w:val="clear" w:color="auto" w:fill="auto"/>
            <w:vAlign w:val="center"/>
          </w:tcPr>
          <w:p w14:paraId="232DCDCA">
            <w:pPr>
              <w:jc w:val="center"/>
              <w:rPr>
                <w:rFonts w:ascii="宋体" w:hAnsi="宋体" w:cs="Arial"/>
                <w:color w:val="000000"/>
                <w:sz w:val="22"/>
                <w:szCs w:val="22"/>
              </w:rPr>
            </w:pPr>
            <w:r>
              <w:rPr>
                <w:rFonts w:hint="eastAsia" w:cs="Arial"/>
                <w:color w:val="000000"/>
                <w:sz w:val="22"/>
                <w:szCs w:val="22"/>
              </w:rPr>
              <w:t>27</w:t>
            </w:r>
          </w:p>
        </w:tc>
        <w:tc>
          <w:tcPr>
            <w:tcW w:w="1842" w:type="dxa"/>
            <w:tcBorders>
              <w:top w:val="nil"/>
              <w:left w:val="nil"/>
              <w:bottom w:val="single" w:color="000000" w:sz="4" w:space="0"/>
              <w:right w:val="single" w:color="000000" w:sz="4" w:space="0"/>
            </w:tcBorders>
            <w:shd w:val="clear" w:color="auto" w:fill="auto"/>
            <w:vAlign w:val="center"/>
          </w:tcPr>
          <w:p w14:paraId="4E62CB9A">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115CDCAC">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0829A327">
            <w:pPr>
              <w:jc w:val="right"/>
              <w:rPr>
                <w:rFonts w:ascii="宋体" w:hAnsi="宋体" w:cs="Arial"/>
                <w:color w:val="000000"/>
                <w:sz w:val="22"/>
                <w:szCs w:val="22"/>
              </w:rPr>
            </w:pPr>
            <w:r>
              <w:rPr>
                <w:rFonts w:hint="eastAsia" w:cs="Arial"/>
                <w:color w:val="000000"/>
                <w:sz w:val="22"/>
                <w:szCs w:val="22"/>
              </w:rPr>
              <w:t>0.000000</w:t>
            </w:r>
          </w:p>
        </w:tc>
      </w:tr>
      <w:tr w14:paraId="3CE0FE27">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6EA375E4">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774ECD52">
            <w:pPr>
              <w:rPr>
                <w:rFonts w:ascii="宋体" w:hAnsi="宋体" w:cs="Arial"/>
                <w:color w:val="000000"/>
                <w:sz w:val="22"/>
                <w:szCs w:val="22"/>
              </w:rPr>
            </w:pPr>
            <w:r>
              <w:rPr>
                <w:rFonts w:hint="eastAsia" w:cs="Arial"/>
                <w:color w:val="000000"/>
                <w:sz w:val="22"/>
                <w:szCs w:val="22"/>
              </w:rPr>
              <w:t>专用材料费</w:t>
            </w:r>
          </w:p>
        </w:tc>
        <w:tc>
          <w:tcPr>
            <w:tcW w:w="567" w:type="dxa"/>
            <w:tcBorders>
              <w:top w:val="nil"/>
              <w:left w:val="nil"/>
              <w:bottom w:val="single" w:color="000000" w:sz="4" w:space="0"/>
              <w:right w:val="single" w:color="000000" w:sz="4" w:space="0"/>
            </w:tcBorders>
            <w:shd w:val="clear" w:color="auto" w:fill="auto"/>
            <w:vAlign w:val="center"/>
          </w:tcPr>
          <w:p w14:paraId="0C84EABC">
            <w:pPr>
              <w:jc w:val="center"/>
              <w:rPr>
                <w:rFonts w:ascii="宋体" w:hAnsi="宋体" w:cs="Arial"/>
                <w:color w:val="000000"/>
                <w:sz w:val="22"/>
                <w:szCs w:val="22"/>
              </w:rPr>
            </w:pPr>
            <w:r>
              <w:rPr>
                <w:rFonts w:hint="eastAsia" w:cs="Arial"/>
                <w:color w:val="000000"/>
                <w:sz w:val="22"/>
                <w:szCs w:val="22"/>
              </w:rPr>
              <w:t>28</w:t>
            </w:r>
          </w:p>
        </w:tc>
        <w:tc>
          <w:tcPr>
            <w:tcW w:w="1842" w:type="dxa"/>
            <w:tcBorders>
              <w:top w:val="nil"/>
              <w:left w:val="nil"/>
              <w:bottom w:val="single" w:color="000000" w:sz="4" w:space="0"/>
              <w:right w:val="single" w:color="000000" w:sz="4" w:space="0"/>
            </w:tcBorders>
            <w:shd w:val="clear" w:color="auto" w:fill="auto"/>
            <w:vAlign w:val="center"/>
          </w:tcPr>
          <w:p w14:paraId="2E3D70D1">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4BB87A0E">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36E0D25B">
            <w:pPr>
              <w:jc w:val="right"/>
              <w:rPr>
                <w:rFonts w:ascii="宋体" w:hAnsi="宋体" w:cs="Arial"/>
                <w:color w:val="000000"/>
                <w:sz w:val="22"/>
                <w:szCs w:val="22"/>
              </w:rPr>
            </w:pPr>
            <w:r>
              <w:rPr>
                <w:rFonts w:hint="eastAsia" w:cs="Arial"/>
                <w:color w:val="000000"/>
                <w:sz w:val="22"/>
                <w:szCs w:val="22"/>
              </w:rPr>
              <w:t>0.000000</w:t>
            </w:r>
          </w:p>
        </w:tc>
      </w:tr>
      <w:tr w14:paraId="5D5D7E0D">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1AEFA6EC">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52AF9C3E">
            <w:pPr>
              <w:rPr>
                <w:rFonts w:ascii="宋体" w:hAnsi="宋体" w:cs="Arial"/>
                <w:color w:val="000000"/>
                <w:sz w:val="22"/>
                <w:szCs w:val="22"/>
              </w:rPr>
            </w:pPr>
            <w:r>
              <w:rPr>
                <w:rFonts w:hint="eastAsia" w:cs="Arial"/>
                <w:color w:val="000000"/>
                <w:sz w:val="22"/>
                <w:szCs w:val="22"/>
              </w:rPr>
              <w:t>被装购置费</w:t>
            </w:r>
          </w:p>
        </w:tc>
        <w:tc>
          <w:tcPr>
            <w:tcW w:w="567" w:type="dxa"/>
            <w:tcBorders>
              <w:top w:val="nil"/>
              <w:left w:val="nil"/>
              <w:bottom w:val="single" w:color="000000" w:sz="4" w:space="0"/>
              <w:right w:val="single" w:color="000000" w:sz="4" w:space="0"/>
            </w:tcBorders>
            <w:shd w:val="clear" w:color="auto" w:fill="auto"/>
            <w:vAlign w:val="center"/>
          </w:tcPr>
          <w:p w14:paraId="7479D73B">
            <w:pPr>
              <w:jc w:val="center"/>
              <w:rPr>
                <w:rFonts w:ascii="宋体" w:hAnsi="宋体" w:cs="Arial"/>
                <w:color w:val="000000"/>
                <w:sz w:val="22"/>
                <w:szCs w:val="22"/>
              </w:rPr>
            </w:pPr>
            <w:r>
              <w:rPr>
                <w:rFonts w:hint="eastAsia" w:cs="Arial"/>
                <w:color w:val="000000"/>
                <w:sz w:val="22"/>
                <w:szCs w:val="22"/>
              </w:rPr>
              <w:t>29</w:t>
            </w:r>
          </w:p>
        </w:tc>
        <w:tc>
          <w:tcPr>
            <w:tcW w:w="1842" w:type="dxa"/>
            <w:tcBorders>
              <w:top w:val="nil"/>
              <w:left w:val="nil"/>
              <w:bottom w:val="single" w:color="000000" w:sz="4" w:space="0"/>
              <w:right w:val="single" w:color="000000" w:sz="4" w:space="0"/>
            </w:tcBorders>
            <w:shd w:val="clear" w:color="auto" w:fill="auto"/>
            <w:vAlign w:val="center"/>
          </w:tcPr>
          <w:p w14:paraId="42C72368">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554A2482">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73DBC508">
            <w:pPr>
              <w:jc w:val="right"/>
              <w:rPr>
                <w:rFonts w:ascii="宋体" w:hAnsi="宋体" w:cs="Arial"/>
                <w:color w:val="000000"/>
                <w:sz w:val="22"/>
                <w:szCs w:val="22"/>
              </w:rPr>
            </w:pPr>
            <w:r>
              <w:rPr>
                <w:rFonts w:hint="eastAsia" w:cs="Arial"/>
                <w:color w:val="000000"/>
                <w:sz w:val="22"/>
                <w:szCs w:val="22"/>
              </w:rPr>
              <w:t>0.000000</w:t>
            </w:r>
          </w:p>
        </w:tc>
      </w:tr>
      <w:tr w14:paraId="7C008A6A">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5B9A08EE">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4A11DB4B">
            <w:pPr>
              <w:rPr>
                <w:rFonts w:ascii="宋体" w:hAnsi="宋体" w:cs="Arial"/>
                <w:color w:val="000000"/>
                <w:sz w:val="22"/>
                <w:szCs w:val="22"/>
              </w:rPr>
            </w:pPr>
            <w:r>
              <w:rPr>
                <w:rFonts w:hint="eastAsia" w:cs="Arial"/>
                <w:color w:val="000000"/>
                <w:sz w:val="22"/>
                <w:szCs w:val="22"/>
              </w:rPr>
              <w:t>专用燃料费</w:t>
            </w:r>
          </w:p>
        </w:tc>
        <w:tc>
          <w:tcPr>
            <w:tcW w:w="567" w:type="dxa"/>
            <w:tcBorders>
              <w:top w:val="nil"/>
              <w:left w:val="nil"/>
              <w:bottom w:val="single" w:color="000000" w:sz="4" w:space="0"/>
              <w:right w:val="single" w:color="000000" w:sz="4" w:space="0"/>
            </w:tcBorders>
            <w:shd w:val="clear" w:color="auto" w:fill="auto"/>
            <w:vAlign w:val="center"/>
          </w:tcPr>
          <w:p w14:paraId="327A8478">
            <w:pPr>
              <w:jc w:val="center"/>
              <w:rPr>
                <w:rFonts w:ascii="宋体" w:hAnsi="宋体" w:cs="Arial"/>
                <w:color w:val="000000"/>
                <w:sz w:val="22"/>
                <w:szCs w:val="22"/>
              </w:rPr>
            </w:pPr>
            <w:r>
              <w:rPr>
                <w:rFonts w:hint="eastAsia" w:cs="Arial"/>
                <w:color w:val="000000"/>
                <w:sz w:val="22"/>
                <w:szCs w:val="22"/>
              </w:rPr>
              <w:t>30</w:t>
            </w:r>
          </w:p>
        </w:tc>
        <w:tc>
          <w:tcPr>
            <w:tcW w:w="1842" w:type="dxa"/>
            <w:tcBorders>
              <w:top w:val="nil"/>
              <w:left w:val="nil"/>
              <w:bottom w:val="single" w:color="000000" w:sz="4" w:space="0"/>
              <w:right w:val="single" w:color="000000" w:sz="4" w:space="0"/>
            </w:tcBorders>
            <w:shd w:val="clear" w:color="auto" w:fill="auto"/>
            <w:vAlign w:val="center"/>
          </w:tcPr>
          <w:p w14:paraId="0DDF61A2">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1E465BBE">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3A203858">
            <w:pPr>
              <w:jc w:val="right"/>
              <w:rPr>
                <w:rFonts w:ascii="宋体" w:hAnsi="宋体" w:cs="Arial"/>
                <w:color w:val="000000"/>
                <w:sz w:val="22"/>
                <w:szCs w:val="22"/>
              </w:rPr>
            </w:pPr>
            <w:r>
              <w:rPr>
                <w:rFonts w:hint="eastAsia" w:cs="Arial"/>
                <w:color w:val="000000"/>
                <w:sz w:val="22"/>
                <w:szCs w:val="22"/>
              </w:rPr>
              <w:t>0.000000</w:t>
            </w:r>
          </w:p>
        </w:tc>
      </w:tr>
      <w:tr w14:paraId="2A284970">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727A01E8">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765EFA3A">
            <w:pPr>
              <w:rPr>
                <w:rFonts w:ascii="宋体" w:hAnsi="宋体" w:cs="Arial"/>
                <w:color w:val="000000"/>
                <w:sz w:val="22"/>
                <w:szCs w:val="22"/>
              </w:rPr>
            </w:pPr>
            <w:r>
              <w:rPr>
                <w:rFonts w:hint="eastAsia" w:cs="Arial"/>
                <w:color w:val="000000"/>
                <w:sz w:val="22"/>
                <w:szCs w:val="22"/>
              </w:rPr>
              <w:t>劳务费</w:t>
            </w:r>
          </w:p>
        </w:tc>
        <w:tc>
          <w:tcPr>
            <w:tcW w:w="567" w:type="dxa"/>
            <w:tcBorders>
              <w:top w:val="nil"/>
              <w:left w:val="nil"/>
              <w:bottom w:val="single" w:color="000000" w:sz="4" w:space="0"/>
              <w:right w:val="single" w:color="000000" w:sz="4" w:space="0"/>
            </w:tcBorders>
            <w:shd w:val="clear" w:color="auto" w:fill="auto"/>
            <w:vAlign w:val="center"/>
          </w:tcPr>
          <w:p w14:paraId="42E515A3">
            <w:pPr>
              <w:jc w:val="center"/>
              <w:rPr>
                <w:rFonts w:ascii="宋体" w:hAnsi="宋体" w:cs="Arial"/>
                <w:color w:val="000000"/>
                <w:sz w:val="22"/>
                <w:szCs w:val="22"/>
              </w:rPr>
            </w:pPr>
            <w:r>
              <w:rPr>
                <w:rFonts w:hint="eastAsia" w:cs="Arial"/>
                <w:color w:val="000000"/>
                <w:sz w:val="22"/>
                <w:szCs w:val="22"/>
              </w:rPr>
              <w:t>31</w:t>
            </w:r>
          </w:p>
        </w:tc>
        <w:tc>
          <w:tcPr>
            <w:tcW w:w="1842" w:type="dxa"/>
            <w:tcBorders>
              <w:top w:val="nil"/>
              <w:left w:val="nil"/>
              <w:bottom w:val="single" w:color="000000" w:sz="4" w:space="0"/>
              <w:right w:val="single" w:color="000000" w:sz="4" w:space="0"/>
            </w:tcBorders>
            <w:shd w:val="clear" w:color="auto" w:fill="auto"/>
            <w:vAlign w:val="center"/>
          </w:tcPr>
          <w:p w14:paraId="7BC20BF0">
            <w:pPr>
              <w:jc w:val="right"/>
              <w:rPr>
                <w:rFonts w:ascii="宋体" w:hAnsi="宋体" w:cs="Arial"/>
                <w:color w:val="000000"/>
                <w:sz w:val="22"/>
                <w:szCs w:val="22"/>
              </w:rPr>
            </w:pPr>
            <w:r>
              <w:rPr>
                <w:rFonts w:hint="eastAsia" w:cs="Arial"/>
                <w:color w:val="000000"/>
                <w:sz w:val="22"/>
                <w:szCs w:val="22"/>
              </w:rPr>
              <w:t>0.480000</w:t>
            </w:r>
          </w:p>
        </w:tc>
        <w:tc>
          <w:tcPr>
            <w:tcW w:w="2127" w:type="dxa"/>
            <w:tcBorders>
              <w:top w:val="nil"/>
              <w:left w:val="nil"/>
              <w:bottom w:val="single" w:color="000000" w:sz="4" w:space="0"/>
              <w:right w:val="single" w:color="000000" w:sz="4" w:space="0"/>
            </w:tcBorders>
            <w:shd w:val="clear" w:color="auto" w:fill="auto"/>
            <w:vAlign w:val="center"/>
          </w:tcPr>
          <w:p w14:paraId="7BF395D4">
            <w:pPr>
              <w:jc w:val="right"/>
              <w:rPr>
                <w:rFonts w:ascii="宋体" w:hAnsi="宋体" w:cs="Arial"/>
                <w:color w:val="000000"/>
                <w:sz w:val="22"/>
                <w:szCs w:val="22"/>
              </w:rPr>
            </w:pPr>
            <w:r>
              <w:rPr>
                <w:rFonts w:hint="eastAsia" w:cs="Arial"/>
                <w:color w:val="000000"/>
                <w:sz w:val="22"/>
                <w:szCs w:val="22"/>
              </w:rPr>
              <w:t>0.480000</w:t>
            </w:r>
          </w:p>
        </w:tc>
        <w:tc>
          <w:tcPr>
            <w:tcW w:w="1796" w:type="dxa"/>
            <w:tcBorders>
              <w:top w:val="nil"/>
              <w:left w:val="nil"/>
              <w:bottom w:val="single" w:color="000000" w:sz="4" w:space="0"/>
              <w:right w:val="single" w:color="000000" w:sz="4" w:space="0"/>
            </w:tcBorders>
            <w:shd w:val="clear" w:color="auto" w:fill="auto"/>
            <w:vAlign w:val="center"/>
          </w:tcPr>
          <w:p w14:paraId="1D103B15">
            <w:pPr>
              <w:jc w:val="right"/>
              <w:rPr>
                <w:rFonts w:ascii="宋体" w:hAnsi="宋体" w:cs="Arial"/>
                <w:color w:val="000000"/>
                <w:sz w:val="22"/>
                <w:szCs w:val="22"/>
              </w:rPr>
            </w:pPr>
            <w:r>
              <w:rPr>
                <w:rFonts w:hint="eastAsia" w:cs="Arial"/>
                <w:color w:val="000000"/>
                <w:sz w:val="22"/>
                <w:szCs w:val="22"/>
              </w:rPr>
              <w:t>0.000000</w:t>
            </w:r>
          </w:p>
        </w:tc>
      </w:tr>
      <w:tr w14:paraId="6329AB3D">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0045A66E">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60F33837">
            <w:pPr>
              <w:rPr>
                <w:rFonts w:ascii="宋体" w:hAnsi="宋体" w:cs="Arial"/>
                <w:color w:val="000000"/>
                <w:sz w:val="22"/>
                <w:szCs w:val="22"/>
              </w:rPr>
            </w:pPr>
            <w:r>
              <w:rPr>
                <w:rFonts w:hint="eastAsia" w:cs="Arial"/>
                <w:color w:val="000000"/>
                <w:sz w:val="22"/>
                <w:szCs w:val="22"/>
              </w:rPr>
              <w:t>委托业务费</w:t>
            </w:r>
          </w:p>
        </w:tc>
        <w:tc>
          <w:tcPr>
            <w:tcW w:w="567" w:type="dxa"/>
            <w:tcBorders>
              <w:top w:val="nil"/>
              <w:left w:val="nil"/>
              <w:bottom w:val="single" w:color="000000" w:sz="4" w:space="0"/>
              <w:right w:val="single" w:color="000000" w:sz="4" w:space="0"/>
            </w:tcBorders>
            <w:shd w:val="clear" w:color="auto" w:fill="auto"/>
            <w:vAlign w:val="center"/>
          </w:tcPr>
          <w:p w14:paraId="4BDB788D">
            <w:pPr>
              <w:jc w:val="center"/>
              <w:rPr>
                <w:rFonts w:ascii="宋体" w:hAnsi="宋体" w:cs="Arial"/>
                <w:color w:val="000000"/>
                <w:sz w:val="22"/>
                <w:szCs w:val="22"/>
              </w:rPr>
            </w:pPr>
            <w:r>
              <w:rPr>
                <w:rFonts w:hint="eastAsia" w:cs="Arial"/>
                <w:color w:val="000000"/>
                <w:sz w:val="22"/>
                <w:szCs w:val="22"/>
              </w:rPr>
              <w:t>32</w:t>
            </w:r>
          </w:p>
        </w:tc>
        <w:tc>
          <w:tcPr>
            <w:tcW w:w="1842" w:type="dxa"/>
            <w:tcBorders>
              <w:top w:val="nil"/>
              <w:left w:val="nil"/>
              <w:bottom w:val="single" w:color="000000" w:sz="4" w:space="0"/>
              <w:right w:val="single" w:color="000000" w:sz="4" w:space="0"/>
            </w:tcBorders>
            <w:shd w:val="clear" w:color="auto" w:fill="auto"/>
            <w:vAlign w:val="center"/>
          </w:tcPr>
          <w:p w14:paraId="1C60F041">
            <w:pPr>
              <w:jc w:val="right"/>
              <w:rPr>
                <w:rFonts w:ascii="宋体" w:hAnsi="宋体" w:cs="Arial"/>
                <w:color w:val="000000"/>
                <w:sz w:val="22"/>
                <w:szCs w:val="22"/>
              </w:rPr>
            </w:pPr>
            <w:r>
              <w:rPr>
                <w:rFonts w:hint="eastAsia" w:cs="Arial"/>
                <w:color w:val="000000"/>
                <w:sz w:val="22"/>
                <w:szCs w:val="22"/>
              </w:rPr>
              <w:t>29.420000</w:t>
            </w:r>
          </w:p>
        </w:tc>
        <w:tc>
          <w:tcPr>
            <w:tcW w:w="2127" w:type="dxa"/>
            <w:tcBorders>
              <w:top w:val="nil"/>
              <w:left w:val="nil"/>
              <w:bottom w:val="single" w:color="000000" w:sz="4" w:space="0"/>
              <w:right w:val="single" w:color="000000" w:sz="4" w:space="0"/>
            </w:tcBorders>
            <w:shd w:val="clear" w:color="auto" w:fill="auto"/>
            <w:vAlign w:val="center"/>
          </w:tcPr>
          <w:p w14:paraId="68A70F87">
            <w:pPr>
              <w:jc w:val="right"/>
              <w:rPr>
                <w:rFonts w:ascii="宋体" w:hAnsi="宋体" w:cs="Arial"/>
                <w:color w:val="000000"/>
                <w:sz w:val="22"/>
                <w:szCs w:val="22"/>
              </w:rPr>
            </w:pPr>
            <w:r>
              <w:rPr>
                <w:rFonts w:hint="eastAsia" w:cs="Arial"/>
                <w:color w:val="000000"/>
                <w:sz w:val="22"/>
                <w:szCs w:val="22"/>
              </w:rPr>
              <w:t>29.420000</w:t>
            </w:r>
          </w:p>
        </w:tc>
        <w:tc>
          <w:tcPr>
            <w:tcW w:w="1796" w:type="dxa"/>
            <w:tcBorders>
              <w:top w:val="nil"/>
              <w:left w:val="nil"/>
              <w:bottom w:val="single" w:color="000000" w:sz="4" w:space="0"/>
              <w:right w:val="single" w:color="000000" w:sz="4" w:space="0"/>
            </w:tcBorders>
            <w:shd w:val="clear" w:color="auto" w:fill="auto"/>
            <w:vAlign w:val="center"/>
          </w:tcPr>
          <w:p w14:paraId="19F61E87">
            <w:pPr>
              <w:jc w:val="right"/>
              <w:rPr>
                <w:rFonts w:ascii="宋体" w:hAnsi="宋体" w:cs="Arial"/>
                <w:color w:val="000000"/>
                <w:sz w:val="22"/>
                <w:szCs w:val="22"/>
              </w:rPr>
            </w:pPr>
            <w:r>
              <w:rPr>
                <w:rFonts w:hint="eastAsia" w:cs="Arial"/>
                <w:color w:val="000000"/>
                <w:sz w:val="22"/>
                <w:szCs w:val="22"/>
              </w:rPr>
              <w:t>0.000000</w:t>
            </w:r>
          </w:p>
        </w:tc>
      </w:tr>
      <w:tr w14:paraId="7E626156">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32F70F9B">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267B1702">
            <w:pPr>
              <w:rPr>
                <w:rFonts w:ascii="宋体" w:hAnsi="宋体" w:cs="Arial"/>
                <w:color w:val="000000"/>
                <w:sz w:val="22"/>
                <w:szCs w:val="22"/>
              </w:rPr>
            </w:pPr>
            <w:r>
              <w:rPr>
                <w:rFonts w:hint="eastAsia" w:cs="Arial"/>
                <w:color w:val="000000"/>
                <w:sz w:val="22"/>
                <w:szCs w:val="22"/>
              </w:rPr>
              <w:t>工会经费</w:t>
            </w:r>
          </w:p>
        </w:tc>
        <w:tc>
          <w:tcPr>
            <w:tcW w:w="567" w:type="dxa"/>
            <w:tcBorders>
              <w:top w:val="nil"/>
              <w:left w:val="nil"/>
              <w:bottom w:val="single" w:color="000000" w:sz="4" w:space="0"/>
              <w:right w:val="single" w:color="000000" w:sz="4" w:space="0"/>
            </w:tcBorders>
            <w:shd w:val="clear" w:color="auto" w:fill="auto"/>
            <w:vAlign w:val="center"/>
          </w:tcPr>
          <w:p w14:paraId="2C4E0B1B">
            <w:pPr>
              <w:jc w:val="center"/>
              <w:rPr>
                <w:rFonts w:ascii="宋体" w:hAnsi="宋体" w:cs="Arial"/>
                <w:color w:val="000000"/>
                <w:sz w:val="22"/>
                <w:szCs w:val="22"/>
              </w:rPr>
            </w:pPr>
            <w:r>
              <w:rPr>
                <w:rFonts w:hint="eastAsia" w:cs="Arial"/>
                <w:color w:val="000000"/>
                <w:sz w:val="22"/>
                <w:szCs w:val="22"/>
              </w:rPr>
              <w:t>33</w:t>
            </w:r>
          </w:p>
        </w:tc>
        <w:tc>
          <w:tcPr>
            <w:tcW w:w="1842" w:type="dxa"/>
            <w:tcBorders>
              <w:top w:val="nil"/>
              <w:left w:val="nil"/>
              <w:bottom w:val="single" w:color="000000" w:sz="4" w:space="0"/>
              <w:right w:val="single" w:color="000000" w:sz="4" w:space="0"/>
            </w:tcBorders>
            <w:shd w:val="clear" w:color="auto" w:fill="auto"/>
            <w:vAlign w:val="center"/>
          </w:tcPr>
          <w:p w14:paraId="2AA67683">
            <w:pPr>
              <w:jc w:val="right"/>
              <w:rPr>
                <w:rFonts w:ascii="宋体" w:hAnsi="宋体" w:cs="Arial"/>
                <w:color w:val="000000"/>
                <w:sz w:val="22"/>
                <w:szCs w:val="22"/>
              </w:rPr>
            </w:pPr>
            <w:r>
              <w:rPr>
                <w:rFonts w:hint="eastAsia" w:cs="Arial"/>
                <w:color w:val="000000"/>
                <w:sz w:val="22"/>
                <w:szCs w:val="22"/>
              </w:rPr>
              <w:t>3.629590</w:t>
            </w:r>
          </w:p>
        </w:tc>
        <w:tc>
          <w:tcPr>
            <w:tcW w:w="2127" w:type="dxa"/>
            <w:tcBorders>
              <w:top w:val="nil"/>
              <w:left w:val="nil"/>
              <w:bottom w:val="single" w:color="000000" w:sz="4" w:space="0"/>
              <w:right w:val="single" w:color="000000" w:sz="4" w:space="0"/>
            </w:tcBorders>
            <w:shd w:val="clear" w:color="auto" w:fill="auto"/>
            <w:vAlign w:val="center"/>
          </w:tcPr>
          <w:p w14:paraId="65E9311C">
            <w:pPr>
              <w:jc w:val="right"/>
              <w:rPr>
                <w:rFonts w:ascii="宋体" w:hAnsi="宋体" w:cs="Arial"/>
                <w:color w:val="000000"/>
                <w:sz w:val="22"/>
                <w:szCs w:val="22"/>
              </w:rPr>
            </w:pPr>
            <w:r>
              <w:rPr>
                <w:rFonts w:hint="eastAsia" w:cs="Arial"/>
                <w:color w:val="000000"/>
                <w:sz w:val="22"/>
                <w:szCs w:val="22"/>
              </w:rPr>
              <w:t>3.629590</w:t>
            </w:r>
          </w:p>
        </w:tc>
        <w:tc>
          <w:tcPr>
            <w:tcW w:w="1796" w:type="dxa"/>
            <w:tcBorders>
              <w:top w:val="nil"/>
              <w:left w:val="nil"/>
              <w:bottom w:val="single" w:color="000000" w:sz="4" w:space="0"/>
              <w:right w:val="single" w:color="000000" w:sz="4" w:space="0"/>
            </w:tcBorders>
            <w:shd w:val="clear" w:color="auto" w:fill="auto"/>
            <w:vAlign w:val="center"/>
          </w:tcPr>
          <w:p w14:paraId="4E8F1229">
            <w:pPr>
              <w:jc w:val="right"/>
              <w:rPr>
                <w:rFonts w:ascii="宋体" w:hAnsi="宋体" w:cs="Arial"/>
                <w:color w:val="000000"/>
                <w:sz w:val="22"/>
                <w:szCs w:val="22"/>
              </w:rPr>
            </w:pPr>
            <w:r>
              <w:rPr>
                <w:rFonts w:hint="eastAsia" w:cs="Arial"/>
                <w:color w:val="000000"/>
                <w:sz w:val="22"/>
                <w:szCs w:val="22"/>
              </w:rPr>
              <w:t>0.000000</w:t>
            </w:r>
          </w:p>
        </w:tc>
      </w:tr>
      <w:tr w14:paraId="57684E6D">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60F012DD">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1420004B">
            <w:pPr>
              <w:rPr>
                <w:rFonts w:ascii="宋体" w:hAnsi="宋体" w:cs="Arial"/>
                <w:color w:val="000000"/>
                <w:sz w:val="22"/>
                <w:szCs w:val="22"/>
              </w:rPr>
            </w:pPr>
            <w:r>
              <w:rPr>
                <w:rFonts w:hint="eastAsia" w:cs="Arial"/>
                <w:color w:val="000000"/>
                <w:sz w:val="22"/>
                <w:szCs w:val="22"/>
              </w:rPr>
              <w:t>福利费</w:t>
            </w:r>
          </w:p>
        </w:tc>
        <w:tc>
          <w:tcPr>
            <w:tcW w:w="567" w:type="dxa"/>
            <w:tcBorders>
              <w:top w:val="nil"/>
              <w:left w:val="nil"/>
              <w:bottom w:val="single" w:color="000000" w:sz="4" w:space="0"/>
              <w:right w:val="single" w:color="000000" w:sz="4" w:space="0"/>
            </w:tcBorders>
            <w:shd w:val="clear" w:color="auto" w:fill="auto"/>
            <w:vAlign w:val="center"/>
          </w:tcPr>
          <w:p w14:paraId="2C8EC6EB">
            <w:pPr>
              <w:jc w:val="center"/>
              <w:rPr>
                <w:rFonts w:ascii="宋体" w:hAnsi="宋体" w:cs="Arial"/>
                <w:color w:val="000000"/>
                <w:sz w:val="22"/>
                <w:szCs w:val="22"/>
              </w:rPr>
            </w:pPr>
            <w:r>
              <w:rPr>
                <w:rFonts w:hint="eastAsia" w:cs="Arial"/>
                <w:color w:val="000000"/>
                <w:sz w:val="22"/>
                <w:szCs w:val="22"/>
              </w:rPr>
              <w:t>34</w:t>
            </w:r>
          </w:p>
        </w:tc>
        <w:tc>
          <w:tcPr>
            <w:tcW w:w="1842" w:type="dxa"/>
            <w:tcBorders>
              <w:top w:val="nil"/>
              <w:left w:val="nil"/>
              <w:bottom w:val="single" w:color="000000" w:sz="4" w:space="0"/>
              <w:right w:val="single" w:color="000000" w:sz="4" w:space="0"/>
            </w:tcBorders>
            <w:shd w:val="clear" w:color="auto" w:fill="auto"/>
            <w:vAlign w:val="center"/>
          </w:tcPr>
          <w:p w14:paraId="531675E5">
            <w:pPr>
              <w:jc w:val="right"/>
              <w:rPr>
                <w:rFonts w:ascii="宋体" w:hAnsi="宋体" w:cs="Arial"/>
                <w:color w:val="000000"/>
                <w:sz w:val="22"/>
                <w:szCs w:val="22"/>
              </w:rPr>
            </w:pPr>
            <w:r>
              <w:rPr>
                <w:rFonts w:hint="eastAsia" w:cs="Arial"/>
                <w:color w:val="000000"/>
                <w:sz w:val="22"/>
                <w:szCs w:val="22"/>
              </w:rPr>
              <w:t>9.471163</w:t>
            </w:r>
          </w:p>
        </w:tc>
        <w:tc>
          <w:tcPr>
            <w:tcW w:w="2127" w:type="dxa"/>
            <w:tcBorders>
              <w:top w:val="nil"/>
              <w:left w:val="nil"/>
              <w:bottom w:val="single" w:color="000000" w:sz="4" w:space="0"/>
              <w:right w:val="single" w:color="000000" w:sz="4" w:space="0"/>
            </w:tcBorders>
            <w:shd w:val="clear" w:color="auto" w:fill="auto"/>
            <w:vAlign w:val="center"/>
          </w:tcPr>
          <w:p w14:paraId="7C919672">
            <w:pPr>
              <w:jc w:val="right"/>
              <w:rPr>
                <w:rFonts w:ascii="宋体" w:hAnsi="宋体" w:cs="Arial"/>
                <w:color w:val="000000"/>
                <w:sz w:val="22"/>
                <w:szCs w:val="22"/>
              </w:rPr>
            </w:pPr>
            <w:r>
              <w:rPr>
                <w:rFonts w:hint="eastAsia" w:cs="Arial"/>
                <w:color w:val="000000"/>
                <w:sz w:val="22"/>
                <w:szCs w:val="22"/>
              </w:rPr>
              <w:t>9.471163</w:t>
            </w:r>
          </w:p>
        </w:tc>
        <w:tc>
          <w:tcPr>
            <w:tcW w:w="1796" w:type="dxa"/>
            <w:tcBorders>
              <w:top w:val="nil"/>
              <w:left w:val="nil"/>
              <w:bottom w:val="single" w:color="000000" w:sz="4" w:space="0"/>
              <w:right w:val="single" w:color="000000" w:sz="4" w:space="0"/>
            </w:tcBorders>
            <w:shd w:val="clear" w:color="auto" w:fill="auto"/>
            <w:vAlign w:val="center"/>
          </w:tcPr>
          <w:p w14:paraId="2367CA28">
            <w:pPr>
              <w:jc w:val="right"/>
              <w:rPr>
                <w:rFonts w:ascii="宋体" w:hAnsi="宋体" w:cs="Arial"/>
                <w:color w:val="000000"/>
                <w:sz w:val="22"/>
                <w:szCs w:val="22"/>
              </w:rPr>
            </w:pPr>
            <w:r>
              <w:rPr>
                <w:rFonts w:hint="eastAsia" w:cs="Arial"/>
                <w:color w:val="000000"/>
                <w:sz w:val="22"/>
                <w:szCs w:val="22"/>
              </w:rPr>
              <w:t>0.000000</w:t>
            </w:r>
          </w:p>
        </w:tc>
      </w:tr>
      <w:tr w14:paraId="696BDAC3">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7AC6D2A5">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4ADBD660">
            <w:pPr>
              <w:rPr>
                <w:rFonts w:ascii="宋体" w:hAnsi="宋体" w:cs="Arial"/>
                <w:color w:val="000000"/>
                <w:sz w:val="22"/>
                <w:szCs w:val="22"/>
              </w:rPr>
            </w:pPr>
            <w:r>
              <w:rPr>
                <w:rFonts w:hint="eastAsia" w:cs="Arial"/>
                <w:color w:val="000000"/>
                <w:sz w:val="22"/>
                <w:szCs w:val="22"/>
              </w:rPr>
              <w:t>公务用车运行维护费</w:t>
            </w:r>
          </w:p>
        </w:tc>
        <w:tc>
          <w:tcPr>
            <w:tcW w:w="567" w:type="dxa"/>
            <w:tcBorders>
              <w:top w:val="nil"/>
              <w:left w:val="nil"/>
              <w:bottom w:val="single" w:color="000000" w:sz="4" w:space="0"/>
              <w:right w:val="single" w:color="000000" w:sz="4" w:space="0"/>
            </w:tcBorders>
            <w:shd w:val="clear" w:color="auto" w:fill="auto"/>
            <w:vAlign w:val="center"/>
          </w:tcPr>
          <w:p w14:paraId="74DA871E">
            <w:pPr>
              <w:jc w:val="center"/>
              <w:rPr>
                <w:rFonts w:ascii="宋体" w:hAnsi="宋体" w:cs="Arial"/>
                <w:color w:val="000000"/>
                <w:sz w:val="22"/>
                <w:szCs w:val="22"/>
              </w:rPr>
            </w:pPr>
            <w:r>
              <w:rPr>
                <w:rFonts w:hint="eastAsia" w:cs="Arial"/>
                <w:color w:val="000000"/>
                <w:sz w:val="22"/>
                <w:szCs w:val="22"/>
              </w:rPr>
              <w:t>35</w:t>
            </w:r>
          </w:p>
        </w:tc>
        <w:tc>
          <w:tcPr>
            <w:tcW w:w="1842" w:type="dxa"/>
            <w:tcBorders>
              <w:top w:val="nil"/>
              <w:left w:val="nil"/>
              <w:bottom w:val="single" w:color="000000" w:sz="4" w:space="0"/>
              <w:right w:val="single" w:color="000000" w:sz="4" w:space="0"/>
            </w:tcBorders>
            <w:shd w:val="clear" w:color="auto" w:fill="auto"/>
            <w:vAlign w:val="center"/>
          </w:tcPr>
          <w:p w14:paraId="0B142005">
            <w:pPr>
              <w:jc w:val="right"/>
              <w:rPr>
                <w:rFonts w:ascii="宋体" w:hAnsi="宋体" w:cs="Arial"/>
                <w:color w:val="000000"/>
                <w:sz w:val="22"/>
                <w:szCs w:val="22"/>
              </w:rPr>
            </w:pPr>
            <w:r>
              <w:rPr>
                <w:rFonts w:hint="eastAsia" w:cs="Arial"/>
                <w:color w:val="000000"/>
                <w:sz w:val="22"/>
                <w:szCs w:val="22"/>
              </w:rPr>
              <w:t>5.503028</w:t>
            </w:r>
          </w:p>
        </w:tc>
        <w:tc>
          <w:tcPr>
            <w:tcW w:w="2127" w:type="dxa"/>
            <w:tcBorders>
              <w:top w:val="nil"/>
              <w:left w:val="nil"/>
              <w:bottom w:val="single" w:color="000000" w:sz="4" w:space="0"/>
              <w:right w:val="single" w:color="000000" w:sz="4" w:space="0"/>
            </w:tcBorders>
            <w:shd w:val="clear" w:color="auto" w:fill="auto"/>
            <w:vAlign w:val="center"/>
          </w:tcPr>
          <w:p w14:paraId="03293B08">
            <w:pPr>
              <w:jc w:val="right"/>
              <w:rPr>
                <w:rFonts w:ascii="宋体" w:hAnsi="宋体" w:cs="Arial"/>
                <w:color w:val="000000"/>
                <w:sz w:val="22"/>
                <w:szCs w:val="22"/>
              </w:rPr>
            </w:pPr>
            <w:r>
              <w:rPr>
                <w:rFonts w:hint="eastAsia" w:cs="Arial"/>
                <w:color w:val="000000"/>
                <w:sz w:val="22"/>
                <w:szCs w:val="22"/>
              </w:rPr>
              <w:t>5.503028</w:t>
            </w:r>
          </w:p>
        </w:tc>
        <w:tc>
          <w:tcPr>
            <w:tcW w:w="1796" w:type="dxa"/>
            <w:tcBorders>
              <w:top w:val="nil"/>
              <w:left w:val="nil"/>
              <w:bottom w:val="single" w:color="000000" w:sz="4" w:space="0"/>
              <w:right w:val="single" w:color="000000" w:sz="4" w:space="0"/>
            </w:tcBorders>
            <w:shd w:val="clear" w:color="auto" w:fill="auto"/>
            <w:vAlign w:val="center"/>
          </w:tcPr>
          <w:p w14:paraId="1851A63A">
            <w:pPr>
              <w:jc w:val="right"/>
              <w:rPr>
                <w:rFonts w:ascii="宋体" w:hAnsi="宋体" w:cs="Arial"/>
                <w:color w:val="000000"/>
                <w:sz w:val="22"/>
                <w:szCs w:val="22"/>
              </w:rPr>
            </w:pPr>
            <w:r>
              <w:rPr>
                <w:rFonts w:hint="eastAsia" w:cs="Arial"/>
                <w:color w:val="000000"/>
                <w:sz w:val="22"/>
                <w:szCs w:val="22"/>
              </w:rPr>
              <w:t>0.000000</w:t>
            </w:r>
          </w:p>
        </w:tc>
      </w:tr>
      <w:tr w14:paraId="4644A154">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06A4A042">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774E83A1">
            <w:pPr>
              <w:rPr>
                <w:rFonts w:ascii="宋体" w:hAnsi="宋体" w:cs="Arial"/>
                <w:color w:val="000000"/>
                <w:sz w:val="22"/>
                <w:szCs w:val="22"/>
              </w:rPr>
            </w:pPr>
            <w:r>
              <w:rPr>
                <w:rFonts w:hint="eastAsia" w:cs="Arial"/>
                <w:color w:val="000000"/>
                <w:sz w:val="22"/>
                <w:szCs w:val="22"/>
              </w:rPr>
              <w:t>其他交通费用</w:t>
            </w:r>
          </w:p>
        </w:tc>
        <w:tc>
          <w:tcPr>
            <w:tcW w:w="567" w:type="dxa"/>
            <w:tcBorders>
              <w:top w:val="nil"/>
              <w:left w:val="nil"/>
              <w:bottom w:val="single" w:color="000000" w:sz="4" w:space="0"/>
              <w:right w:val="single" w:color="000000" w:sz="4" w:space="0"/>
            </w:tcBorders>
            <w:shd w:val="clear" w:color="auto" w:fill="auto"/>
            <w:vAlign w:val="center"/>
          </w:tcPr>
          <w:p w14:paraId="306C1AAF">
            <w:pPr>
              <w:jc w:val="center"/>
              <w:rPr>
                <w:rFonts w:ascii="宋体" w:hAnsi="宋体" w:cs="Arial"/>
                <w:color w:val="000000"/>
                <w:sz w:val="22"/>
                <w:szCs w:val="22"/>
              </w:rPr>
            </w:pPr>
            <w:r>
              <w:rPr>
                <w:rFonts w:hint="eastAsia" w:cs="Arial"/>
                <w:color w:val="000000"/>
                <w:sz w:val="22"/>
                <w:szCs w:val="22"/>
              </w:rPr>
              <w:t>36</w:t>
            </w:r>
          </w:p>
        </w:tc>
        <w:tc>
          <w:tcPr>
            <w:tcW w:w="1842" w:type="dxa"/>
            <w:tcBorders>
              <w:top w:val="nil"/>
              <w:left w:val="nil"/>
              <w:bottom w:val="single" w:color="000000" w:sz="4" w:space="0"/>
              <w:right w:val="single" w:color="000000" w:sz="4" w:space="0"/>
            </w:tcBorders>
            <w:shd w:val="clear" w:color="auto" w:fill="auto"/>
            <w:vAlign w:val="center"/>
          </w:tcPr>
          <w:p w14:paraId="36DC4EA1">
            <w:pPr>
              <w:jc w:val="right"/>
              <w:rPr>
                <w:rFonts w:ascii="宋体" w:hAnsi="宋体" w:cs="Arial"/>
                <w:color w:val="000000"/>
                <w:sz w:val="22"/>
                <w:szCs w:val="22"/>
              </w:rPr>
            </w:pPr>
            <w:r>
              <w:rPr>
                <w:rFonts w:hint="eastAsia" w:cs="Arial"/>
                <w:color w:val="000000"/>
                <w:sz w:val="22"/>
                <w:szCs w:val="22"/>
              </w:rPr>
              <w:t>11.622000</w:t>
            </w:r>
          </w:p>
        </w:tc>
        <w:tc>
          <w:tcPr>
            <w:tcW w:w="2127" w:type="dxa"/>
            <w:tcBorders>
              <w:top w:val="nil"/>
              <w:left w:val="nil"/>
              <w:bottom w:val="single" w:color="000000" w:sz="4" w:space="0"/>
              <w:right w:val="single" w:color="000000" w:sz="4" w:space="0"/>
            </w:tcBorders>
            <w:shd w:val="clear" w:color="auto" w:fill="auto"/>
            <w:vAlign w:val="center"/>
          </w:tcPr>
          <w:p w14:paraId="4328139F">
            <w:pPr>
              <w:jc w:val="right"/>
              <w:rPr>
                <w:rFonts w:ascii="宋体" w:hAnsi="宋体" w:cs="Arial"/>
                <w:color w:val="000000"/>
                <w:sz w:val="22"/>
                <w:szCs w:val="22"/>
              </w:rPr>
            </w:pPr>
            <w:r>
              <w:rPr>
                <w:rFonts w:hint="eastAsia" w:cs="Arial"/>
                <w:color w:val="000000"/>
                <w:sz w:val="22"/>
                <w:szCs w:val="22"/>
              </w:rPr>
              <w:t>11.622000</w:t>
            </w:r>
          </w:p>
        </w:tc>
        <w:tc>
          <w:tcPr>
            <w:tcW w:w="1796" w:type="dxa"/>
            <w:tcBorders>
              <w:top w:val="nil"/>
              <w:left w:val="nil"/>
              <w:bottom w:val="single" w:color="000000" w:sz="4" w:space="0"/>
              <w:right w:val="single" w:color="000000" w:sz="4" w:space="0"/>
            </w:tcBorders>
            <w:shd w:val="clear" w:color="auto" w:fill="auto"/>
            <w:vAlign w:val="center"/>
          </w:tcPr>
          <w:p w14:paraId="03745D7A">
            <w:pPr>
              <w:jc w:val="right"/>
              <w:rPr>
                <w:rFonts w:ascii="宋体" w:hAnsi="宋体" w:cs="Arial"/>
                <w:color w:val="000000"/>
                <w:sz w:val="22"/>
                <w:szCs w:val="22"/>
              </w:rPr>
            </w:pPr>
            <w:r>
              <w:rPr>
                <w:rFonts w:hint="eastAsia" w:cs="Arial"/>
                <w:color w:val="000000"/>
                <w:sz w:val="22"/>
                <w:szCs w:val="22"/>
              </w:rPr>
              <w:t>0.000000</w:t>
            </w:r>
          </w:p>
        </w:tc>
      </w:tr>
      <w:tr w14:paraId="5C2BE217">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66F06C17">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233DEFFE">
            <w:pPr>
              <w:rPr>
                <w:rFonts w:ascii="宋体" w:hAnsi="宋体" w:cs="Arial"/>
                <w:color w:val="000000"/>
                <w:sz w:val="22"/>
                <w:szCs w:val="22"/>
              </w:rPr>
            </w:pPr>
            <w:r>
              <w:rPr>
                <w:rFonts w:hint="eastAsia" w:cs="Arial"/>
                <w:color w:val="000000"/>
                <w:sz w:val="22"/>
                <w:szCs w:val="22"/>
              </w:rPr>
              <w:t>税金及附加费用</w:t>
            </w:r>
          </w:p>
        </w:tc>
        <w:tc>
          <w:tcPr>
            <w:tcW w:w="567" w:type="dxa"/>
            <w:tcBorders>
              <w:top w:val="nil"/>
              <w:left w:val="nil"/>
              <w:bottom w:val="single" w:color="000000" w:sz="4" w:space="0"/>
              <w:right w:val="single" w:color="000000" w:sz="4" w:space="0"/>
            </w:tcBorders>
            <w:shd w:val="clear" w:color="auto" w:fill="auto"/>
            <w:vAlign w:val="center"/>
          </w:tcPr>
          <w:p w14:paraId="481FD417">
            <w:pPr>
              <w:jc w:val="center"/>
              <w:rPr>
                <w:rFonts w:ascii="宋体" w:hAnsi="宋体" w:cs="Arial"/>
                <w:color w:val="000000"/>
                <w:sz w:val="22"/>
                <w:szCs w:val="22"/>
              </w:rPr>
            </w:pPr>
            <w:r>
              <w:rPr>
                <w:rFonts w:hint="eastAsia" w:cs="Arial"/>
                <w:color w:val="000000"/>
                <w:sz w:val="22"/>
                <w:szCs w:val="22"/>
              </w:rPr>
              <w:t>37</w:t>
            </w:r>
          </w:p>
        </w:tc>
        <w:tc>
          <w:tcPr>
            <w:tcW w:w="1842" w:type="dxa"/>
            <w:tcBorders>
              <w:top w:val="nil"/>
              <w:left w:val="nil"/>
              <w:bottom w:val="single" w:color="000000" w:sz="4" w:space="0"/>
              <w:right w:val="single" w:color="000000" w:sz="4" w:space="0"/>
            </w:tcBorders>
            <w:shd w:val="clear" w:color="auto" w:fill="auto"/>
            <w:vAlign w:val="center"/>
          </w:tcPr>
          <w:p w14:paraId="0557B3C6">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6684F3A0">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322D6F67">
            <w:pPr>
              <w:jc w:val="right"/>
              <w:rPr>
                <w:rFonts w:ascii="宋体" w:hAnsi="宋体" w:cs="Arial"/>
                <w:color w:val="000000"/>
                <w:sz w:val="22"/>
                <w:szCs w:val="22"/>
              </w:rPr>
            </w:pPr>
            <w:r>
              <w:rPr>
                <w:rFonts w:hint="eastAsia" w:cs="Arial"/>
                <w:color w:val="000000"/>
                <w:sz w:val="22"/>
                <w:szCs w:val="22"/>
              </w:rPr>
              <w:t>0.000000</w:t>
            </w:r>
          </w:p>
        </w:tc>
      </w:tr>
      <w:tr w14:paraId="03DFE97C">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bottom w:val="single" w:color="000000" w:sz="4" w:space="0"/>
              <w:right w:val="single" w:color="000000" w:sz="4" w:space="0"/>
            </w:tcBorders>
            <w:vAlign w:val="center"/>
          </w:tcPr>
          <w:p w14:paraId="225CCA18">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3B0C042B">
            <w:pPr>
              <w:rPr>
                <w:rFonts w:ascii="宋体" w:hAnsi="宋体" w:cs="Arial"/>
                <w:color w:val="000000"/>
                <w:sz w:val="22"/>
                <w:szCs w:val="22"/>
              </w:rPr>
            </w:pPr>
            <w:r>
              <w:rPr>
                <w:rFonts w:hint="eastAsia" w:cs="Arial"/>
                <w:color w:val="000000"/>
                <w:sz w:val="22"/>
                <w:szCs w:val="22"/>
              </w:rPr>
              <w:t>其他商品和服务支出</w:t>
            </w:r>
          </w:p>
        </w:tc>
        <w:tc>
          <w:tcPr>
            <w:tcW w:w="567" w:type="dxa"/>
            <w:tcBorders>
              <w:top w:val="nil"/>
              <w:left w:val="nil"/>
              <w:bottom w:val="single" w:color="000000" w:sz="4" w:space="0"/>
              <w:right w:val="single" w:color="000000" w:sz="4" w:space="0"/>
            </w:tcBorders>
            <w:shd w:val="clear" w:color="auto" w:fill="auto"/>
            <w:vAlign w:val="center"/>
          </w:tcPr>
          <w:p w14:paraId="421F1FBA">
            <w:pPr>
              <w:jc w:val="center"/>
              <w:rPr>
                <w:rFonts w:ascii="宋体" w:hAnsi="宋体" w:cs="Arial"/>
                <w:color w:val="000000"/>
                <w:sz w:val="22"/>
                <w:szCs w:val="22"/>
              </w:rPr>
            </w:pPr>
            <w:r>
              <w:rPr>
                <w:rFonts w:hint="eastAsia" w:cs="Arial"/>
                <w:color w:val="000000"/>
                <w:sz w:val="22"/>
                <w:szCs w:val="22"/>
              </w:rPr>
              <w:t>38</w:t>
            </w:r>
          </w:p>
        </w:tc>
        <w:tc>
          <w:tcPr>
            <w:tcW w:w="1842" w:type="dxa"/>
            <w:tcBorders>
              <w:top w:val="nil"/>
              <w:left w:val="nil"/>
              <w:bottom w:val="single" w:color="000000" w:sz="4" w:space="0"/>
              <w:right w:val="single" w:color="000000" w:sz="4" w:space="0"/>
            </w:tcBorders>
            <w:shd w:val="clear" w:color="auto" w:fill="auto"/>
            <w:vAlign w:val="center"/>
          </w:tcPr>
          <w:p w14:paraId="0401DFF3">
            <w:pPr>
              <w:jc w:val="right"/>
              <w:rPr>
                <w:rFonts w:ascii="宋体" w:hAnsi="宋体" w:cs="Arial"/>
                <w:color w:val="000000"/>
                <w:sz w:val="22"/>
                <w:szCs w:val="22"/>
              </w:rPr>
            </w:pPr>
            <w:r>
              <w:rPr>
                <w:rFonts w:hint="eastAsia" w:cs="Arial"/>
                <w:color w:val="000000"/>
                <w:sz w:val="22"/>
                <w:szCs w:val="22"/>
              </w:rPr>
              <w:t>2.472400</w:t>
            </w:r>
          </w:p>
        </w:tc>
        <w:tc>
          <w:tcPr>
            <w:tcW w:w="2127" w:type="dxa"/>
            <w:tcBorders>
              <w:top w:val="nil"/>
              <w:left w:val="nil"/>
              <w:bottom w:val="single" w:color="000000" w:sz="4" w:space="0"/>
              <w:right w:val="single" w:color="000000" w:sz="4" w:space="0"/>
            </w:tcBorders>
            <w:shd w:val="clear" w:color="auto" w:fill="auto"/>
            <w:vAlign w:val="center"/>
          </w:tcPr>
          <w:p w14:paraId="117477BB">
            <w:pPr>
              <w:jc w:val="right"/>
              <w:rPr>
                <w:rFonts w:ascii="宋体" w:hAnsi="宋体" w:cs="Arial"/>
                <w:color w:val="000000"/>
                <w:sz w:val="22"/>
                <w:szCs w:val="22"/>
              </w:rPr>
            </w:pPr>
            <w:r>
              <w:rPr>
                <w:rFonts w:hint="eastAsia" w:cs="Arial"/>
                <w:color w:val="000000"/>
                <w:sz w:val="22"/>
                <w:szCs w:val="22"/>
              </w:rPr>
              <w:t>2.472400</w:t>
            </w:r>
          </w:p>
        </w:tc>
        <w:tc>
          <w:tcPr>
            <w:tcW w:w="1796" w:type="dxa"/>
            <w:tcBorders>
              <w:top w:val="nil"/>
              <w:left w:val="nil"/>
              <w:bottom w:val="single" w:color="000000" w:sz="4" w:space="0"/>
              <w:right w:val="single" w:color="000000" w:sz="4" w:space="0"/>
            </w:tcBorders>
            <w:shd w:val="clear" w:color="auto" w:fill="auto"/>
            <w:vAlign w:val="center"/>
          </w:tcPr>
          <w:p w14:paraId="5A3B749C">
            <w:pPr>
              <w:jc w:val="right"/>
              <w:rPr>
                <w:rFonts w:ascii="宋体" w:hAnsi="宋体" w:cs="Arial"/>
                <w:color w:val="000000"/>
                <w:sz w:val="22"/>
                <w:szCs w:val="22"/>
              </w:rPr>
            </w:pPr>
            <w:r>
              <w:rPr>
                <w:rFonts w:hint="eastAsia" w:cs="Arial"/>
                <w:color w:val="000000"/>
                <w:sz w:val="22"/>
                <w:szCs w:val="22"/>
              </w:rPr>
              <w:t>0.000000</w:t>
            </w:r>
          </w:p>
        </w:tc>
      </w:tr>
      <w:tr w14:paraId="5A1D4F14">
        <w:tblPrEx>
          <w:tblCellMar>
            <w:top w:w="0" w:type="dxa"/>
            <w:left w:w="108" w:type="dxa"/>
            <w:bottom w:w="0" w:type="dxa"/>
            <w:right w:w="108" w:type="dxa"/>
          </w:tblCellMar>
        </w:tblPrEx>
        <w:trPr>
          <w:trHeight w:val="270" w:hRule="atLeast"/>
          <w:jc w:val="center"/>
        </w:trPr>
        <w:tc>
          <w:tcPr>
            <w:tcW w:w="2016" w:type="dxa"/>
            <w:vMerge w:val="restart"/>
            <w:tcBorders>
              <w:top w:val="nil"/>
              <w:left w:val="single" w:color="000000" w:sz="4" w:space="0"/>
              <w:right w:val="single" w:color="000000" w:sz="4" w:space="0"/>
            </w:tcBorders>
            <w:shd w:val="clear" w:color="auto" w:fill="auto"/>
            <w:vAlign w:val="center"/>
          </w:tcPr>
          <w:p w14:paraId="607BCEA5">
            <w:pPr>
              <w:widowControl/>
              <w:jc w:val="center"/>
              <w:rPr>
                <w:rFonts w:ascii="宋体" w:hAnsi="宋体" w:cs="宋体"/>
                <w:color w:val="000000"/>
                <w:kern w:val="0"/>
                <w:sz w:val="18"/>
                <w:szCs w:val="18"/>
              </w:rPr>
            </w:pPr>
            <w:r>
              <w:rPr>
                <w:rFonts w:hint="eastAsia" w:ascii="宋体" w:hAnsi="宋体" w:cs="宋体"/>
                <w:color w:val="000000"/>
                <w:kern w:val="0"/>
                <w:sz w:val="18"/>
                <w:szCs w:val="18"/>
              </w:rPr>
              <w:t>对个人和家庭的补助</w:t>
            </w:r>
          </w:p>
        </w:tc>
        <w:tc>
          <w:tcPr>
            <w:tcW w:w="2329" w:type="dxa"/>
            <w:tcBorders>
              <w:top w:val="nil"/>
              <w:left w:val="nil"/>
              <w:bottom w:val="single" w:color="000000" w:sz="4" w:space="0"/>
              <w:right w:val="single" w:color="000000" w:sz="4" w:space="0"/>
            </w:tcBorders>
            <w:shd w:val="clear" w:color="auto" w:fill="auto"/>
            <w:vAlign w:val="center"/>
          </w:tcPr>
          <w:p w14:paraId="024C41C0">
            <w:pPr>
              <w:rPr>
                <w:rFonts w:ascii="宋体" w:hAnsi="宋体" w:cs="Arial"/>
                <w:color w:val="000000"/>
                <w:sz w:val="22"/>
                <w:szCs w:val="22"/>
              </w:rPr>
            </w:pPr>
            <w:r>
              <w:rPr>
                <w:rFonts w:hint="eastAsia" w:cs="Arial"/>
                <w:color w:val="000000"/>
                <w:sz w:val="22"/>
                <w:szCs w:val="22"/>
              </w:rPr>
              <w:t>小计</w:t>
            </w:r>
          </w:p>
        </w:tc>
        <w:tc>
          <w:tcPr>
            <w:tcW w:w="567" w:type="dxa"/>
            <w:tcBorders>
              <w:top w:val="nil"/>
              <w:left w:val="nil"/>
              <w:bottom w:val="single" w:color="000000" w:sz="4" w:space="0"/>
              <w:right w:val="single" w:color="000000" w:sz="4" w:space="0"/>
            </w:tcBorders>
            <w:shd w:val="clear" w:color="auto" w:fill="auto"/>
            <w:vAlign w:val="center"/>
          </w:tcPr>
          <w:p w14:paraId="3EC6BD47">
            <w:pPr>
              <w:jc w:val="center"/>
              <w:rPr>
                <w:rFonts w:ascii="宋体" w:hAnsi="宋体" w:cs="Arial"/>
                <w:color w:val="000000"/>
                <w:sz w:val="22"/>
                <w:szCs w:val="22"/>
              </w:rPr>
            </w:pPr>
            <w:r>
              <w:rPr>
                <w:rFonts w:hint="eastAsia" w:cs="Arial"/>
                <w:color w:val="000000"/>
                <w:sz w:val="22"/>
                <w:szCs w:val="22"/>
              </w:rPr>
              <w:t>39</w:t>
            </w:r>
          </w:p>
        </w:tc>
        <w:tc>
          <w:tcPr>
            <w:tcW w:w="1842" w:type="dxa"/>
            <w:tcBorders>
              <w:top w:val="nil"/>
              <w:left w:val="nil"/>
              <w:bottom w:val="single" w:color="000000" w:sz="4" w:space="0"/>
              <w:right w:val="single" w:color="000000" w:sz="4" w:space="0"/>
            </w:tcBorders>
            <w:shd w:val="clear" w:color="auto" w:fill="auto"/>
            <w:vAlign w:val="center"/>
          </w:tcPr>
          <w:p w14:paraId="2AB6C9F6">
            <w:pPr>
              <w:jc w:val="right"/>
              <w:rPr>
                <w:rFonts w:ascii="宋体" w:hAnsi="宋体" w:cs="Arial"/>
                <w:color w:val="000000"/>
                <w:sz w:val="22"/>
                <w:szCs w:val="22"/>
              </w:rPr>
            </w:pPr>
            <w:r>
              <w:rPr>
                <w:rFonts w:hint="eastAsia" w:cs="Arial"/>
                <w:color w:val="000000"/>
                <w:sz w:val="22"/>
                <w:szCs w:val="22"/>
              </w:rPr>
              <w:t>61.502800</w:t>
            </w:r>
          </w:p>
        </w:tc>
        <w:tc>
          <w:tcPr>
            <w:tcW w:w="2127" w:type="dxa"/>
            <w:tcBorders>
              <w:top w:val="nil"/>
              <w:left w:val="nil"/>
              <w:bottom w:val="single" w:color="000000" w:sz="4" w:space="0"/>
              <w:right w:val="single" w:color="000000" w:sz="4" w:space="0"/>
            </w:tcBorders>
            <w:shd w:val="clear" w:color="auto" w:fill="auto"/>
            <w:vAlign w:val="center"/>
          </w:tcPr>
          <w:p w14:paraId="366233E0">
            <w:pPr>
              <w:jc w:val="right"/>
              <w:rPr>
                <w:rFonts w:ascii="宋体" w:hAnsi="宋体" w:cs="Arial"/>
                <w:color w:val="000000"/>
                <w:sz w:val="22"/>
                <w:szCs w:val="22"/>
              </w:rPr>
            </w:pPr>
            <w:r>
              <w:rPr>
                <w:rFonts w:hint="eastAsia" w:cs="Arial"/>
                <w:color w:val="000000"/>
                <w:sz w:val="22"/>
                <w:szCs w:val="22"/>
              </w:rPr>
              <w:t>61.502800</w:t>
            </w:r>
          </w:p>
        </w:tc>
        <w:tc>
          <w:tcPr>
            <w:tcW w:w="1796" w:type="dxa"/>
            <w:tcBorders>
              <w:top w:val="nil"/>
              <w:left w:val="nil"/>
              <w:bottom w:val="single" w:color="000000" w:sz="4" w:space="0"/>
              <w:right w:val="single" w:color="000000" w:sz="4" w:space="0"/>
            </w:tcBorders>
            <w:shd w:val="clear" w:color="auto" w:fill="auto"/>
            <w:vAlign w:val="center"/>
          </w:tcPr>
          <w:p w14:paraId="2341D0DE">
            <w:pPr>
              <w:jc w:val="right"/>
              <w:rPr>
                <w:rFonts w:ascii="宋体" w:hAnsi="宋体" w:cs="Arial"/>
                <w:color w:val="000000"/>
                <w:sz w:val="22"/>
                <w:szCs w:val="22"/>
              </w:rPr>
            </w:pPr>
            <w:r>
              <w:rPr>
                <w:rFonts w:hint="eastAsia" w:cs="Arial"/>
                <w:color w:val="000000"/>
                <w:sz w:val="22"/>
                <w:szCs w:val="22"/>
              </w:rPr>
              <w:t>0.000000</w:t>
            </w:r>
          </w:p>
        </w:tc>
      </w:tr>
      <w:tr w14:paraId="1C21DF12">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7F9A1CB6">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0A43B457">
            <w:pPr>
              <w:rPr>
                <w:rFonts w:ascii="宋体" w:hAnsi="宋体" w:cs="Arial"/>
                <w:color w:val="000000"/>
                <w:sz w:val="22"/>
                <w:szCs w:val="22"/>
              </w:rPr>
            </w:pPr>
            <w:r>
              <w:rPr>
                <w:rFonts w:hint="eastAsia" w:cs="Arial"/>
                <w:color w:val="000000"/>
                <w:sz w:val="22"/>
                <w:szCs w:val="22"/>
              </w:rPr>
              <w:t>离休费</w:t>
            </w:r>
          </w:p>
        </w:tc>
        <w:tc>
          <w:tcPr>
            <w:tcW w:w="567" w:type="dxa"/>
            <w:tcBorders>
              <w:top w:val="nil"/>
              <w:left w:val="nil"/>
              <w:bottom w:val="single" w:color="000000" w:sz="4" w:space="0"/>
              <w:right w:val="single" w:color="000000" w:sz="4" w:space="0"/>
            </w:tcBorders>
            <w:shd w:val="clear" w:color="auto" w:fill="auto"/>
            <w:vAlign w:val="center"/>
          </w:tcPr>
          <w:p w14:paraId="628520FE">
            <w:pPr>
              <w:jc w:val="center"/>
              <w:rPr>
                <w:rFonts w:ascii="宋体" w:hAnsi="宋体" w:cs="Arial"/>
                <w:color w:val="000000"/>
                <w:sz w:val="22"/>
                <w:szCs w:val="22"/>
              </w:rPr>
            </w:pPr>
            <w:r>
              <w:rPr>
                <w:rFonts w:hint="eastAsia" w:cs="Arial"/>
                <w:color w:val="000000"/>
                <w:sz w:val="22"/>
                <w:szCs w:val="22"/>
              </w:rPr>
              <w:t>40</w:t>
            </w:r>
          </w:p>
        </w:tc>
        <w:tc>
          <w:tcPr>
            <w:tcW w:w="1842" w:type="dxa"/>
            <w:tcBorders>
              <w:top w:val="nil"/>
              <w:left w:val="nil"/>
              <w:bottom w:val="single" w:color="000000" w:sz="4" w:space="0"/>
              <w:right w:val="single" w:color="000000" w:sz="4" w:space="0"/>
            </w:tcBorders>
            <w:shd w:val="clear" w:color="auto" w:fill="auto"/>
            <w:vAlign w:val="center"/>
          </w:tcPr>
          <w:p w14:paraId="531150D8">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6FBE6915">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6C760648">
            <w:pPr>
              <w:jc w:val="right"/>
              <w:rPr>
                <w:rFonts w:ascii="宋体" w:hAnsi="宋体" w:cs="Arial"/>
                <w:color w:val="000000"/>
                <w:sz w:val="22"/>
                <w:szCs w:val="22"/>
              </w:rPr>
            </w:pPr>
            <w:r>
              <w:rPr>
                <w:rFonts w:hint="eastAsia" w:cs="Arial"/>
                <w:color w:val="000000"/>
                <w:sz w:val="22"/>
                <w:szCs w:val="22"/>
              </w:rPr>
              <w:t>0.000000</w:t>
            </w:r>
          </w:p>
        </w:tc>
      </w:tr>
      <w:tr w14:paraId="791DE742">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09BB72D8">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638AD2CF">
            <w:pPr>
              <w:rPr>
                <w:rFonts w:ascii="宋体" w:hAnsi="宋体" w:cs="Arial"/>
                <w:color w:val="000000"/>
                <w:sz w:val="22"/>
                <w:szCs w:val="22"/>
              </w:rPr>
            </w:pPr>
            <w:r>
              <w:rPr>
                <w:rFonts w:hint="eastAsia" w:cs="Arial"/>
                <w:color w:val="000000"/>
                <w:sz w:val="22"/>
                <w:szCs w:val="22"/>
              </w:rPr>
              <w:t>退休费</w:t>
            </w:r>
          </w:p>
        </w:tc>
        <w:tc>
          <w:tcPr>
            <w:tcW w:w="567" w:type="dxa"/>
            <w:tcBorders>
              <w:top w:val="nil"/>
              <w:left w:val="nil"/>
              <w:bottom w:val="single" w:color="000000" w:sz="4" w:space="0"/>
              <w:right w:val="single" w:color="000000" w:sz="4" w:space="0"/>
            </w:tcBorders>
            <w:shd w:val="clear" w:color="auto" w:fill="auto"/>
            <w:vAlign w:val="center"/>
          </w:tcPr>
          <w:p w14:paraId="486071E8">
            <w:pPr>
              <w:jc w:val="center"/>
              <w:rPr>
                <w:rFonts w:ascii="宋体" w:hAnsi="宋体" w:cs="Arial"/>
                <w:color w:val="000000"/>
                <w:sz w:val="22"/>
                <w:szCs w:val="22"/>
              </w:rPr>
            </w:pPr>
            <w:r>
              <w:rPr>
                <w:rFonts w:hint="eastAsia" w:cs="Arial"/>
                <w:color w:val="000000"/>
                <w:sz w:val="22"/>
                <w:szCs w:val="22"/>
              </w:rPr>
              <w:t>41</w:t>
            </w:r>
          </w:p>
        </w:tc>
        <w:tc>
          <w:tcPr>
            <w:tcW w:w="1842" w:type="dxa"/>
            <w:tcBorders>
              <w:top w:val="nil"/>
              <w:left w:val="nil"/>
              <w:bottom w:val="single" w:color="000000" w:sz="4" w:space="0"/>
              <w:right w:val="single" w:color="000000" w:sz="4" w:space="0"/>
            </w:tcBorders>
            <w:shd w:val="clear" w:color="auto" w:fill="auto"/>
            <w:vAlign w:val="center"/>
          </w:tcPr>
          <w:p w14:paraId="1BB68113">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7B2A248A">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2392FF11">
            <w:pPr>
              <w:jc w:val="right"/>
              <w:rPr>
                <w:rFonts w:ascii="宋体" w:hAnsi="宋体" w:cs="Arial"/>
                <w:color w:val="000000"/>
                <w:sz w:val="22"/>
                <w:szCs w:val="22"/>
              </w:rPr>
            </w:pPr>
            <w:r>
              <w:rPr>
                <w:rFonts w:hint="eastAsia" w:cs="Arial"/>
                <w:color w:val="000000"/>
                <w:sz w:val="22"/>
                <w:szCs w:val="22"/>
              </w:rPr>
              <w:t>0.000000</w:t>
            </w:r>
          </w:p>
        </w:tc>
      </w:tr>
      <w:tr w14:paraId="4E184AB6">
        <w:tblPrEx>
          <w:tblCellMar>
            <w:top w:w="0" w:type="dxa"/>
            <w:left w:w="108" w:type="dxa"/>
            <w:bottom w:w="0" w:type="dxa"/>
            <w:right w:w="108" w:type="dxa"/>
          </w:tblCellMar>
        </w:tblPrEx>
        <w:trPr>
          <w:trHeight w:val="270" w:hRule="atLeast"/>
          <w:jc w:val="center"/>
        </w:trPr>
        <w:tc>
          <w:tcPr>
            <w:tcW w:w="2016" w:type="dxa"/>
            <w:vMerge w:val="continue"/>
            <w:tcBorders>
              <w:left w:val="single" w:color="000000" w:sz="4" w:space="0"/>
              <w:right w:val="single" w:color="000000" w:sz="4" w:space="0"/>
            </w:tcBorders>
            <w:vAlign w:val="center"/>
          </w:tcPr>
          <w:p w14:paraId="5410E9D6">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772FABF4">
            <w:pPr>
              <w:rPr>
                <w:rFonts w:ascii="宋体" w:hAnsi="宋体" w:cs="Arial"/>
                <w:color w:val="000000"/>
                <w:sz w:val="22"/>
                <w:szCs w:val="22"/>
              </w:rPr>
            </w:pPr>
            <w:r>
              <w:rPr>
                <w:rFonts w:hint="eastAsia" w:cs="Arial"/>
                <w:color w:val="000000"/>
                <w:sz w:val="22"/>
                <w:szCs w:val="22"/>
              </w:rPr>
              <w:t>退职（役）费</w:t>
            </w:r>
          </w:p>
        </w:tc>
        <w:tc>
          <w:tcPr>
            <w:tcW w:w="567" w:type="dxa"/>
            <w:tcBorders>
              <w:top w:val="nil"/>
              <w:left w:val="nil"/>
              <w:bottom w:val="single" w:color="000000" w:sz="4" w:space="0"/>
              <w:right w:val="single" w:color="000000" w:sz="4" w:space="0"/>
            </w:tcBorders>
            <w:shd w:val="clear" w:color="auto" w:fill="auto"/>
            <w:vAlign w:val="center"/>
          </w:tcPr>
          <w:p w14:paraId="74DD6F99">
            <w:pPr>
              <w:jc w:val="center"/>
              <w:rPr>
                <w:rFonts w:ascii="宋体" w:hAnsi="宋体" w:cs="Arial"/>
                <w:color w:val="000000"/>
                <w:sz w:val="22"/>
                <w:szCs w:val="22"/>
              </w:rPr>
            </w:pPr>
            <w:r>
              <w:rPr>
                <w:rFonts w:hint="eastAsia" w:cs="Arial"/>
                <w:color w:val="000000"/>
                <w:sz w:val="22"/>
                <w:szCs w:val="22"/>
              </w:rPr>
              <w:t>42</w:t>
            </w:r>
          </w:p>
        </w:tc>
        <w:tc>
          <w:tcPr>
            <w:tcW w:w="1842" w:type="dxa"/>
            <w:tcBorders>
              <w:top w:val="nil"/>
              <w:left w:val="nil"/>
              <w:bottom w:val="single" w:color="000000" w:sz="4" w:space="0"/>
              <w:right w:val="single" w:color="000000" w:sz="4" w:space="0"/>
            </w:tcBorders>
            <w:shd w:val="clear" w:color="auto" w:fill="auto"/>
            <w:vAlign w:val="center"/>
          </w:tcPr>
          <w:p w14:paraId="5338DDD9">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4EBE2BEB">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3A43C400">
            <w:pPr>
              <w:jc w:val="right"/>
              <w:rPr>
                <w:rFonts w:ascii="宋体" w:hAnsi="宋体" w:cs="Arial"/>
                <w:color w:val="000000"/>
                <w:sz w:val="22"/>
                <w:szCs w:val="22"/>
              </w:rPr>
            </w:pPr>
            <w:r>
              <w:rPr>
                <w:rFonts w:hint="eastAsia" w:cs="Arial"/>
                <w:color w:val="000000"/>
                <w:sz w:val="22"/>
                <w:szCs w:val="22"/>
              </w:rPr>
              <w:t>0.000000</w:t>
            </w:r>
          </w:p>
        </w:tc>
      </w:tr>
      <w:tr w14:paraId="2E7CE440">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61B15001">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2BEE7D07">
            <w:pPr>
              <w:rPr>
                <w:rFonts w:ascii="宋体" w:hAnsi="宋体" w:cs="Arial"/>
                <w:color w:val="000000"/>
                <w:sz w:val="22"/>
                <w:szCs w:val="22"/>
              </w:rPr>
            </w:pPr>
            <w:r>
              <w:rPr>
                <w:rFonts w:hint="eastAsia" w:cs="Arial"/>
                <w:color w:val="000000"/>
                <w:sz w:val="22"/>
                <w:szCs w:val="22"/>
              </w:rPr>
              <w:t>抚恤金</w:t>
            </w:r>
          </w:p>
        </w:tc>
        <w:tc>
          <w:tcPr>
            <w:tcW w:w="567" w:type="dxa"/>
            <w:tcBorders>
              <w:top w:val="nil"/>
              <w:left w:val="nil"/>
              <w:bottom w:val="single" w:color="000000" w:sz="4" w:space="0"/>
              <w:right w:val="single" w:color="000000" w:sz="4" w:space="0"/>
            </w:tcBorders>
            <w:shd w:val="clear" w:color="auto" w:fill="auto"/>
            <w:vAlign w:val="center"/>
          </w:tcPr>
          <w:p w14:paraId="1D0E59BE">
            <w:pPr>
              <w:jc w:val="center"/>
              <w:rPr>
                <w:rFonts w:ascii="宋体" w:hAnsi="宋体" w:cs="Arial"/>
                <w:color w:val="000000"/>
                <w:sz w:val="22"/>
                <w:szCs w:val="22"/>
              </w:rPr>
            </w:pPr>
            <w:r>
              <w:rPr>
                <w:rFonts w:hint="eastAsia" w:cs="Arial"/>
                <w:color w:val="000000"/>
                <w:sz w:val="22"/>
                <w:szCs w:val="22"/>
              </w:rPr>
              <w:t>43</w:t>
            </w:r>
          </w:p>
        </w:tc>
        <w:tc>
          <w:tcPr>
            <w:tcW w:w="1842" w:type="dxa"/>
            <w:tcBorders>
              <w:top w:val="nil"/>
              <w:left w:val="nil"/>
              <w:bottom w:val="single" w:color="000000" w:sz="4" w:space="0"/>
              <w:right w:val="single" w:color="000000" w:sz="4" w:space="0"/>
            </w:tcBorders>
            <w:shd w:val="clear" w:color="auto" w:fill="auto"/>
            <w:vAlign w:val="center"/>
          </w:tcPr>
          <w:p w14:paraId="318DD9B1">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0270A8AF">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08AAE657">
            <w:pPr>
              <w:jc w:val="right"/>
              <w:rPr>
                <w:rFonts w:ascii="宋体" w:hAnsi="宋体" w:cs="Arial"/>
                <w:color w:val="000000"/>
                <w:sz w:val="22"/>
                <w:szCs w:val="22"/>
              </w:rPr>
            </w:pPr>
            <w:r>
              <w:rPr>
                <w:rFonts w:hint="eastAsia" w:cs="Arial"/>
                <w:color w:val="000000"/>
                <w:sz w:val="22"/>
                <w:szCs w:val="22"/>
              </w:rPr>
              <w:t>0.000000</w:t>
            </w:r>
          </w:p>
        </w:tc>
      </w:tr>
      <w:tr w14:paraId="5D12B99B">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2FF6DB89">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558A50F0">
            <w:pPr>
              <w:rPr>
                <w:rFonts w:ascii="宋体" w:hAnsi="宋体" w:cs="Arial"/>
                <w:color w:val="000000"/>
                <w:sz w:val="22"/>
                <w:szCs w:val="22"/>
              </w:rPr>
            </w:pPr>
            <w:r>
              <w:rPr>
                <w:rFonts w:hint="eastAsia" w:cs="Arial"/>
                <w:color w:val="000000"/>
                <w:sz w:val="22"/>
                <w:szCs w:val="22"/>
              </w:rPr>
              <w:t>生活补助</w:t>
            </w:r>
          </w:p>
        </w:tc>
        <w:tc>
          <w:tcPr>
            <w:tcW w:w="567" w:type="dxa"/>
            <w:tcBorders>
              <w:top w:val="nil"/>
              <w:left w:val="nil"/>
              <w:bottom w:val="single" w:color="000000" w:sz="4" w:space="0"/>
              <w:right w:val="single" w:color="000000" w:sz="4" w:space="0"/>
            </w:tcBorders>
            <w:shd w:val="clear" w:color="auto" w:fill="auto"/>
            <w:vAlign w:val="center"/>
          </w:tcPr>
          <w:p w14:paraId="041EFEF0">
            <w:pPr>
              <w:jc w:val="center"/>
              <w:rPr>
                <w:rFonts w:ascii="宋体" w:hAnsi="宋体" w:cs="Arial"/>
                <w:color w:val="000000"/>
                <w:sz w:val="22"/>
                <w:szCs w:val="22"/>
              </w:rPr>
            </w:pPr>
            <w:r>
              <w:rPr>
                <w:rFonts w:hint="eastAsia" w:cs="Arial"/>
                <w:color w:val="000000"/>
                <w:sz w:val="22"/>
                <w:szCs w:val="22"/>
              </w:rPr>
              <w:t>44</w:t>
            </w:r>
          </w:p>
        </w:tc>
        <w:tc>
          <w:tcPr>
            <w:tcW w:w="1842" w:type="dxa"/>
            <w:tcBorders>
              <w:top w:val="nil"/>
              <w:left w:val="nil"/>
              <w:bottom w:val="single" w:color="000000" w:sz="4" w:space="0"/>
              <w:right w:val="single" w:color="000000" w:sz="4" w:space="0"/>
            </w:tcBorders>
            <w:shd w:val="clear" w:color="auto" w:fill="auto"/>
            <w:vAlign w:val="center"/>
          </w:tcPr>
          <w:p w14:paraId="0B8028E4">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70E4E693">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50D6B66D">
            <w:pPr>
              <w:jc w:val="right"/>
              <w:rPr>
                <w:rFonts w:ascii="宋体" w:hAnsi="宋体" w:cs="Arial"/>
                <w:color w:val="000000"/>
                <w:sz w:val="22"/>
                <w:szCs w:val="22"/>
              </w:rPr>
            </w:pPr>
            <w:r>
              <w:rPr>
                <w:rFonts w:hint="eastAsia" w:cs="Arial"/>
                <w:color w:val="000000"/>
                <w:sz w:val="22"/>
                <w:szCs w:val="22"/>
              </w:rPr>
              <w:t>0.000000</w:t>
            </w:r>
          </w:p>
        </w:tc>
      </w:tr>
      <w:tr w14:paraId="7732D84D">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06B6491D">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03D859FF">
            <w:pPr>
              <w:rPr>
                <w:rFonts w:ascii="宋体" w:hAnsi="宋体" w:cs="Arial"/>
                <w:color w:val="000000"/>
                <w:sz w:val="22"/>
                <w:szCs w:val="22"/>
              </w:rPr>
            </w:pPr>
            <w:r>
              <w:rPr>
                <w:rFonts w:hint="eastAsia" w:cs="Arial"/>
                <w:color w:val="000000"/>
                <w:sz w:val="22"/>
                <w:szCs w:val="22"/>
              </w:rPr>
              <w:t>救济费</w:t>
            </w:r>
          </w:p>
        </w:tc>
        <w:tc>
          <w:tcPr>
            <w:tcW w:w="567" w:type="dxa"/>
            <w:tcBorders>
              <w:top w:val="nil"/>
              <w:left w:val="nil"/>
              <w:bottom w:val="single" w:color="000000" w:sz="4" w:space="0"/>
              <w:right w:val="single" w:color="000000" w:sz="4" w:space="0"/>
            </w:tcBorders>
            <w:shd w:val="clear" w:color="auto" w:fill="auto"/>
            <w:vAlign w:val="center"/>
          </w:tcPr>
          <w:p w14:paraId="00E1458C">
            <w:pPr>
              <w:jc w:val="center"/>
              <w:rPr>
                <w:rFonts w:ascii="宋体" w:hAnsi="宋体" w:cs="Arial"/>
                <w:color w:val="000000"/>
                <w:sz w:val="22"/>
                <w:szCs w:val="22"/>
              </w:rPr>
            </w:pPr>
            <w:r>
              <w:rPr>
                <w:rFonts w:hint="eastAsia" w:cs="Arial"/>
                <w:color w:val="000000"/>
                <w:sz w:val="22"/>
                <w:szCs w:val="22"/>
              </w:rPr>
              <w:t>45</w:t>
            </w:r>
          </w:p>
        </w:tc>
        <w:tc>
          <w:tcPr>
            <w:tcW w:w="1842" w:type="dxa"/>
            <w:tcBorders>
              <w:top w:val="nil"/>
              <w:left w:val="nil"/>
              <w:bottom w:val="single" w:color="000000" w:sz="4" w:space="0"/>
              <w:right w:val="single" w:color="000000" w:sz="4" w:space="0"/>
            </w:tcBorders>
            <w:shd w:val="clear" w:color="auto" w:fill="auto"/>
            <w:vAlign w:val="center"/>
          </w:tcPr>
          <w:p w14:paraId="0A88265D">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52F6A6E0">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0804803E">
            <w:pPr>
              <w:jc w:val="right"/>
              <w:rPr>
                <w:rFonts w:ascii="宋体" w:hAnsi="宋体" w:cs="Arial"/>
                <w:color w:val="000000"/>
                <w:sz w:val="22"/>
                <w:szCs w:val="22"/>
              </w:rPr>
            </w:pPr>
            <w:r>
              <w:rPr>
                <w:rFonts w:hint="eastAsia" w:cs="Arial"/>
                <w:color w:val="000000"/>
                <w:sz w:val="22"/>
                <w:szCs w:val="22"/>
              </w:rPr>
              <w:t>0.000000</w:t>
            </w:r>
          </w:p>
        </w:tc>
      </w:tr>
      <w:tr w14:paraId="79F332EF">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60D91994">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2167D32B">
            <w:pPr>
              <w:rPr>
                <w:rFonts w:ascii="宋体" w:hAnsi="宋体" w:cs="Arial"/>
                <w:color w:val="000000"/>
                <w:sz w:val="22"/>
                <w:szCs w:val="22"/>
              </w:rPr>
            </w:pPr>
            <w:r>
              <w:rPr>
                <w:rFonts w:hint="eastAsia" w:cs="Arial"/>
                <w:color w:val="000000"/>
                <w:sz w:val="22"/>
                <w:szCs w:val="22"/>
              </w:rPr>
              <w:t>医疗费</w:t>
            </w:r>
          </w:p>
        </w:tc>
        <w:tc>
          <w:tcPr>
            <w:tcW w:w="567" w:type="dxa"/>
            <w:tcBorders>
              <w:top w:val="nil"/>
              <w:left w:val="nil"/>
              <w:bottom w:val="single" w:color="000000" w:sz="4" w:space="0"/>
              <w:right w:val="single" w:color="000000" w:sz="4" w:space="0"/>
            </w:tcBorders>
            <w:shd w:val="clear" w:color="auto" w:fill="auto"/>
            <w:vAlign w:val="center"/>
          </w:tcPr>
          <w:p w14:paraId="0B1F2597">
            <w:pPr>
              <w:jc w:val="center"/>
              <w:rPr>
                <w:rFonts w:ascii="宋体" w:hAnsi="宋体" w:cs="Arial"/>
                <w:color w:val="000000"/>
                <w:sz w:val="22"/>
                <w:szCs w:val="22"/>
              </w:rPr>
            </w:pPr>
            <w:r>
              <w:rPr>
                <w:rFonts w:hint="eastAsia" w:cs="Arial"/>
                <w:color w:val="000000"/>
                <w:sz w:val="22"/>
                <w:szCs w:val="22"/>
              </w:rPr>
              <w:t>46</w:t>
            </w:r>
          </w:p>
        </w:tc>
        <w:tc>
          <w:tcPr>
            <w:tcW w:w="1842" w:type="dxa"/>
            <w:tcBorders>
              <w:top w:val="nil"/>
              <w:left w:val="nil"/>
              <w:bottom w:val="single" w:color="000000" w:sz="4" w:space="0"/>
              <w:right w:val="single" w:color="000000" w:sz="4" w:space="0"/>
            </w:tcBorders>
            <w:shd w:val="clear" w:color="auto" w:fill="auto"/>
            <w:vAlign w:val="center"/>
          </w:tcPr>
          <w:p w14:paraId="4CA10255">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0856B7FF">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1780D1CB">
            <w:pPr>
              <w:jc w:val="right"/>
              <w:rPr>
                <w:rFonts w:ascii="宋体" w:hAnsi="宋体" w:cs="Arial"/>
                <w:color w:val="000000"/>
                <w:sz w:val="22"/>
                <w:szCs w:val="22"/>
              </w:rPr>
            </w:pPr>
            <w:r>
              <w:rPr>
                <w:rFonts w:hint="eastAsia" w:cs="Arial"/>
                <w:color w:val="000000"/>
                <w:sz w:val="22"/>
                <w:szCs w:val="22"/>
              </w:rPr>
              <w:t>0.000000</w:t>
            </w:r>
          </w:p>
        </w:tc>
      </w:tr>
      <w:tr w14:paraId="5036BDDF">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6FC203F2">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6FB00819">
            <w:pPr>
              <w:rPr>
                <w:rFonts w:ascii="宋体" w:hAnsi="宋体" w:cs="Arial"/>
                <w:color w:val="000000"/>
                <w:sz w:val="22"/>
                <w:szCs w:val="22"/>
              </w:rPr>
            </w:pPr>
            <w:r>
              <w:rPr>
                <w:rFonts w:hint="eastAsia" w:cs="Arial"/>
                <w:color w:val="000000"/>
                <w:sz w:val="22"/>
                <w:szCs w:val="22"/>
              </w:rPr>
              <w:t>助学金</w:t>
            </w:r>
          </w:p>
        </w:tc>
        <w:tc>
          <w:tcPr>
            <w:tcW w:w="567" w:type="dxa"/>
            <w:tcBorders>
              <w:top w:val="nil"/>
              <w:left w:val="nil"/>
              <w:bottom w:val="single" w:color="000000" w:sz="4" w:space="0"/>
              <w:right w:val="single" w:color="000000" w:sz="4" w:space="0"/>
            </w:tcBorders>
            <w:shd w:val="clear" w:color="auto" w:fill="auto"/>
            <w:vAlign w:val="center"/>
          </w:tcPr>
          <w:p w14:paraId="7ED586FF">
            <w:pPr>
              <w:jc w:val="center"/>
              <w:rPr>
                <w:rFonts w:ascii="宋体" w:hAnsi="宋体" w:cs="Arial"/>
                <w:color w:val="000000"/>
                <w:sz w:val="22"/>
                <w:szCs w:val="22"/>
              </w:rPr>
            </w:pPr>
            <w:r>
              <w:rPr>
                <w:rFonts w:hint="eastAsia" w:cs="Arial"/>
                <w:color w:val="000000"/>
                <w:sz w:val="22"/>
                <w:szCs w:val="22"/>
              </w:rPr>
              <w:t>47</w:t>
            </w:r>
          </w:p>
        </w:tc>
        <w:tc>
          <w:tcPr>
            <w:tcW w:w="1842" w:type="dxa"/>
            <w:tcBorders>
              <w:top w:val="nil"/>
              <w:left w:val="nil"/>
              <w:bottom w:val="single" w:color="000000" w:sz="4" w:space="0"/>
              <w:right w:val="single" w:color="000000" w:sz="4" w:space="0"/>
            </w:tcBorders>
            <w:shd w:val="clear" w:color="auto" w:fill="auto"/>
            <w:vAlign w:val="center"/>
          </w:tcPr>
          <w:p w14:paraId="7634FF76">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1AFEF749">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6B364ADD">
            <w:pPr>
              <w:jc w:val="right"/>
              <w:rPr>
                <w:rFonts w:ascii="宋体" w:hAnsi="宋体" w:cs="Arial"/>
                <w:color w:val="000000"/>
                <w:sz w:val="22"/>
                <w:szCs w:val="22"/>
              </w:rPr>
            </w:pPr>
            <w:r>
              <w:rPr>
                <w:rFonts w:hint="eastAsia" w:cs="Arial"/>
                <w:color w:val="000000"/>
                <w:sz w:val="22"/>
                <w:szCs w:val="22"/>
              </w:rPr>
              <w:t>0.000000</w:t>
            </w:r>
          </w:p>
        </w:tc>
      </w:tr>
      <w:tr w14:paraId="5BC00702">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75FB1188">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184AC2DB">
            <w:pPr>
              <w:rPr>
                <w:rFonts w:ascii="宋体" w:hAnsi="宋体" w:cs="Arial"/>
                <w:color w:val="000000"/>
                <w:sz w:val="22"/>
                <w:szCs w:val="22"/>
              </w:rPr>
            </w:pPr>
            <w:r>
              <w:rPr>
                <w:rFonts w:hint="eastAsia" w:cs="Arial"/>
                <w:color w:val="000000"/>
                <w:sz w:val="22"/>
                <w:szCs w:val="22"/>
              </w:rPr>
              <w:t>奖励金</w:t>
            </w:r>
          </w:p>
        </w:tc>
        <w:tc>
          <w:tcPr>
            <w:tcW w:w="567" w:type="dxa"/>
            <w:tcBorders>
              <w:top w:val="nil"/>
              <w:left w:val="nil"/>
              <w:bottom w:val="single" w:color="000000" w:sz="4" w:space="0"/>
              <w:right w:val="single" w:color="000000" w:sz="4" w:space="0"/>
            </w:tcBorders>
            <w:shd w:val="clear" w:color="auto" w:fill="auto"/>
            <w:vAlign w:val="center"/>
          </w:tcPr>
          <w:p w14:paraId="2E3A046A">
            <w:pPr>
              <w:jc w:val="center"/>
              <w:rPr>
                <w:rFonts w:ascii="宋体" w:hAnsi="宋体" w:cs="Arial"/>
                <w:color w:val="000000"/>
                <w:sz w:val="22"/>
                <w:szCs w:val="22"/>
              </w:rPr>
            </w:pPr>
            <w:r>
              <w:rPr>
                <w:rFonts w:hint="eastAsia" w:cs="Arial"/>
                <w:color w:val="000000"/>
                <w:sz w:val="22"/>
                <w:szCs w:val="22"/>
              </w:rPr>
              <w:t>48</w:t>
            </w:r>
          </w:p>
        </w:tc>
        <w:tc>
          <w:tcPr>
            <w:tcW w:w="1842" w:type="dxa"/>
            <w:tcBorders>
              <w:top w:val="nil"/>
              <w:left w:val="nil"/>
              <w:bottom w:val="single" w:color="000000" w:sz="4" w:space="0"/>
              <w:right w:val="single" w:color="000000" w:sz="4" w:space="0"/>
            </w:tcBorders>
            <w:shd w:val="clear" w:color="auto" w:fill="auto"/>
            <w:vAlign w:val="center"/>
          </w:tcPr>
          <w:p w14:paraId="1057EAD0">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26D58FE5">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60476036">
            <w:pPr>
              <w:jc w:val="right"/>
              <w:rPr>
                <w:rFonts w:ascii="宋体" w:hAnsi="宋体" w:cs="Arial"/>
                <w:color w:val="000000"/>
                <w:sz w:val="22"/>
                <w:szCs w:val="22"/>
              </w:rPr>
            </w:pPr>
            <w:r>
              <w:rPr>
                <w:rFonts w:hint="eastAsia" w:cs="Arial"/>
                <w:color w:val="000000"/>
                <w:sz w:val="22"/>
                <w:szCs w:val="22"/>
              </w:rPr>
              <w:t>0.000000</w:t>
            </w:r>
          </w:p>
        </w:tc>
      </w:tr>
      <w:tr w14:paraId="00CC2655">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4050F231">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7B87EAEE">
            <w:pPr>
              <w:rPr>
                <w:rFonts w:ascii="宋体" w:hAnsi="宋体" w:cs="Arial"/>
                <w:color w:val="000000"/>
                <w:sz w:val="22"/>
                <w:szCs w:val="22"/>
              </w:rPr>
            </w:pPr>
            <w:r>
              <w:rPr>
                <w:rFonts w:hint="eastAsia" w:cs="Arial"/>
                <w:color w:val="000000"/>
                <w:sz w:val="22"/>
                <w:szCs w:val="22"/>
              </w:rPr>
              <w:t>生产补贴</w:t>
            </w:r>
          </w:p>
        </w:tc>
        <w:tc>
          <w:tcPr>
            <w:tcW w:w="567" w:type="dxa"/>
            <w:tcBorders>
              <w:top w:val="nil"/>
              <w:left w:val="nil"/>
              <w:bottom w:val="single" w:color="000000" w:sz="4" w:space="0"/>
              <w:right w:val="single" w:color="000000" w:sz="4" w:space="0"/>
            </w:tcBorders>
            <w:shd w:val="clear" w:color="auto" w:fill="auto"/>
            <w:vAlign w:val="center"/>
          </w:tcPr>
          <w:p w14:paraId="1EFF67CF">
            <w:pPr>
              <w:jc w:val="center"/>
              <w:rPr>
                <w:rFonts w:ascii="宋体" w:hAnsi="宋体" w:cs="Arial"/>
                <w:color w:val="000000"/>
                <w:sz w:val="22"/>
                <w:szCs w:val="22"/>
              </w:rPr>
            </w:pPr>
            <w:r>
              <w:rPr>
                <w:rFonts w:hint="eastAsia" w:cs="Arial"/>
                <w:color w:val="000000"/>
                <w:sz w:val="22"/>
                <w:szCs w:val="22"/>
              </w:rPr>
              <w:t>49</w:t>
            </w:r>
          </w:p>
        </w:tc>
        <w:tc>
          <w:tcPr>
            <w:tcW w:w="1842" w:type="dxa"/>
            <w:tcBorders>
              <w:top w:val="nil"/>
              <w:left w:val="nil"/>
              <w:bottom w:val="single" w:color="000000" w:sz="4" w:space="0"/>
              <w:right w:val="single" w:color="000000" w:sz="4" w:space="0"/>
            </w:tcBorders>
            <w:shd w:val="clear" w:color="auto" w:fill="auto"/>
            <w:vAlign w:val="center"/>
          </w:tcPr>
          <w:p w14:paraId="39609240">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60A37D92">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330D2591">
            <w:pPr>
              <w:jc w:val="right"/>
              <w:rPr>
                <w:rFonts w:ascii="宋体" w:hAnsi="宋体" w:cs="Arial"/>
                <w:color w:val="000000"/>
                <w:sz w:val="22"/>
                <w:szCs w:val="22"/>
              </w:rPr>
            </w:pPr>
            <w:r>
              <w:rPr>
                <w:rFonts w:hint="eastAsia" w:cs="Arial"/>
                <w:color w:val="000000"/>
                <w:sz w:val="22"/>
                <w:szCs w:val="22"/>
              </w:rPr>
              <w:t>0.000000</w:t>
            </w:r>
          </w:p>
        </w:tc>
      </w:tr>
      <w:tr w14:paraId="1335C368">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5E890C41">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6F057B2C">
            <w:pPr>
              <w:rPr>
                <w:rFonts w:ascii="宋体" w:hAnsi="宋体" w:cs="Arial"/>
                <w:color w:val="000000"/>
                <w:sz w:val="22"/>
                <w:szCs w:val="22"/>
              </w:rPr>
            </w:pPr>
            <w:r>
              <w:rPr>
                <w:rFonts w:hint="eastAsia" w:cs="Arial"/>
                <w:color w:val="000000"/>
                <w:sz w:val="22"/>
                <w:szCs w:val="22"/>
              </w:rPr>
              <w:t>住房公积金</w:t>
            </w:r>
          </w:p>
        </w:tc>
        <w:tc>
          <w:tcPr>
            <w:tcW w:w="567" w:type="dxa"/>
            <w:tcBorders>
              <w:top w:val="nil"/>
              <w:left w:val="nil"/>
              <w:bottom w:val="single" w:color="000000" w:sz="4" w:space="0"/>
              <w:right w:val="single" w:color="000000" w:sz="4" w:space="0"/>
            </w:tcBorders>
            <w:shd w:val="clear" w:color="auto" w:fill="auto"/>
            <w:vAlign w:val="center"/>
          </w:tcPr>
          <w:p w14:paraId="36D3B3DB">
            <w:pPr>
              <w:jc w:val="center"/>
              <w:rPr>
                <w:rFonts w:ascii="宋体" w:hAnsi="宋体" w:cs="Arial"/>
                <w:color w:val="000000"/>
                <w:sz w:val="22"/>
                <w:szCs w:val="22"/>
              </w:rPr>
            </w:pPr>
            <w:r>
              <w:rPr>
                <w:rFonts w:hint="eastAsia" w:cs="Arial"/>
                <w:color w:val="000000"/>
                <w:sz w:val="22"/>
                <w:szCs w:val="22"/>
              </w:rPr>
              <w:t>50</w:t>
            </w:r>
          </w:p>
        </w:tc>
        <w:tc>
          <w:tcPr>
            <w:tcW w:w="1842" w:type="dxa"/>
            <w:tcBorders>
              <w:top w:val="nil"/>
              <w:left w:val="nil"/>
              <w:bottom w:val="single" w:color="000000" w:sz="4" w:space="0"/>
              <w:right w:val="single" w:color="000000" w:sz="4" w:space="0"/>
            </w:tcBorders>
            <w:shd w:val="clear" w:color="auto" w:fill="auto"/>
            <w:vAlign w:val="center"/>
          </w:tcPr>
          <w:p w14:paraId="089B706F">
            <w:pPr>
              <w:jc w:val="right"/>
              <w:rPr>
                <w:rFonts w:ascii="宋体" w:hAnsi="宋体" w:cs="Arial"/>
                <w:color w:val="000000"/>
                <w:sz w:val="22"/>
                <w:szCs w:val="22"/>
              </w:rPr>
            </w:pPr>
            <w:r>
              <w:rPr>
                <w:rFonts w:hint="eastAsia" w:cs="Arial"/>
                <w:color w:val="000000"/>
                <w:sz w:val="22"/>
                <w:szCs w:val="22"/>
              </w:rPr>
              <w:t>43.718800</w:t>
            </w:r>
          </w:p>
        </w:tc>
        <w:tc>
          <w:tcPr>
            <w:tcW w:w="2127" w:type="dxa"/>
            <w:tcBorders>
              <w:top w:val="nil"/>
              <w:left w:val="nil"/>
              <w:bottom w:val="single" w:color="000000" w:sz="4" w:space="0"/>
              <w:right w:val="single" w:color="000000" w:sz="4" w:space="0"/>
            </w:tcBorders>
            <w:shd w:val="clear" w:color="auto" w:fill="auto"/>
            <w:vAlign w:val="center"/>
          </w:tcPr>
          <w:p w14:paraId="61C3F0E8">
            <w:pPr>
              <w:jc w:val="right"/>
              <w:rPr>
                <w:rFonts w:ascii="宋体" w:hAnsi="宋体" w:cs="Arial"/>
                <w:color w:val="000000"/>
                <w:sz w:val="22"/>
                <w:szCs w:val="22"/>
              </w:rPr>
            </w:pPr>
            <w:r>
              <w:rPr>
                <w:rFonts w:hint="eastAsia" w:cs="Arial"/>
                <w:color w:val="000000"/>
                <w:sz w:val="22"/>
                <w:szCs w:val="22"/>
              </w:rPr>
              <w:t>43.718800</w:t>
            </w:r>
          </w:p>
        </w:tc>
        <w:tc>
          <w:tcPr>
            <w:tcW w:w="1796" w:type="dxa"/>
            <w:tcBorders>
              <w:top w:val="nil"/>
              <w:left w:val="nil"/>
              <w:bottom w:val="single" w:color="000000" w:sz="4" w:space="0"/>
              <w:right w:val="single" w:color="000000" w:sz="4" w:space="0"/>
            </w:tcBorders>
            <w:shd w:val="clear" w:color="auto" w:fill="auto"/>
            <w:vAlign w:val="center"/>
          </w:tcPr>
          <w:p w14:paraId="730D7E1F">
            <w:pPr>
              <w:jc w:val="right"/>
              <w:rPr>
                <w:rFonts w:ascii="宋体" w:hAnsi="宋体" w:cs="Arial"/>
                <w:color w:val="000000"/>
                <w:sz w:val="22"/>
                <w:szCs w:val="22"/>
              </w:rPr>
            </w:pPr>
            <w:r>
              <w:rPr>
                <w:rFonts w:hint="eastAsia" w:cs="Arial"/>
                <w:color w:val="000000"/>
                <w:sz w:val="22"/>
                <w:szCs w:val="22"/>
              </w:rPr>
              <w:t>0.000000</w:t>
            </w:r>
          </w:p>
        </w:tc>
      </w:tr>
      <w:tr w14:paraId="18A42145">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2E7DCE70">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6819833A">
            <w:pPr>
              <w:rPr>
                <w:rFonts w:ascii="宋体" w:hAnsi="宋体" w:cs="Arial"/>
                <w:color w:val="000000"/>
                <w:sz w:val="22"/>
                <w:szCs w:val="22"/>
              </w:rPr>
            </w:pPr>
            <w:r>
              <w:rPr>
                <w:rFonts w:hint="eastAsia" w:cs="Arial"/>
                <w:color w:val="000000"/>
                <w:sz w:val="22"/>
                <w:szCs w:val="22"/>
              </w:rPr>
              <w:t>提租补贴</w:t>
            </w:r>
          </w:p>
        </w:tc>
        <w:tc>
          <w:tcPr>
            <w:tcW w:w="567" w:type="dxa"/>
            <w:tcBorders>
              <w:top w:val="nil"/>
              <w:left w:val="nil"/>
              <w:bottom w:val="single" w:color="000000" w:sz="4" w:space="0"/>
              <w:right w:val="single" w:color="000000" w:sz="4" w:space="0"/>
            </w:tcBorders>
            <w:shd w:val="clear" w:color="auto" w:fill="auto"/>
            <w:vAlign w:val="center"/>
          </w:tcPr>
          <w:p w14:paraId="13DAF49C">
            <w:pPr>
              <w:jc w:val="center"/>
              <w:rPr>
                <w:rFonts w:ascii="宋体" w:hAnsi="宋体" w:cs="Arial"/>
                <w:color w:val="000000"/>
                <w:sz w:val="22"/>
                <w:szCs w:val="22"/>
              </w:rPr>
            </w:pPr>
            <w:r>
              <w:rPr>
                <w:rFonts w:hint="eastAsia" w:cs="Arial"/>
                <w:color w:val="000000"/>
                <w:sz w:val="22"/>
                <w:szCs w:val="22"/>
              </w:rPr>
              <w:t>51</w:t>
            </w:r>
          </w:p>
        </w:tc>
        <w:tc>
          <w:tcPr>
            <w:tcW w:w="1842" w:type="dxa"/>
            <w:tcBorders>
              <w:top w:val="nil"/>
              <w:left w:val="nil"/>
              <w:bottom w:val="single" w:color="000000" w:sz="4" w:space="0"/>
              <w:right w:val="single" w:color="000000" w:sz="4" w:space="0"/>
            </w:tcBorders>
            <w:shd w:val="clear" w:color="auto" w:fill="auto"/>
            <w:vAlign w:val="center"/>
          </w:tcPr>
          <w:p w14:paraId="1AD256C1">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760A30F0">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0E197B5B">
            <w:pPr>
              <w:jc w:val="right"/>
              <w:rPr>
                <w:rFonts w:ascii="宋体" w:hAnsi="宋体" w:cs="Arial"/>
                <w:color w:val="000000"/>
                <w:sz w:val="22"/>
                <w:szCs w:val="22"/>
              </w:rPr>
            </w:pPr>
            <w:r>
              <w:rPr>
                <w:rFonts w:hint="eastAsia" w:cs="Arial"/>
                <w:color w:val="000000"/>
                <w:sz w:val="22"/>
                <w:szCs w:val="22"/>
              </w:rPr>
              <w:t>0.000000</w:t>
            </w:r>
          </w:p>
        </w:tc>
      </w:tr>
      <w:tr w14:paraId="34C8A95E">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06DD31A5">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3A81531D">
            <w:pPr>
              <w:rPr>
                <w:rFonts w:ascii="宋体" w:hAnsi="宋体" w:cs="Arial"/>
                <w:color w:val="000000"/>
                <w:sz w:val="22"/>
                <w:szCs w:val="22"/>
              </w:rPr>
            </w:pPr>
            <w:r>
              <w:rPr>
                <w:rFonts w:hint="eastAsia" w:cs="Arial"/>
                <w:color w:val="000000"/>
                <w:sz w:val="22"/>
                <w:szCs w:val="22"/>
              </w:rPr>
              <w:t>购房补贴</w:t>
            </w:r>
          </w:p>
        </w:tc>
        <w:tc>
          <w:tcPr>
            <w:tcW w:w="567" w:type="dxa"/>
            <w:tcBorders>
              <w:top w:val="nil"/>
              <w:left w:val="nil"/>
              <w:bottom w:val="single" w:color="000000" w:sz="4" w:space="0"/>
              <w:right w:val="single" w:color="000000" w:sz="4" w:space="0"/>
            </w:tcBorders>
            <w:shd w:val="clear" w:color="auto" w:fill="auto"/>
            <w:vAlign w:val="center"/>
          </w:tcPr>
          <w:p w14:paraId="3733846C">
            <w:pPr>
              <w:jc w:val="center"/>
              <w:rPr>
                <w:rFonts w:ascii="宋体" w:hAnsi="宋体" w:cs="Arial"/>
                <w:color w:val="000000"/>
                <w:sz w:val="22"/>
                <w:szCs w:val="22"/>
              </w:rPr>
            </w:pPr>
            <w:r>
              <w:rPr>
                <w:rFonts w:hint="eastAsia" w:cs="Arial"/>
                <w:color w:val="000000"/>
                <w:sz w:val="22"/>
                <w:szCs w:val="22"/>
              </w:rPr>
              <w:t>52</w:t>
            </w:r>
          </w:p>
        </w:tc>
        <w:tc>
          <w:tcPr>
            <w:tcW w:w="1842" w:type="dxa"/>
            <w:tcBorders>
              <w:top w:val="nil"/>
              <w:left w:val="nil"/>
              <w:bottom w:val="single" w:color="000000" w:sz="4" w:space="0"/>
              <w:right w:val="single" w:color="000000" w:sz="4" w:space="0"/>
            </w:tcBorders>
            <w:shd w:val="clear" w:color="auto" w:fill="auto"/>
            <w:vAlign w:val="center"/>
          </w:tcPr>
          <w:p w14:paraId="32925F18">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789EE6BB">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5A470F67">
            <w:pPr>
              <w:jc w:val="right"/>
              <w:rPr>
                <w:rFonts w:ascii="宋体" w:hAnsi="宋体" w:cs="Arial"/>
                <w:color w:val="000000"/>
                <w:sz w:val="22"/>
                <w:szCs w:val="22"/>
              </w:rPr>
            </w:pPr>
            <w:r>
              <w:rPr>
                <w:rFonts w:hint="eastAsia" w:cs="Arial"/>
                <w:color w:val="000000"/>
                <w:sz w:val="22"/>
                <w:szCs w:val="22"/>
              </w:rPr>
              <w:t>0.000000</w:t>
            </w:r>
          </w:p>
        </w:tc>
      </w:tr>
      <w:tr w14:paraId="2A4DBC55">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08A79AD6">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0363585A">
            <w:pPr>
              <w:rPr>
                <w:rFonts w:ascii="宋体" w:hAnsi="宋体" w:cs="Arial"/>
                <w:color w:val="000000"/>
                <w:sz w:val="22"/>
                <w:szCs w:val="22"/>
              </w:rPr>
            </w:pPr>
            <w:r>
              <w:rPr>
                <w:rFonts w:hint="eastAsia" w:cs="Arial"/>
                <w:color w:val="000000"/>
                <w:sz w:val="22"/>
                <w:szCs w:val="22"/>
              </w:rPr>
              <w:t>采暖补贴</w:t>
            </w:r>
          </w:p>
        </w:tc>
        <w:tc>
          <w:tcPr>
            <w:tcW w:w="567" w:type="dxa"/>
            <w:tcBorders>
              <w:top w:val="nil"/>
              <w:left w:val="nil"/>
              <w:bottom w:val="single" w:color="000000" w:sz="4" w:space="0"/>
              <w:right w:val="single" w:color="000000" w:sz="4" w:space="0"/>
            </w:tcBorders>
            <w:shd w:val="clear" w:color="auto" w:fill="auto"/>
            <w:vAlign w:val="center"/>
          </w:tcPr>
          <w:p w14:paraId="12714D37">
            <w:pPr>
              <w:jc w:val="center"/>
              <w:rPr>
                <w:rFonts w:ascii="宋体" w:hAnsi="宋体" w:cs="Arial"/>
                <w:color w:val="000000"/>
                <w:sz w:val="22"/>
                <w:szCs w:val="22"/>
              </w:rPr>
            </w:pPr>
            <w:r>
              <w:rPr>
                <w:rFonts w:hint="eastAsia" w:cs="Arial"/>
                <w:color w:val="000000"/>
                <w:sz w:val="22"/>
                <w:szCs w:val="22"/>
              </w:rPr>
              <w:t>53</w:t>
            </w:r>
          </w:p>
        </w:tc>
        <w:tc>
          <w:tcPr>
            <w:tcW w:w="1842" w:type="dxa"/>
            <w:tcBorders>
              <w:top w:val="nil"/>
              <w:left w:val="nil"/>
              <w:bottom w:val="single" w:color="000000" w:sz="4" w:space="0"/>
              <w:right w:val="single" w:color="000000" w:sz="4" w:space="0"/>
            </w:tcBorders>
            <w:shd w:val="clear" w:color="auto" w:fill="auto"/>
            <w:vAlign w:val="center"/>
          </w:tcPr>
          <w:p w14:paraId="349E029B">
            <w:pPr>
              <w:jc w:val="right"/>
              <w:rPr>
                <w:rFonts w:ascii="宋体" w:hAnsi="宋体" w:cs="Arial"/>
                <w:color w:val="000000"/>
                <w:sz w:val="22"/>
                <w:szCs w:val="22"/>
              </w:rPr>
            </w:pPr>
            <w:r>
              <w:rPr>
                <w:rFonts w:hint="eastAsia" w:cs="Arial"/>
                <w:color w:val="000000"/>
                <w:sz w:val="22"/>
                <w:szCs w:val="22"/>
              </w:rPr>
              <w:t>11.040000</w:t>
            </w:r>
          </w:p>
        </w:tc>
        <w:tc>
          <w:tcPr>
            <w:tcW w:w="2127" w:type="dxa"/>
            <w:tcBorders>
              <w:top w:val="nil"/>
              <w:left w:val="nil"/>
              <w:bottom w:val="single" w:color="000000" w:sz="4" w:space="0"/>
              <w:right w:val="single" w:color="000000" w:sz="4" w:space="0"/>
            </w:tcBorders>
            <w:shd w:val="clear" w:color="auto" w:fill="auto"/>
            <w:vAlign w:val="center"/>
          </w:tcPr>
          <w:p w14:paraId="494A74DD">
            <w:pPr>
              <w:jc w:val="right"/>
              <w:rPr>
                <w:rFonts w:ascii="宋体" w:hAnsi="宋体" w:cs="Arial"/>
                <w:color w:val="000000"/>
                <w:sz w:val="22"/>
                <w:szCs w:val="22"/>
              </w:rPr>
            </w:pPr>
            <w:r>
              <w:rPr>
                <w:rFonts w:hint="eastAsia" w:cs="Arial"/>
                <w:color w:val="000000"/>
                <w:sz w:val="22"/>
                <w:szCs w:val="22"/>
              </w:rPr>
              <w:t>11.040000</w:t>
            </w:r>
          </w:p>
        </w:tc>
        <w:tc>
          <w:tcPr>
            <w:tcW w:w="1796" w:type="dxa"/>
            <w:tcBorders>
              <w:top w:val="nil"/>
              <w:left w:val="nil"/>
              <w:bottom w:val="single" w:color="000000" w:sz="4" w:space="0"/>
              <w:right w:val="single" w:color="000000" w:sz="4" w:space="0"/>
            </w:tcBorders>
            <w:shd w:val="clear" w:color="auto" w:fill="auto"/>
            <w:vAlign w:val="center"/>
          </w:tcPr>
          <w:p w14:paraId="7B57AA97">
            <w:pPr>
              <w:jc w:val="right"/>
              <w:rPr>
                <w:rFonts w:ascii="宋体" w:hAnsi="宋体" w:cs="Arial"/>
                <w:color w:val="000000"/>
                <w:sz w:val="22"/>
                <w:szCs w:val="22"/>
              </w:rPr>
            </w:pPr>
            <w:r>
              <w:rPr>
                <w:rFonts w:hint="eastAsia" w:cs="Arial"/>
                <w:color w:val="000000"/>
                <w:sz w:val="22"/>
                <w:szCs w:val="22"/>
              </w:rPr>
              <w:t>0.000000</w:t>
            </w:r>
          </w:p>
        </w:tc>
      </w:tr>
      <w:tr w14:paraId="2E7CFF1F">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right w:val="single" w:color="000000" w:sz="4" w:space="0"/>
            </w:tcBorders>
            <w:vAlign w:val="center"/>
          </w:tcPr>
          <w:p w14:paraId="6DE96638">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49CDA730">
            <w:pPr>
              <w:rPr>
                <w:rFonts w:ascii="宋体" w:hAnsi="宋体" w:cs="Arial"/>
                <w:color w:val="000000"/>
                <w:sz w:val="22"/>
                <w:szCs w:val="22"/>
              </w:rPr>
            </w:pPr>
            <w:r>
              <w:rPr>
                <w:rFonts w:hint="eastAsia" w:cs="Arial"/>
                <w:color w:val="000000"/>
                <w:sz w:val="22"/>
                <w:szCs w:val="22"/>
              </w:rPr>
              <w:t>物业服务补贴</w:t>
            </w:r>
          </w:p>
        </w:tc>
        <w:tc>
          <w:tcPr>
            <w:tcW w:w="567" w:type="dxa"/>
            <w:tcBorders>
              <w:top w:val="nil"/>
              <w:left w:val="nil"/>
              <w:bottom w:val="single" w:color="000000" w:sz="4" w:space="0"/>
              <w:right w:val="single" w:color="000000" w:sz="4" w:space="0"/>
            </w:tcBorders>
            <w:shd w:val="clear" w:color="auto" w:fill="auto"/>
            <w:vAlign w:val="center"/>
          </w:tcPr>
          <w:p w14:paraId="5BFE1FD6">
            <w:pPr>
              <w:jc w:val="center"/>
              <w:rPr>
                <w:rFonts w:ascii="宋体" w:hAnsi="宋体" w:cs="Arial"/>
                <w:color w:val="000000"/>
                <w:sz w:val="22"/>
                <w:szCs w:val="22"/>
              </w:rPr>
            </w:pPr>
            <w:r>
              <w:rPr>
                <w:rFonts w:hint="eastAsia" w:cs="Arial"/>
                <w:color w:val="000000"/>
                <w:sz w:val="22"/>
                <w:szCs w:val="22"/>
              </w:rPr>
              <w:t>54</w:t>
            </w:r>
          </w:p>
        </w:tc>
        <w:tc>
          <w:tcPr>
            <w:tcW w:w="1842" w:type="dxa"/>
            <w:tcBorders>
              <w:top w:val="nil"/>
              <w:left w:val="nil"/>
              <w:bottom w:val="single" w:color="000000" w:sz="4" w:space="0"/>
              <w:right w:val="single" w:color="000000" w:sz="4" w:space="0"/>
            </w:tcBorders>
            <w:shd w:val="clear" w:color="auto" w:fill="auto"/>
            <w:vAlign w:val="center"/>
          </w:tcPr>
          <w:p w14:paraId="7BFE1DED">
            <w:pPr>
              <w:jc w:val="right"/>
              <w:rPr>
                <w:rFonts w:ascii="宋体" w:hAnsi="宋体" w:cs="Arial"/>
                <w:color w:val="000000"/>
                <w:sz w:val="22"/>
                <w:szCs w:val="22"/>
              </w:rPr>
            </w:pPr>
            <w:r>
              <w:rPr>
                <w:rFonts w:hint="eastAsia" w:cs="Arial"/>
                <w:color w:val="000000"/>
                <w:sz w:val="22"/>
                <w:szCs w:val="22"/>
              </w:rPr>
              <w:t>6.744000</w:t>
            </w:r>
          </w:p>
        </w:tc>
        <w:tc>
          <w:tcPr>
            <w:tcW w:w="2127" w:type="dxa"/>
            <w:tcBorders>
              <w:top w:val="nil"/>
              <w:left w:val="nil"/>
              <w:bottom w:val="single" w:color="000000" w:sz="4" w:space="0"/>
              <w:right w:val="single" w:color="000000" w:sz="4" w:space="0"/>
            </w:tcBorders>
            <w:shd w:val="clear" w:color="auto" w:fill="auto"/>
            <w:vAlign w:val="center"/>
          </w:tcPr>
          <w:p w14:paraId="054ABE2E">
            <w:pPr>
              <w:jc w:val="right"/>
              <w:rPr>
                <w:rFonts w:ascii="宋体" w:hAnsi="宋体" w:cs="Arial"/>
                <w:color w:val="000000"/>
                <w:sz w:val="22"/>
                <w:szCs w:val="22"/>
              </w:rPr>
            </w:pPr>
            <w:r>
              <w:rPr>
                <w:rFonts w:hint="eastAsia" w:cs="Arial"/>
                <w:color w:val="000000"/>
                <w:sz w:val="22"/>
                <w:szCs w:val="22"/>
              </w:rPr>
              <w:t>6.744000</w:t>
            </w:r>
          </w:p>
        </w:tc>
        <w:tc>
          <w:tcPr>
            <w:tcW w:w="1796" w:type="dxa"/>
            <w:tcBorders>
              <w:top w:val="nil"/>
              <w:left w:val="nil"/>
              <w:bottom w:val="single" w:color="000000" w:sz="4" w:space="0"/>
              <w:right w:val="single" w:color="000000" w:sz="4" w:space="0"/>
            </w:tcBorders>
            <w:shd w:val="clear" w:color="auto" w:fill="auto"/>
            <w:vAlign w:val="center"/>
          </w:tcPr>
          <w:p w14:paraId="225BA964">
            <w:pPr>
              <w:jc w:val="right"/>
              <w:rPr>
                <w:rFonts w:ascii="宋体" w:hAnsi="宋体" w:cs="Arial"/>
                <w:color w:val="000000"/>
                <w:sz w:val="22"/>
                <w:szCs w:val="22"/>
              </w:rPr>
            </w:pPr>
            <w:r>
              <w:rPr>
                <w:rFonts w:hint="eastAsia" w:cs="Arial"/>
                <w:color w:val="000000"/>
                <w:sz w:val="22"/>
                <w:szCs w:val="22"/>
              </w:rPr>
              <w:t>0.000000</w:t>
            </w:r>
          </w:p>
        </w:tc>
      </w:tr>
      <w:tr w14:paraId="7F40062C">
        <w:tblPrEx>
          <w:tblCellMar>
            <w:top w:w="0" w:type="dxa"/>
            <w:left w:w="108" w:type="dxa"/>
            <w:bottom w:w="0" w:type="dxa"/>
            <w:right w:w="108" w:type="dxa"/>
          </w:tblCellMar>
        </w:tblPrEx>
        <w:trPr>
          <w:trHeight w:val="541" w:hRule="atLeast"/>
          <w:jc w:val="center"/>
        </w:trPr>
        <w:tc>
          <w:tcPr>
            <w:tcW w:w="2016" w:type="dxa"/>
            <w:vMerge w:val="continue"/>
            <w:tcBorders>
              <w:left w:val="single" w:color="000000" w:sz="4" w:space="0"/>
              <w:bottom w:val="single" w:color="000000" w:sz="4" w:space="0"/>
              <w:right w:val="single" w:color="000000" w:sz="4" w:space="0"/>
            </w:tcBorders>
            <w:vAlign w:val="center"/>
          </w:tcPr>
          <w:p w14:paraId="318FFE6B">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46BB4474">
            <w:pPr>
              <w:rPr>
                <w:rFonts w:ascii="宋体" w:hAnsi="宋体" w:cs="Arial"/>
                <w:color w:val="000000"/>
                <w:sz w:val="22"/>
                <w:szCs w:val="22"/>
              </w:rPr>
            </w:pPr>
            <w:r>
              <w:rPr>
                <w:rFonts w:hint="eastAsia" w:cs="Arial"/>
                <w:color w:val="000000"/>
                <w:sz w:val="22"/>
                <w:szCs w:val="22"/>
              </w:rPr>
              <w:t>其他对个人和家庭的补助支出</w:t>
            </w:r>
          </w:p>
        </w:tc>
        <w:tc>
          <w:tcPr>
            <w:tcW w:w="567" w:type="dxa"/>
            <w:tcBorders>
              <w:top w:val="nil"/>
              <w:left w:val="nil"/>
              <w:bottom w:val="single" w:color="000000" w:sz="4" w:space="0"/>
              <w:right w:val="single" w:color="000000" w:sz="4" w:space="0"/>
            </w:tcBorders>
            <w:shd w:val="clear" w:color="auto" w:fill="auto"/>
            <w:vAlign w:val="center"/>
          </w:tcPr>
          <w:p w14:paraId="3A7C619D">
            <w:pPr>
              <w:jc w:val="center"/>
              <w:rPr>
                <w:rFonts w:ascii="宋体" w:hAnsi="宋体" w:cs="Arial"/>
                <w:color w:val="000000"/>
                <w:sz w:val="22"/>
                <w:szCs w:val="22"/>
              </w:rPr>
            </w:pPr>
            <w:r>
              <w:rPr>
                <w:rFonts w:hint="eastAsia" w:cs="Arial"/>
                <w:color w:val="000000"/>
                <w:sz w:val="22"/>
                <w:szCs w:val="22"/>
              </w:rPr>
              <w:t>55</w:t>
            </w:r>
          </w:p>
        </w:tc>
        <w:tc>
          <w:tcPr>
            <w:tcW w:w="1842" w:type="dxa"/>
            <w:tcBorders>
              <w:top w:val="nil"/>
              <w:left w:val="nil"/>
              <w:bottom w:val="single" w:color="000000" w:sz="4" w:space="0"/>
              <w:right w:val="single" w:color="000000" w:sz="4" w:space="0"/>
            </w:tcBorders>
            <w:shd w:val="clear" w:color="auto" w:fill="auto"/>
            <w:vAlign w:val="center"/>
          </w:tcPr>
          <w:p w14:paraId="41F40FDF">
            <w:pPr>
              <w:jc w:val="right"/>
              <w:rPr>
                <w:rFonts w:ascii="宋体" w:hAnsi="宋体" w:cs="Arial"/>
                <w:color w:val="000000"/>
                <w:sz w:val="22"/>
                <w:szCs w:val="22"/>
              </w:rPr>
            </w:pPr>
            <w:r>
              <w:rPr>
                <w:rFonts w:hint="eastAsia" w:cs="Arial"/>
                <w:color w:val="000000"/>
                <w:sz w:val="22"/>
                <w:szCs w:val="22"/>
              </w:rPr>
              <w:t>0.000000</w:t>
            </w:r>
          </w:p>
        </w:tc>
        <w:tc>
          <w:tcPr>
            <w:tcW w:w="2127" w:type="dxa"/>
            <w:tcBorders>
              <w:top w:val="nil"/>
              <w:left w:val="nil"/>
              <w:bottom w:val="single" w:color="000000" w:sz="4" w:space="0"/>
              <w:right w:val="single" w:color="000000" w:sz="4" w:space="0"/>
            </w:tcBorders>
            <w:shd w:val="clear" w:color="auto" w:fill="auto"/>
            <w:vAlign w:val="center"/>
          </w:tcPr>
          <w:p w14:paraId="539890A3">
            <w:pPr>
              <w:jc w:val="right"/>
              <w:rPr>
                <w:rFonts w:ascii="宋体" w:hAnsi="宋体" w:cs="Arial"/>
                <w:color w:val="000000"/>
                <w:sz w:val="22"/>
                <w:szCs w:val="22"/>
              </w:rPr>
            </w:pPr>
            <w:r>
              <w:rPr>
                <w:rFonts w:hint="eastAsia" w:cs="Arial"/>
                <w:color w:val="000000"/>
                <w:sz w:val="22"/>
                <w:szCs w:val="22"/>
              </w:rPr>
              <w:t>0.000000</w:t>
            </w:r>
          </w:p>
        </w:tc>
        <w:tc>
          <w:tcPr>
            <w:tcW w:w="1796" w:type="dxa"/>
            <w:tcBorders>
              <w:top w:val="nil"/>
              <w:left w:val="nil"/>
              <w:bottom w:val="single" w:color="000000" w:sz="4" w:space="0"/>
              <w:right w:val="single" w:color="000000" w:sz="4" w:space="0"/>
            </w:tcBorders>
            <w:shd w:val="clear" w:color="auto" w:fill="auto"/>
            <w:vAlign w:val="center"/>
          </w:tcPr>
          <w:p w14:paraId="1BD3409A">
            <w:pPr>
              <w:jc w:val="right"/>
              <w:rPr>
                <w:rFonts w:ascii="宋体" w:hAnsi="宋体" w:cs="Arial"/>
                <w:color w:val="000000"/>
                <w:sz w:val="22"/>
                <w:szCs w:val="22"/>
              </w:rPr>
            </w:pPr>
            <w:r>
              <w:rPr>
                <w:rFonts w:hint="eastAsia" w:cs="Arial"/>
                <w:color w:val="000000"/>
                <w:sz w:val="22"/>
                <w:szCs w:val="22"/>
              </w:rPr>
              <w:t>0.000000</w:t>
            </w:r>
          </w:p>
        </w:tc>
      </w:tr>
      <w:tr w14:paraId="623F57C8">
        <w:tblPrEx>
          <w:tblCellMar>
            <w:top w:w="0" w:type="dxa"/>
            <w:left w:w="108" w:type="dxa"/>
            <w:bottom w:w="0" w:type="dxa"/>
            <w:right w:w="108" w:type="dxa"/>
          </w:tblCellMar>
        </w:tblPrEx>
        <w:trPr>
          <w:trHeight w:val="270" w:hRule="atLeast"/>
          <w:jc w:val="center"/>
        </w:trPr>
        <w:tc>
          <w:tcPr>
            <w:tcW w:w="2016" w:type="dxa"/>
            <w:vMerge w:val="restart"/>
            <w:tcBorders>
              <w:top w:val="nil"/>
              <w:left w:val="single" w:color="000000" w:sz="4" w:space="0"/>
              <w:bottom w:val="single" w:color="000000" w:sz="4" w:space="0"/>
              <w:right w:val="single" w:color="000000" w:sz="4" w:space="0"/>
            </w:tcBorders>
            <w:shd w:val="clear" w:color="auto" w:fill="auto"/>
            <w:vAlign w:val="center"/>
          </w:tcPr>
          <w:p w14:paraId="1090D60B">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其他资本性支出</w:t>
            </w:r>
          </w:p>
        </w:tc>
        <w:tc>
          <w:tcPr>
            <w:tcW w:w="2329" w:type="dxa"/>
            <w:tcBorders>
              <w:top w:val="nil"/>
              <w:left w:val="nil"/>
              <w:bottom w:val="single" w:color="000000" w:sz="4" w:space="0"/>
              <w:right w:val="single" w:color="000000" w:sz="4" w:space="0"/>
            </w:tcBorders>
            <w:shd w:val="clear" w:color="auto" w:fill="auto"/>
            <w:vAlign w:val="center"/>
          </w:tcPr>
          <w:p w14:paraId="20972BC2">
            <w:pPr>
              <w:rPr>
                <w:rFonts w:ascii="宋体" w:hAnsi="宋体" w:cs="Arial"/>
                <w:color w:val="000000"/>
                <w:sz w:val="22"/>
                <w:szCs w:val="22"/>
              </w:rPr>
            </w:pPr>
            <w:r>
              <w:rPr>
                <w:rFonts w:hint="eastAsia" w:cs="Arial"/>
                <w:color w:val="000000"/>
                <w:sz w:val="22"/>
                <w:szCs w:val="22"/>
              </w:rPr>
              <w:t>小计</w:t>
            </w:r>
          </w:p>
        </w:tc>
        <w:tc>
          <w:tcPr>
            <w:tcW w:w="567" w:type="dxa"/>
            <w:tcBorders>
              <w:top w:val="nil"/>
              <w:left w:val="nil"/>
              <w:bottom w:val="single" w:color="000000" w:sz="4" w:space="0"/>
              <w:right w:val="single" w:color="000000" w:sz="4" w:space="0"/>
            </w:tcBorders>
            <w:shd w:val="clear" w:color="auto" w:fill="auto"/>
            <w:vAlign w:val="center"/>
          </w:tcPr>
          <w:p w14:paraId="302EBD5C">
            <w:pPr>
              <w:jc w:val="center"/>
              <w:rPr>
                <w:rFonts w:ascii="宋体" w:hAnsi="宋体" w:cs="Arial"/>
                <w:color w:val="000000"/>
                <w:sz w:val="22"/>
                <w:szCs w:val="22"/>
              </w:rPr>
            </w:pPr>
            <w:r>
              <w:rPr>
                <w:rFonts w:hint="eastAsia" w:cs="Arial"/>
                <w:color w:val="000000"/>
                <w:sz w:val="22"/>
                <w:szCs w:val="22"/>
              </w:rPr>
              <w:t>56</w:t>
            </w:r>
          </w:p>
        </w:tc>
        <w:tc>
          <w:tcPr>
            <w:tcW w:w="1842" w:type="dxa"/>
            <w:tcBorders>
              <w:top w:val="nil"/>
              <w:left w:val="nil"/>
              <w:bottom w:val="single" w:color="000000" w:sz="4" w:space="0"/>
              <w:right w:val="single" w:color="000000" w:sz="4" w:space="0"/>
            </w:tcBorders>
            <w:shd w:val="clear" w:color="auto" w:fill="auto"/>
            <w:vAlign w:val="center"/>
          </w:tcPr>
          <w:p w14:paraId="40CE05B6">
            <w:pPr>
              <w:jc w:val="right"/>
              <w:rPr>
                <w:rFonts w:ascii="宋体" w:hAnsi="宋体" w:cs="Arial"/>
                <w:color w:val="000000"/>
                <w:sz w:val="22"/>
                <w:szCs w:val="22"/>
              </w:rPr>
            </w:pPr>
            <w:r>
              <w:rPr>
                <w:rFonts w:hint="eastAsia" w:cs="Arial"/>
                <w:color w:val="000000"/>
                <w:sz w:val="22"/>
                <w:szCs w:val="22"/>
              </w:rPr>
              <w:t>2.192400</w:t>
            </w:r>
          </w:p>
        </w:tc>
        <w:tc>
          <w:tcPr>
            <w:tcW w:w="2127" w:type="dxa"/>
            <w:tcBorders>
              <w:top w:val="nil"/>
              <w:left w:val="nil"/>
              <w:bottom w:val="single" w:color="000000" w:sz="4" w:space="0"/>
              <w:right w:val="single" w:color="000000" w:sz="4" w:space="0"/>
            </w:tcBorders>
            <w:shd w:val="clear" w:color="auto" w:fill="auto"/>
            <w:vAlign w:val="center"/>
          </w:tcPr>
          <w:p w14:paraId="47D8F8CA">
            <w:pPr>
              <w:jc w:val="right"/>
              <w:rPr>
                <w:rFonts w:ascii="宋体" w:hAnsi="宋体" w:cs="Arial"/>
                <w:color w:val="000000"/>
                <w:sz w:val="22"/>
                <w:szCs w:val="22"/>
              </w:rPr>
            </w:pPr>
            <w:r>
              <w:rPr>
                <w:rFonts w:hint="eastAsia" w:cs="Arial"/>
                <w:color w:val="000000"/>
                <w:sz w:val="22"/>
                <w:szCs w:val="22"/>
              </w:rPr>
              <w:t>2.192400</w:t>
            </w:r>
          </w:p>
        </w:tc>
        <w:tc>
          <w:tcPr>
            <w:tcW w:w="1796" w:type="dxa"/>
            <w:tcBorders>
              <w:top w:val="nil"/>
              <w:left w:val="nil"/>
              <w:bottom w:val="single" w:color="000000" w:sz="4" w:space="0"/>
              <w:right w:val="single" w:color="000000" w:sz="4" w:space="0"/>
            </w:tcBorders>
            <w:shd w:val="clear" w:color="auto" w:fill="auto"/>
            <w:vAlign w:val="center"/>
          </w:tcPr>
          <w:p w14:paraId="5DC84BF6">
            <w:pPr>
              <w:jc w:val="right"/>
              <w:rPr>
                <w:rFonts w:ascii="宋体" w:hAnsi="宋体" w:cs="Arial"/>
                <w:color w:val="000000"/>
                <w:sz w:val="22"/>
                <w:szCs w:val="22"/>
              </w:rPr>
            </w:pPr>
            <w:r>
              <w:rPr>
                <w:rFonts w:hint="eastAsia" w:cs="Arial"/>
                <w:color w:val="000000"/>
                <w:sz w:val="22"/>
                <w:szCs w:val="22"/>
              </w:rPr>
              <w:t>0.000000</w:t>
            </w:r>
          </w:p>
        </w:tc>
      </w:tr>
      <w:tr w14:paraId="01D8ED8A">
        <w:tblPrEx>
          <w:tblCellMar>
            <w:top w:w="0" w:type="dxa"/>
            <w:left w:w="108" w:type="dxa"/>
            <w:bottom w:w="0" w:type="dxa"/>
            <w:right w:w="108" w:type="dxa"/>
          </w:tblCellMar>
        </w:tblPrEx>
        <w:trPr>
          <w:trHeight w:val="270" w:hRule="atLeast"/>
          <w:jc w:val="center"/>
        </w:trPr>
        <w:tc>
          <w:tcPr>
            <w:tcW w:w="2016" w:type="dxa"/>
            <w:vMerge w:val="continue"/>
            <w:tcBorders>
              <w:top w:val="nil"/>
              <w:left w:val="single" w:color="000000" w:sz="4" w:space="0"/>
              <w:bottom w:val="single" w:color="000000" w:sz="4" w:space="0"/>
              <w:right w:val="single" w:color="000000" w:sz="4" w:space="0"/>
            </w:tcBorders>
            <w:vAlign w:val="center"/>
          </w:tcPr>
          <w:p w14:paraId="305A5431">
            <w:pPr>
              <w:widowControl/>
              <w:jc w:val="left"/>
              <w:rPr>
                <w:rFonts w:ascii="宋体" w:hAnsi="宋体" w:cs="宋体"/>
                <w:color w:val="000000"/>
                <w:kern w:val="0"/>
                <w:sz w:val="18"/>
                <w:szCs w:val="18"/>
              </w:rPr>
            </w:pPr>
          </w:p>
        </w:tc>
        <w:tc>
          <w:tcPr>
            <w:tcW w:w="2329" w:type="dxa"/>
            <w:tcBorders>
              <w:top w:val="nil"/>
              <w:left w:val="nil"/>
              <w:bottom w:val="single" w:color="000000" w:sz="4" w:space="0"/>
              <w:right w:val="single" w:color="000000" w:sz="4" w:space="0"/>
            </w:tcBorders>
            <w:shd w:val="clear" w:color="auto" w:fill="auto"/>
            <w:vAlign w:val="center"/>
          </w:tcPr>
          <w:p w14:paraId="2A860D74">
            <w:pPr>
              <w:rPr>
                <w:rFonts w:ascii="宋体" w:hAnsi="宋体" w:cs="Arial"/>
                <w:color w:val="000000"/>
                <w:sz w:val="22"/>
                <w:szCs w:val="22"/>
              </w:rPr>
            </w:pPr>
            <w:r>
              <w:rPr>
                <w:rFonts w:hint="eastAsia" w:cs="Arial"/>
                <w:color w:val="000000"/>
                <w:sz w:val="22"/>
                <w:szCs w:val="22"/>
              </w:rPr>
              <w:t>办公设备购置</w:t>
            </w:r>
          </w:p>
        </w:tc>
        <w:tc>
          <w:tcPr>
            <w:tcW w:w="567" w:type="dxa"/>
            <w:tcBorders>
              <w:top w:val="nil"/>
              <w:left w:val="nil"/>
              <w:bottom w:val="single" w:color="000000" w:sz="4" w:space="0"/>
              <w:right w:val="single" w:color="000000" w:sz="4" w:space="0"/>
            </w:tcBorders>
            <w:shd w:val="clear" w:color="auto" w:fill="auto"/>
            <w:vAlign w:val="center"/>
          </w:tcPr>
          <w:p w14:paraId="03B543E7">
            <w:pPr>
              <w:jc w:val="center"/>
              <w:rPr>
                <w:rFonts w:ascii="宋体" w:hAnsi="宋体" w:cs="Arial"/>
                <w:color w:val="000000"/>
                <w:sz w:val="22"/>
                <w:szCs w:val="22"/>
              </w:rPr>
            </w:pPr>
            <w:r>
              <w:rPr>
                <w:rFonts w:hint="eastAsia" w:cs="Arial"/>
                <w:color w:val="000000"/>
                <w:sz w:val="22"/>
                <w:szCs w:val="22"/>
              </w:rPr>
              <w:t>57</w:t>
            </w:r>
          </w:p>
        </w:tc>
        <w:tc>
          <w:tcPr>
            <w:tcW w:w="1842" w:type="dxa"/>
            <w:tcBorders>
              <w:top w:val="nil"/>
              <w:left w:val="nil"/>
              <w:bottom w:val="single" w:color="000000" w:sz="4" w:space="0"/>
              <w:right w:val="single" w:color="000000" w:sz="4" w:space="0"/>
            </w:tcBorders>
            <w:shd w:val="clear" w:color="auto" w:fill="auto"/>
            <w:vAlign w:val="center"/>
          </w:tcPr>
          <w:p w14:paraId="67BE8074">
            <w:pPr>
              <w:jc w:val="right"/>
              <w:rPr>
                <w:rFonts w:ascii="宋体" w:hAnsi="宋体" w:cs="Arial"/>
                <w:color w:val="000000"/>
                <w:sz w:val="22"/>
                <w:szCs w:val="22"/>
              </w:rPr>
            </w:pPr>
            <w:r>
              <w:rPr>
                <w:rFonts w:hint="eastAsia" w:cs="Arial"/>
                <w:color w:val="000000"/>
                <w:sz w:val="22"/>
                <w:szCs w:val="22"/>
              </w:rPr>
              <w:t>2.192400</w:t>
            </w:r>
          </w:p>
        </w:tc>
        <w:tc>
          <w:tcPr>
            <w:tcW w:w="2127" w:type="dxa"/>
            <w:tcBorders>
              <w:top w:val="nil"/>
              <w:left w:val="nil"/>
              <w:bottom w:val="single" w:color="000000" w:sz="4" w:space="0"/>
              <w:right w:val="single" w:color="000000" w:sz="4" w:space="0"/>
            </w:tcBorders>
            <w:shd w:val="clear" w:color="auto" w:fill="auto"/>
            <w:vAlign w:val="center"/>
          </w:tcPr>
          <w:p w14:paraId="0EACF1D0">
            <w:pPr>
              <w:jc w:val="right"/>
              <w:rPr>
                <w:rFonts w:ascii="宋体" w:hAnsi="宋体" w:cs="Arial"/>
                <w:color w:val="000000"/>
                <w:sz w:val="22"/>
                <w:szCs w:val="22"/>
              </w:rPr>
            </w:pPr>
            <w:r>
              <w:rPr>
                <w:rFonts w:hint="eastAsia" w:cs="Arial"/>
                <w:color w:val="000000"/>
                <w:sz w:val="22"/>
                <w:szCs w:val="22"/>
              </w:rPr>
              <w:t>2.192400</w:t>
            </w:r>
          </w:p>
        </w:tc>
        <w:tc>
          <w:tcPr>
            <w:tcW w:w="1796" w:type="dxa"/>
            <w:tcBorders>
              <w:top w:val="nil"/>
              <w:left w:val="nil"/>
              <w:bottom w:val="single" w:color="000000" w:sz="4" w:space="0"/>
              <w:right w:val="single" w:color="000000" w:sz="4" w:space="0"/>
            </w:tcBorders>
            <w:shd w:val="clear" w:color="auto" w:fill="auto"/>
            <w:vAlign w:val="center"/>
          </w:tcPr>
          <w:p w14:paraId="477A5CF3">
            <w:pPr>
              <w:jc w:val="right"/>
              <w:rPr>
                <w:rFonts w:ascii="宋体" w:hAnsi="宋体" w:cs="Arial"/>
                <w:color w:val="000000"/>
                <w:sz w:val="22"/>
                <w:szCs w:val="22"/>
              </w:rPr>
            </w:pPr>
            <w:r>
              <w:rPr>
                <w:rFonts w:hint="eastAsia" w:cs="Arial"/>
                <w:color w:val="000000"/>
                <w:sz w:val="22"/>
                <w:szCs w:val="22"/>
              </w:rPr>
              <w:t>0.000000</w:t>
            </w:r>
          </w:p>
        </w:tc>
      </w:tr>
    </w:tbl>
    <w:p w14:paraId="16C22FAB">
      <w:pPr>
        <w:tabs>
          <w:tab w:val="center" w:pos="6979"/>
        </w:tabs>
        <w:jc w:val="center"/>
        <w:rPr>
          <w:rFonts w:ascii="宋体" w:hAnsi="宋体" w:cs="宋体"/>
          <w:b/>
          <w:bCs/>
          <w:kern w:val="0"/>
          <w:sz w:val="28"/>
          <w:szCs w:val="28"/>
        </w:rPr>
      </w:pPr>
    </w:p>
    <w:p w14:paraId="3A4D84F3">
      <w:pPr>
        <w:tabs>
          <w:tab w:val="center" w:pos="6979"/>
        </w:tabs>
        <w:jc w:val="center"/>
        <w:rPr>
          <w:rFonts w:ascii="宋体" w:hAnsi="宋体" w:cs="宋体"/>
          <w:b/>
          <w:bCs/>
          <w:kern w:val="0"/>
          <w:sz w:val="28"/>
          <w:szCs w:val="28"/>
        </w:rPr>
      </w:pPr>
    </w:p>
    <w:p w14:paraId="0400D6FC">
      <w:pPr>
        <w:tabs>
          <w:tab w:val="center" w:pos="6979"/>
        </w:tabs>
        <w:jc w:val="center"/>
        <w:rPr>
          <w:rFonts w:ascii="宋体" w:hAnsi="宋体" w:cs="宋体"/>
          <w:b/>
          <w:bCs/>
          <w:kern w:val="0"/>
          <w:sz w:val="28"/>
          <w:szCs w:val="28"/>
        </w:rPr>
      </w:pPr>
    </w:p>
    <w:p w14:paraId="0D9D1A99">
      <w:pPr>
        <w:tabs>
          <w:tab w:val="center" w:pos="6979"/>
        </w:tabs>
        <w:rPr>
          <w:rFonts w:ascii="宋体" w:hAnsi="宋体" w:cs="宋体"/>
          <w:b/>
          <w:bCs/>
          <w:kern w:val="0"/>
          <w:sz w:val="28"/>
          <w:szCs w:val="28"/>
        </w:rPr>
      </w:pPr>
    </w:p>
    <w:p w14:paraId="7A902BE7">
      <w:pPr>
        <w:tabs>
          <w:tab w:val="center" w:pos="6979"/>
        </w:tabs>
        <w:jc w:val="center"/>
        <w:rPr>
          <w:rFonts w:ascii="宋体" w:hAnsi="宋体" w:cs="宋体"/>
          <w:b/>
          <w:bCs/>
          <w:kern w:val="0"/>
          <w:sz w:val="28"/>
          <w:szCs w:val="28"/>
        </w:rPr>
      </w:pPr>
      <w:r>
        <w:rPr>
          <w:rFonts w:hint="eastAsia" w:ascii="宋体" w:hAnsi="宋体" w:cs="宋体"/>
          <w:b/>
          <w:bCs/>
          <w:kern w:val="0"/>
          <w:sz w:val="28"/>
          <w:szCs w:val="28"/>
        </w:rPr>
        <w:t>2016年度政府采购情况表</w:t>
      </w:r>
    </w:p>
    <w:p w14:paraId="022CB26C">
      <w:pPr>
        <w:tabs>
          <w:tab w:val="center" w:pos="6979"/>
        </w:tabs>
        <w:jc w:val="left"/>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rPr>
        <w:t xml:space="preserve">  </w:t>
      </w:r>
      <w:r>
        <w:rPr>
          <w:rFonts w:hint="eastAsia"/>
          <w:sz w:val="20"/>
        </w:rPr>
        <w:t xml:space="preserve">中共北京市怀柔区委社会工作委员会            </w:t>
      </w:r>
      <w:r>
        <w:rPr>
          <w:rFonts w:ascii="宋体" w:hAnsi="宋体" w:cs="宋体"/>
          <w:bCs/>
          <w:kern w:val="0"/>
          <w:sz w:val="18"/>
          <w:szCs w:val="18"/>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单位</w:t>
      </w:r>
      <w:r>
        <w:rPr>
          <w:rFonts w:ascii="宋体" w:hAnsi="宋体" w:cs="宋体"/>
          <w:bCs/>
          <w:kern w:val="0"/>
          <w:sz w:val="18"/>
          <w:szCs w:val="18"/>
        </w:rPr>
        <w:t>：万元</w:t>
      </w:r>
    </w:p>
    <w:tbl>
      <w:tblPr>
        <w:tblStyle w:val="7"/>
        <w:tblW w:w="0" w:type="auto"/>
        <w:tblInd w:w="0" w:type="dxa"/>
        <w:tblLayout w:type="fixed"/>
        <w:tblCellMar>
          <w:top w:w="0" w:type="dxa"/>
          <w:left w:w="108" w:type="dxa"/>
          <w:bottom w:w="0" w:type="dxa"/>
          <w:right w:w="108" w:type="dxa"/>
        </w:tblCellMar>
      </w:tblPr>
      <w:tblGrid>
        <w:gridCol w:w="1116"/>
        <w:gridCol w:w="691"/>
        <w:gridCol w:w="1135"/>
        <w:gridCol w:w="1277"/>
        <w:gridCol w:w="1418"/>
        <w:gridCol w:w="1275"/>
        <w:gridCol w:w="993"/>
        <w:gridCol w:w="1134"/>
        <w:gridCol w:w="850"/>
        <w:gridCol w:w="1276"/>
        <w:gridCol w:w="1276"/>
        <w:gridCol w:w="1417"/>
        <w:gridCol w:w="928"/>
      </w:tblGrid>
      <w:tr w14:paraId="0ABF1451">
        <w:tblPrEx>
          <w:tblCellMar>
            <w:top w:w="0" w:type="dxa"/>
            <w:left w:w="108" w:type="dxa"/>
            <w:bottom w:w="0" w:type="dxa"/>
            <w:right w:w="108" w:type="dxa"/>
          </w:tblCellMar>
        </w:tblPrEx>
        <w:trPr>
          <w:trHeight w:val="460" w:hRule="atLeast"/>
        </w:trPr>
        <w:tc>
          <w:tcPr>
            <w:tcW w:w="1116" w:type="dxa"/>
            <w:vMerge w:val="restart"/>
            <w:tcBorders>
              <w:top w:val="single" w:color="auto" w:sz="8" w:space="0"/>
              <w:left w:val="single" w:color="auto" w:sz="8" w:space="0"/>
              <w:bottom w:val="single" w:color="000000" w:sz="8" w:space="0"/>
              <w:right w:val="single" w:color="auto" w:sz="8" w:space="0"/>
            </w:tcBorders>
            <w:shd w:val="clear" w:color="auto" w:fill="auto"/>
            <w:noWrap/>
            <w:vAlign w:val="center"/>
          </w:tcPr>
          <w:p w14:paraId="4666E923">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6789" w:type="dxa"/>
            <w:gridSpan w:val="6"/>
            <w:tcBorders>
              <w:top w:val="single" w:color="auto" w:sz="8" w:space="0"/>
              <w:left w:val="nil"/>
              <w:bottom w:val="single" w:color="auto" w:sz="8" w:space="0"/>
              <w:right w:val="single" w:color="000000" w:sz="8" w:space="0"/>
            </w:tcBorders>
            <w:shd w:val="clear" w:color="auto" w:fill="auto"/>
            <w:noWrap/>
            <w:vAlign w:val="center"/>
          </w:tcPr>
          <w:p w14:paraId="0A527799">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采购计划金额</w:t>
            </w:r>
          </w:p>
        </w:tc>
        <w:tc>
          <w:tcPr>
            <w:tcW w:w="6881" w:type="dxa"/>
            <w:gridSpan w:val="6"/>
            <w:tcBorders>
              <w:top w:val="single" w:color="auto" w:sz="8" w:space="0"/>
              <w:left w:val="nil"/>
              <w:bottom w:val="single" w:color="auto" w:sz="8" w:space="0"/>
              <w:right w:val="single" w:color="000000" w:sz="8" w:space="0"/>
            </w:tcBorders>
            <w:shd w:val="clear" w:color="auto" w:fill="auto"/>
            <w:noWrap/>
            <w:vAlign w:val="center"/>
          </w:tcPr>
          <w:p w14:paraId="1AD4F2AA">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实际采购金额</w:t>
            </w:r>
          </w:p>
        </w:tc>
      </w:tr>
      <w:tr w14:paraId="224D4E39">
        <w:tblPrEx>
          <w:tblCellMar>
            <w:top w:w="0" w:type="dxa"/>
            <w:left w:w="108" w:type="dxa"/>
            <w:bottom w:w="0" w:type="dxa"/>
            <w:right w:w="108" w:type="dxa"/>
          </w:tblCellMar>
        </w:tblPrEx>
        <w:trPr>
          <w:trHeight w:val="549" w:hRule="atLeast"/>
        </w:trPr>
        <w:tc>
          <w:tcPr>
            <w:tcW w:w="1116" w:type="dxa"/>
            <w:vMerge w:val="continue"/>
            <w:tcBorders>
              <w:top w:val="single" w:color="auto" w:sz="8" w:space="0"/>
              <w:left w:val="single" w:color="auto" w:sz="8" w:space="0"/>
              <w:bottom w:val="single" w:color="000000" w:sz="8" w:space="0"/>
              <w:right w:val="single" w:color="auto" w:sz="8" w:space="0"/>
            </w:tcBorders>
            <w:vAlign w:val="center"/>
          </w:tcPr>
          <w:p w14:paraId="7BF2DDB0">
            <w:pPr>
              <w:widowControl/>
              <w:jc w:val="left"/>
              <w:rPr>
                <w:rFonts w:ascii="宋体" w:hAnsi="宋体" w:cs="宋体"/>
                <w:color w:val="000000"/>
                <w:kern w:val="0"/>
                <w:sz w:val="18"/>
                <w:szCs w:val="18"/>
              </w:rPr>
            </w:pPr>
          </w:p>
        </w:tc>
        <w:tc>
          <w:tcPr>
            <w:tcW w:w="691" w:type="dxa"/>
            <w:vMerge w:val="restart"/>
            <w:tcBorders>
              <w:top w:val="nil"/>
              <w:left w:val="single" w:color="auto" w:sz="8" w:space="0"/>
              <w:bottom w:val="single" w:color="000000" w:sz="8" w:space="0"/>
              <w:right w:val="single" w:color="auto" w:sz="8" w:space="0"/>
            </w:tcBorders>
            <w:shd w:val="clear" w:color="auto" w:fill="auto"/>
            <w:vAlign w:val="center"/>
          </w:tcPr>
          <w:p w14:paraId="1CBE8E32">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5105" w:type="dxa"/>
            <w:gridSpan w:val="4"/>
            <w:tcBorders>
              <w:top w:val="single" w:color="auto" w:sz="8" w:space="0"/>
              <w:left w:val="nil"/>
              <w:bottom w:val="single" w:color="auto" w:sz="8" w:space="0"/>
              <w:right w:val="single" w:color="000000" w:sz="8" w:space="0"/>
            </w:tcBorders>
            <w:shd w:val="clear" w:color="auto" w:fill="auto"/>
            <w:vAlign w:val="center"/>
          </w:tcPr>
          <w:p w14:paraId="2F2E6C45">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采购预算(财政性资金)</w:t>
            </w:r>
          </w:p>
        </w:tc>
        <w:tc>
          <w:tcPr>
            <w:tcW w:w="993" w:type="dxa"/>
            <w:vMerge w:val="restart"/>
            <w:tcBorders>
              <w:top w:val="nil"/>
              <w:left w:val="single" w:color="auto" w:sz="8" w:space="0"/>
              <w:bottom w:val="single" w:color="000000" w:sz="8" w:space="0"/>
              <w:right w:val="single" w:color="auto" w:sz="8" w:space="0"/>
            </w:tcBorders>
            <w:shd w:val="clear" w:color="auto" w:fill="auto"/>
            <w:vAlign w:val="center"/>
          </w:tcPr>
          <w:p w14:paraId="7CB87C5C">
            <w:pPr>
              <w:widowControl/>
              <w:jc w:val="center"/>
              <w:rPr>
                <w:rFonts w:ascii="宋体" w:hAnsi="宋体" w:cs="宋体"/>
                <w:color w:val="000000"/>
                <w:kern w:val="0"/>
                <w:sz w:val="18"/>
                <w:szCs w:val="18"/>
              </w:rPr>
            </w:pPr>
            <w:r>
              <w:rPr>
                <w:rFonts w:hint="eastAsia" w:ascii="宋体" w:hAnsi="宋体" w:cs="宋体"/>
                <w:color w:val="000000"/>
                <w:kern w:val="0"/>
                <w:sz w:val="18"/>
                <w:szCs w:val="18"/>
              </w:rPr>
              <w:t>非财政性资金</w:t>
            </w:r>
          </w:p>
        </w:tc>
        <w:tc>
          <w:tcPr>
            <w:tcW w:w="1134" w:type="dxa"/>
            <w:vMerge w:val="restart"/>
            <w:tcBorders>
              <w:top w:val="nil"/>
              <w:left w:val="single" w:color="auto" w:sz="8" w:space="0"/>
              <w:bottom w:val="single" w:color="000000" w:sz="8" w:space="0"/>
              <w:right w:val="single" w:color="auto" w:sz="8" w:space="0"/>
            </w:tcBorders>
            <w:shd w:val="clear" w:color="auto" w:fill="auto"/>
            <w:vAlign w:val="center"/>
          </w:tcPr>
          <w:p w14:paraId="262C7F97">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4819" w:type="dxa"/>
            <w:gridSpan w:val="4"/>
            <w:tcBorders>
              <w:top w:val="single" w:color="auto" w:sz="8" w:space="0"/>
              <w:left w:val="nil"/>
              <w:bottom w:val="single" w:color="auto" w:sz="8" w:space="0"/>
              <w:right w:val="single" w:color="000000" w:sz="8" w:space="0"/>
            </w:tcBorders>
            <w:shd w:val="clear" w:color="auto" w:fill="auto"/>
            <w:vAlign w:val="center"/>
          </w:tcPr>
          <w:p w14:paraId="6479480B">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采购预算(财政性资金)</w:t>
            </w:r>
          </w:p>
        </w:tc>
        <w:tc>
          <w:tcPr>
            <w:tcW w:w="928" w:type="dxa"/>
            <w:vMerge w:val="restart"/>
            <w:tcBorders>
              <w:top w:val="nil"/>
              <w:left w:val="single" w:color="auto" w:sz="8" w:space="0"/>
              <w:bottom w:val="single" w:color="000000" w:sz="8" w:space="0"/>
              <w:right w:val="single" w:color="auto" w:sz="8" w:space="0"/>
            </w:tcBorders>
            <w:shd w:val="clear" w:color="auto" w:fill="auto"/>
            <w:vAlign w:val="center"/>
          </w:tcPr>
          <w:p w14:paraId="7BBDC3CE">
            <w:pPr>
              <w:widowControl/>
              <w:jc w:val="center"/>
              <w:rPr>
                <w:rFonts w:ascii="宋体" w:hAnsi="宋体" w:cs="宋体"/>
                <w:color w:val="000000"/>
                <w:kern w:val="0"/>
                <w:sz w:val="18"/>
                <w:szCs w:val="18"/>
              </w:rPr>
            </w:pPr>
            <w:r>
              <w:rPr>
                <w:rFonts w:hint="eastAsia" w:ascii="宋体" w:hAnsi="宋体" w:cs="宋体"/>
                <w:color w:val="000000"/>
                <w:kern w:val="0"/>
                <w:sz w:val="18"/>
                <w:szCs w:val="18"/>
              </w:rPr>
              <w:t>非财政性资金</w:t>
            </w:r>
          </w:p>
        </w:tc>
      </w:tr>
      <w:tr w14:paraId="270C3FB2">
        <w:tblPrEx>
          <w:tblCellMar>
            <w:top w:w="0" w:type="dxa"/>
            <w:left w:w="108" w:type="dxa"/>
            <w:bottom w:w="0" w:type="dxa"/>
            <w:right w:w="108" w:type="dxa"/>
          </w:tblCellMar>
        </w:tblPrEx>
        <w:trPr>
          <w:trHeight w:val="285" w:hRule="atLeast"/>
        </w:trPr>
        <w:tc>
          <w:tcPr>
            <w:tcW w:w="1116" w:type="dxa"/>
            <w:vMerge w:val="continue"/>
            <w:tcBorders>
              <w:top w:val="single" w:color="auto" w:sz="8" w:space="0"/>
              <w:left w:val="single" w:color="auto" w:sz="8" w:space="0"/>
              <w:bottom w:val="single" w:color="000000" w:sz="8" w:space="0"/>
              <w:right w:val="single" w:color="auto" w:sz="8" w:space="0"/>
            </w:tcBorders>
            <w:vAlign w:val="center"/>
          </w:tcPr>
          <w:p w14:paraId="3985AA56">
            <w:pPr>
              <w:widowControl/>
              <w:jc w:val="left"/>
              <w:rPr>
                <w:rFonts w:ascii="宋体" w:hAnsi="宋体" w:cs="宋体"/>
                <w:color w:val="000000"/>
                <w:kern w:val="0"/>
                <w:sz w:val="18"/>
                <w:szCs w:val="18"/>
              </w:rPr>
            </w:pPr>
          </w:p>
        </w:tc>
        <w:tc>
          <w:tcPr>
            <w:tcW w:w="691" w:type="dxa"/>
            <w:vMerge w:val="continue"/>
            <w:tcBorders>
              <w:top w:val="nil"/>
              <w:left w:val="single" w:color="auto" w:sz="8" w:space="0"/>
              <w:bottom w:val="single" w:color="000000" w:sz="8" w:space="0"/>
              <w:right w:val="single" w:color="auto" w:sz="8" w:space="0"/>
            </w:tcBorders>
            <w:vAlign w:val="center"/>
          </w:tcPr>
          <w:p w14:paraId="73E26959">
            <w:pPr>
              <w:widowControl/>
              <w:jc w:val="left"/>
              <w:rPr>
                <w:rFonts w:ascii="宋体" w:hAnsi="宋体" w:cs="宋体"/>
                <w:color w:val="000000"/>
                <w:kern w:val="0"/>
                <w:sz w:val="18"/>
                <w:szCs w:val="18"/>
              </w:rPr>
            </w:pPr>
          </w:p>
        </w:tc>
        <w:tc>
          <w:tcPr>
            <w:tcW w:w="1135" w:type="dxa"/>
            <w:tcBorders>
              <w:top w:val="nil"/>
              <w:left w:val="nil"/>
              <w:bottom w:val="single" w:color="auto" w:sz="8" w:space="0"/>
              <w:right w:val="single" w:color="auto" w:sz="8" w:space="0"/>
            </w:tcBorders>
            <w:shd w:val="clear" w:color="auto" w:fill="auto"/>
            <w:noWrap/>
            <w:vAlign w:val="center"/>
          </w:tcPr>
          <w:p w14:paraId="584F9536">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277" w:type="dxa"/>
            <w:tcBorders>
              <w:top w:val="nil"/>
              <w:left w:val="nil"/>
              <w:bottom w:val="single" w:color="auto" w:sz="8" w:space="0"/>
              <w:right w:val="single" w:color="auto" w:sz="8" w:space="0"/>
            </w:tcBorders>
            <w:shd w:val="clear" w:color="auto" w:fill="auto"/>
            <w:noWrap/>
            <w:vAlign w:val="center"/>
          </w:tcPr>
          <w:p w14:paraId="1D10898D">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1418" w:type="dxa"/>
            <w:tcBorders>
              <w:top w:val="nil"/>
              <w:left w:val="nil"/>
              <w:bottom w:val="single" w:color="auto" w:sz="8" w:space="0"/>
              <w:right w:val="single" w:color="auto" w:sz="8" w:space="0"/>
            </w:tcBorders>
            <w:shd w:val="clear" w:color="auto" w:fill="auto"/>
            <w:noWrap/>
            <w:vAlign w:val="center"/>
          </w:tcPr>
          <w:p w14:paraId="0B1AEFAF">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1275" w:type="dxa"/>
            <w:tcBorders>
              <w:top w:val="nil"/>
              <w:left w:val="nil"/>
              <w:bottom w:val="single" w:color="auto" w:sz="8" w:space="0"/>
              <w:right w:val="single" w:color="auto" w:sz="8" w:space="0"/>
            </w:tcBorders>
            <w:shd w:val="clear" w:color="auto" w:fill="auto"/>
            <w:noWrap/>
            <w:vAlign w:val="center"/>
          </w:tcPr>
          <w:p w14:paraId="5F6EFC0C">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93" w:type="dxa"/>
            <w:vMerge w:val="continue"/>
            <w:tcBorders>
              <w:top w:val="nil"/>
              <w:left w:val="single" w:color="auto" w:sz="8" w:space="0"/>
              <w:bottom w:val="single" w:color="000000" w:sz="8" w:space="0"/>
              <w:right w:val="single" w:color="auto" w:sz="8" w:space="0"/>
            </w:tcBorders>
            <w:vAlign w:val="center"/>
          </w:tcPr>
          <w:p w14:paraId="65AFA49E">
            <w:pPr>
              <w:widowControl/>
              <w:jc w:val="left"/>
              <w:rPr>
                <w:rFonts w:ascii="宋体" w:hAnsi="宋体" w:cs="宋体"/>
                <w:color w:val="000000"/>
                <w:kern w:val="0"/>
                <w:sz w:val="18"/>
                <w:szCs w:val="18"/>
              </w:rPr>
            </w:pPr>
          </w:p>
        </w:tc>
        <w:tc>
          <w:tcPr>
            <w:tcW w:w="1134" w:type="dxa"/>
            <w:vMerge w:val="continue"/>
            <w:tcBorders>
              <w:top w:val="nil"/>
              <w:left w:val="single" w:color="auto" w:sz="8" w:space="0"/>
              <w:bottom w:val="single" w:color="000000" w:sz="8" w:space="0"/>
              <w:right w:val="single" w:color="auto" w:sz="8" w:space="0"/>
            </w:tcBorders>
            <w:vAlign w:val="center"/>
          </w:tcPr>
          <w:p w14:paraId="60C099CC">
            <w:pPr>
              <w:widowControl/>
              <w:jc w:val="left"/>
              <w:rPr>
                <w:rFonts w:ascii="宋体" w:hAnsi="宋体" w:cs="宋体"/>
                <w:color w:val="000000"/>
                <w:kern w:val="0"/>
                <w:sz w:val="18"/>
                <w:szCs w:val="18"/>
              </w:rPr>
            </w:pPr>
          </w:p>
        </w:tc>
        <w:tc>
          <w:tcPr>
            <w:tcW w:w="850" w:type="dxa"/>
            <w:tcBorders>
              <w:top w:val="nil"/>
              <w:left w:val="nil"/>
              <w:bottom w:val="single" w:color="auto" w:sz="8" w:space="0"/>
              <w:right w:val="single" w:color="auto" w:sz="8" w:space="0"/>
            </w:tcBorders>
            <w:shd w:val="clear" w:color="auto" w:fill="auto"/>
            <w:noWrap/>
            <w:vAlign w:val="center"/>
          </w:tcPr>
          <w:p w14:paraId="1D687296">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276" w:type="dxa"/>
            <w:tcBorders>
              <w:top w:val="nil"/>
              <w:left w:val="nil"/>
              <w:bottom w:val="single" w:color="auto" w:sz="8" w:space="0"/>
              <w:right w:val="single" w:color="auto" w:sz="8" w:space="0"/>
            </w:tcBorders>
            <w:shd w:val="clear" w:color="auto" w:fill="auto"/>
            <w:noWrap/>
            <w:vAlign w:val="center"/>
          </w:tcPr>
          <w:p w14:paraId="0CFA6361">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1276" w:type="dxa"/>
            <w:tcBorders>
              <w:top w:val="nil"/>
              <w:left w:val="nil"/>
              <w:bottom w:val="single" w:color="auto" w:sz="8" w:space="0"/>
              <w:right w:val="single" w:color="auto" w:sz="8" w:space="0"/>
            </w:tcBorders>
            <w:shd w:val="clear" w:color="auto" w:fill="auto"/>
            <w:noWrap/>
            <w:vAlign w:val="center"/>
          </w:tcPr>
          <w:p w14:paraId="3584F05E">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1417" w:type="dxa"/>
            <w:tcBorders>
              <w:top w:val="nil"/>
              <w:left w:val="nil"/>
              <w:bottom w:val="single" w:color="auto" w:sz="8" w:space="0"/>
              <w:right w:val="single" w:color="auto" w:sz="8" w:space="0"/>
            </w:tcBorders>
            <w:shd w:val="clear" w:color="auto" w:fill="auto"/>
            <w:noWrap/>
            <w:vAlign w:val="center"/>
          </w:tcPr>
          <w:p w14:paraId="22E391B8">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28" w:type="dxa"/>
            <w:vMerge w:val="continue"/>
            <w:tcBorders>
              <w:top w:val="nil"/>
              <w:left w:val="single" w:color="auto" w:sz="8" w:space="0"/>
              <w:bottom w:val="single" w:color="000000" w:sz="8" w:space="0"/>
              <w:right w:val="single" w:color="auto" w:sz="8" w:space="0"/>
            </w:tcBorders>
            <w:vAlign w:val="center"/>
          </w:tcPr>
          <w:p w14:paraId="469EDE5B">
            <w:pPr>
              <w:widowControl/>
              <w:jc w:val="left"/>
              <w:rPr>
                <w:rFonts w:ascii="宋体" w:hAnsi="宋体" w:cs="宋体"/>
                <w:color w:val="000000"/>
                <w:kern w:val="0"/>
                <w:sz w:val="18"/>
                <w:szCs w:val="18"/>
              </w:rPr>
            </w:pPr>
          </w:p>
        </w:tc>
      </w:tr>
      <w:tr w14:paraId="3ADE272C">
        <w:tblPrEx>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shd w:val="clear" w:color="auto" w:fill="auto"/>
            <w:noWrap/>
            <w:vAlign w:val="center"/>
          </w:tcPr>
          <w:p w14:paraId="4B6063A2">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691" w:type="dxa"/>
            <w:tcBorders>
              <w:top w:val="nil"/>
              <w:left w:val="nil"/>
              <w:bottom w:val="single" w:color="auto" w:sz="8" w:space="0"/>
              <w:right w:val="single" w:color="auto" w:sz="8" w:space="0"/>
            </w:tcBorders>
            <w:shd w:val="clear" w:color="auto" w:fill="auto"/>
            <w:noWrap/>
            <w:vAlign w:val="center"/>
          </w:tcPr>
          <w:p w14:paraId="172FCBD2">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35" w:type="dxa"/>
            <w:tcBorders>
              <w:top w:val="nil"/>
              <w:left w:val="nil"/>
              <w:bottom w:val="single" w:color="auto" w:sz="8" w:space="0"/>
              <w:right w:val="single" w:color="auto" w:sz="8" w:space="0"/>
            </w:tcBorders>
            <w:shd w:val="clear" w:color="auto" w:fill="auto"/>
            <w:noWrap/>
            <w:vAlign w:val="center"/>
          </w:tcPr>
          <w:p w14:paraId="3C631FA9">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7" w:type="dxa"/>
            <w:tcBorders>
              <w:top w:val="nil"/>
              <w:left w:val="nil"/>
              <w:bottom w:val="single" w:color="auto" w:sz="8" w:space="0"/>
              <w:right w:val="single" w:color="auto" w:sz="8" w:space="0"/>
            </w:tcBorders>
            <w:shd w:val="clear" w:color="auto" w:fill="auto"/>
            <w:noWrap/>
            <w:vAlign w:val="center"/>
          </w:tcPr>
          <w:p w14:paraId="4F776C02">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418" w:type="dxa"/>
            <w:tcBorders>
              <w:top w:val="nil"/>
              <w:left w:val="nil"/>
              <w:bottom w:val="single" w:color="auto" w:sz="8" w:space="0"/>
              <w:right w:val="single" w:color="auto" w:sz="8" w:space="0"/>
            </w:tcBorders>
            <w:shd w:val="clear" w:color="auto" w:fill="auto"/>
            <w:noWrap/>
            <w:vAlign w:val="center"/>
          </w:tcPr>
          <w:p w14:paraId="2B22E7FF">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75" w:type="dxa"/>
            <w:tcBorders>
              <w:top w:val="nil"/>
              <w:left w:val="nil"/>
              <w:bottom w:val="single" w:color="auto" w:sz="8" w:space="0"/>
              <w:right w:val="single" w:color="auto" w:sz="8" w:space="0"/>
            </w:tcBorders>
            <w:shd w:val="clear" w:color="auto" w:fill="auto"/>
            <w:noWrap/>
            <w:vAlign w:val="center"/>
          </w:tcPr>
          <w:p w14:paraId="66918165">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993" w:type="dxa"/>
            <w:tcBorders>
              <w:top w:val="nil"/>
              <w:left w:val="nil"/>
              <w:bottom w:val="single" w:color="auto" w:sz="8" w:space="0"/>
              <w:right w:val="single" w:color="auto" w:sz="8" w:space="0"/>
            </w:tcBorders>
            <w:shd w:val="clear" w:color="auto" w:fill="auto"/>
            <w:noWrap/>
            <w:vAlign w:val="center"/>
          </w:tcPr>
          <w:p w14:paraId="6951367D">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134" w:type="dxa"/>
            <w:tcBorders>
              <w:top w:val="nil"/>
              <w:left w:val="nil"/>
              <w:bottom w:val="single" w:color="auto" w:sz="8" w:space="0"/>
              <w:right w:val="single" w:color="auto" w:sz="8" w:space="0"/>
            </w:tcBorders>
            <w:shd w:val="clear" w:color="auto" w:fill="auto"/>
            <w:noWrap/>
            <w:vAlign w:val="center"/>
          </w:tcPr>
          <w:p w14:paraId="7CB013B3">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850" w:type="dxa"/>
            <w:tcBorders>
              <w:top w:val="nil"/>
              <w:left w:val="nil"/>
              <w:bottom w:val="single" w:color="auto" w:sz="8" w:space="0"/>
              <w:right w:val="single" w:color="auto" w:sz="8" w:space="0"/>
            </w:tcBorders>
            <w:shd w:val="clear" w:color="auto" w:fill="auto"/>
            <w:noWrap/>
            <w:vAlign w:val="center"/>
          </w:tcPr>
          <w:p w14:paraId="7CCCEC44">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276" w:type="dxa"/>
            <w:tcBorders>
              <w:top w:val="nil"/>
              <w:left w:val="nil"/>
              <w:bottom w:val="single" w:color="auto" w:sz="8" w:space="0"/>
              <w:right w:val="single" w:color="auto" w:sz="8" w:space="0"/>
            </w:tcBorders>
            <w:shd w:val="clear" w:color="auto" w:fill="auto"/>
            <w:noWrap/>
            <w:vAlign w:val="center"/>
          </w:tcPr>
          <w:p w14:paraId="017A73EC">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76" w:type="dxa"/>
            <w:tcBorders>
              <w:top w:val="nil"/>
              <w:left w:val="nil"/>
              <w:bottom w:val="single" w:color="auto" w:sz="8" w:space="0"/>
              <w:right w:val="single" w:color="auto" w:sz="8" w:space="0"/>
            </w:tcBorders>
            <w:shd w:val="clear" w:color="auto" w:fill="auto"/>
            <w:noWrap/>
            <w:vAlign w:val="center"/>
          </w:tcPr>
          <w:p w14:paraId="4A022DAA">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tcBorders>
              <w:top w:val="nil"/>
              <w:left w:val="nil"/>
              <w:bottom w:val="single" w:color="auto" w:sz="8" w:space="0"/>
              <w:right w:val="single" w:color="auto" w:sz="8" w:space="0"/>
            </w:tcBorders>
            <w:shd w:val="clear" w:color="auto" w:fill="auto"/>
            <w:noWrap/>
            <w:vAlign w:val="center"/>
          </w:tcPr>
          <w:p w14:paraId="5D25C756">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928" w:type="dxa"/>
            <w:tcBorders>
              <w:top w:val="nil"/>
              <w:left w:val="nil"/>
              <w:bottom w:val="single" w:color="auto" w:sz="8" w:space="0"/>
              <w:right w:val="single" w:color="auto" w:sz="8" w:space="0"/>
            </w:tcBorders>
            <w:shd w:val="clear" w:color="auto" w:fill="auto"/>
            <w:noWrap/>
            <w:vAlign w:val="center"/>
          </w:tcPr>
          <w:p w14:paraId="0C92C6A1">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r>
      <w:tr w14:paraId="7CD361E7">
        <w:tblPrEx>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shd w:val="clear" w:color="auto" w:fill="auto"/>
            <w:noWrap/>
            <w:vAlign w:val="center"/>
          </w:tcPr>
          <w:p w14:paraId="50462E6A">
            <w:pPr>
              <w:jc w:val="center"/>
              <w:rPr>
                <w:rFonts w:ascii="宋体" w:hAnsi="宋体" w:cs="Arial"/>
                <w:color w:val="000000"/>
                <w:sz w:val="22"/>
                <w:szCs w:val="22"/>
              </w:rPr>
            </w:pPr>
            <w:r>
              <w:rPr>
                <w:rFonts w:hint="eastAsia" w:cs="Arial"/>
                <w:color w:val="000000"/>
                <w:sz w:val="22"/>
                <w:szCs w:val="22"/>
              </w:rPr>
              <w:t>合    计</w:t>
            </w:r>
          </w:p>
        </w:tc>
        <w:tc>
          <w:tcPr>
            <w:tcW w:w="691" w:type="dxa"/>
            <w:tcBorders>
              <w:top w:val="nil"/>
              <w:left w:val="nil"/>
              <w:bottom w:val="single" w:color="auto" w:sz="8" w:space="0"/>
              <w:right w:val="single" w:color="auto" w:sz="8" w:space="0"/>
            </w:tcBorders>
            <w:shd w:val="clear" w:color="auto" w:fill="auto"/>
            <w:noWrap/>
            <w:vAlign w:val="center"/>
          </w:tcPr>
          <w:p w14:paraId="7E68FFD9">
            <w:pPr>
              <w:jc w:val="center"/>
              <w:rPr>
                <w:rFonts w:ascii="宋体" w:hAnsi="宋体" w:cs="Arial"/>
                <w:color w:val="000000"/>
                <w:sz w:val="22"/>
                <w:szCs w:val="22"/>
              </w:rPr>
            </w:pPr>
            <w:r>
              <w:rPr>
                <w:rFonts w:hint="eastAsia" w:cs="Arial"/>
                <w:color w:val="000000"/>
                <w:sz w:val="22"/>
                <w:szCs w:val="22"/>
              </w:rPr>
              <w:t>1</w:t>
            </w:r>
          </w:p>
        </w:tc>
        <w:tc>
          <w:tcPr>
            <w:tcW w:w="1135" w:type="dxa"/>
            <w:tcBorders>
              <w:top w:val="nil"/>
              <w:left w:val="nil"/>
              <w:bottom w:val="single" w:color="auto" w:sz="8" w:space="0"/>
              <w:right w:val="single" w:color="auto" w:sz="8" w:space="0"/>
            </w:tcBorders>
            <w:shd w:val="clear" w:color="auto" w:fill="auto"/>
            <w:noWrap/>
            <w:vAlign w:val="center"/>
          </w:tcPr>
          <w:p w14:paraId="4A43400D">
            <w:pPr>
              <w:jc w:val="right"/>
              <w:rPr>
                <w:rFonts w:ascii="宋体" w:hAnsi="宋体" w:cs="Arial"/>
                <w:color w:val="000000"/>
                <w:sz w:val="18"/>
                <w:szCs w:val="18"/>
              </w:rPr>
            </w:pPr>
            <w:r>
              <w:rPr>
                <w:rFonts w:hint="eastAsia" w:cs="Arial"/>
                <w:color w:val="000000"/>
                <w:sz w:val="18"/>
                <w:szCs w:val="18"/>
              </w:rPr>
              <w:t>580.676969</w:t>
            </w:r>
          </w:p>
        </w:tc>
        <w:tc>
          <w:tcPr>
            <w:tcW w:w="1277" w:type="dxa"/>
            <w:tcBorders>
              <w:top w:val="nil"/>
              <w:left w:val="nil"/>
              <w:bottom w:val="single" w:color="auto" w:sz="8" w:space="0"/>
              <w:right w:val="single" w:color="auto" w:sz="8" w:space="0"/>
            </w:tcBorders>
            <w:shd w:val="clear" w:color="auto" w:fill="auto"/>
            <w:noWrap/>
            <w:vAlign w:val="center"/>
          </w:tcPr>
          <w:p w14:paraId="1808EB93">
            <w:pPr>
              <w:jc w:val="right"/>
              <w:rPr>
                <w:rFonts w:ascii="宋体" w:hAnsi="宋体" w:cs="Arial"/>
                <w:color w:val="000000"/>
                <w:sz w:val="18"/>
                <w:szCs w:val="18"/>
              </w:rPr>
            </w:pPr>
            <w:r>
              <w:rPr>
                <w:rFonts w:hint="eastAsia" w:cs="Arial"/>
                <w:color w:val="000000"/>
                <w:sz w:val="18"/>
                <w:szCs w:val="18"/>
              </w:rPr>
              <w:t>580.676969</w:t>
            </w:r>
          </w:p>
        </w:tc>
        <w:tc>
          <w:tcPr>
            <w:tcW w:w="1418" w:type="dxa"/>
            <w:tcBorders>
              <w:top w:val="nil"/>
              <w:left w:val="nil"/>
              <w:bottom w:val="single" w:color="auto" w:sz="8" w:space="0"/>
              <w:right w:val="single" w:color="auto" w:sz="8" w:space="0"/>
            </w:tcBorders>
            <w:shd w:val="clear" w:color="auto" w:fill="auto"/>
            <w:noWrap/>
            <w:vAlign w:val="center"/>
          </w:tcPr>
          <w:p w14:paraId="3CE7A00E">
            <w:pPr>
              <w:jc w:val="right"/>
              <w:rPr>
                <w:rFonts w:ascii="宋体" w:hAnsi="宋体" w:cs="Arial"/>
                <w:color w:val="000000"/>
                <w:sz w:val="18"/>
                <w:szCs w:val="18"/>
              </w:rPr>
            </w:pPr>
            <w:r>
              <w:rPr>
                <w:rFonts w:hint="eastAsia" w:cs="Arial"/>
                <w:color w:val="000000"/>
                <w:sz w:val="18"/>
                <w:szCs w:val="18"/>
              </w:rPr>
              <w:t>546.676969</w:t>
            </w:r>
          </w:p>
        </w:tc>
        <w:tc>
          <w:tcPr>
            <w:tcW w:w="1275" w:type="dxa"/>
            <w:tcBorders>
              <w:top w:val="nil"/>
              <w:left w:val="nil"/>
              <w:bottom w:val="single" w:color="auto" w:sz="8" w:space="0"/>
              <w:right w:val="single" w:color="auto" w:sz="8" w:space="0"/>
            </w:tcBorders>
            <w:shd w:val="clear" w:color="auto" w:fill="auto"/>
            <w:noWrap/>
            <w:vAlign w:val="center"/>
          </w:tcPr>
          <w:p w14:paraId="610D6D82">
            <w:pPr>
              <w:jc w:val="right"/>
              <w:rPr>
                <w:rFonts w:ascii="宋体" w:hAnsi="宋体" w:cs="Arial"/>
                <w:color w:val="000000"/>
                <w:sz w:val="18"/>
                <w:szCs w:val="18"/>
              </w:rPr>
            </w:pPr>
            <w:r>
              <w:rPr>
                <w:rFonts w:hint="eastAsia" w:cs="Arial"/>
                <w:color w:val="000000"/>
                <w:sz w:val="18"/>
                <w:szCs w:val="18"/>
              </w:rPr>
              <w:t>0.000000</w:t>
            </w:r>
          </w:p>
        </w:tc>
        <w:tc>
          <w:tcPr>
            <w:tcW w:w="993" w:type="dxa"/>
            <w:tcBorders>
              <w:top w:val="nil"/>
              <w:left w:val="nil"/>
              <w:bottom w:val="single" w:color="auto" w:sz="8" w:space="0"/>
              <w:right w:val="single" w:color="auto" w:sz="8" w:space="0"/>
            </w:tcBorders>
            <w:shd w:val="clear" w:color="auto" w:fill="auto"/>
            <w:noWrap/>
            <w:vAlign w:val="center"/>
          </w:tcPr>
          <w:p w14:paraId="39B806A1">
            <w:pPr>
              <w:jc w:val="right"/>
              <w:rPr>
                <w:rFonts w:ascii="宋体" w:hAnsi="宋体" w:cs="Arial"/>
                <w:color w:val="000000"/>
                <w:sz w:val="18"/>
                <w:szCs w:val="18"/>
              </w:rPr>
            </w:pPr>
            <w:r>
              <w:rPr>
                <w:rFonts w:hint="eastAsia" w:cs="Arial"/>
                <w:color w:val="000000"/>
                <w:sz w:val="18"/>
                <w:szCs w:val="18"/>
              </w:rPr>
              <w:t>34.000000</w:t>
            </w:r>
          </w:p>
        </w:tc>
        <w:tc>
          <w:tcPr>
            <w:tcW w:w="1134" w:type="dxa"/>
            <w:tcBorders>
              <w:top w:val="nil"/>
              <w:left w:val="nil"/>
              <w:bottom w:val="single" w:color="auto" w:sz="8" w:space="0"/>
              <w:right w:val="single" w:color="auto" w:sz="8" w:space="0"/>
            </w:tcBorders>
            <w:shd w:val="clear" w:color="auto" w:fill="auto"/>
            <w:noWrap/>
            <w:vAlign w:val="center"/>
          </w:tcPr>
          <w:p w14:paraId="21A7C67C">
            <w:pPr>
              <w:jc w:val="right"/>
              <w:rPr>
                <w:rFonts w:ascii="宋体" w:hAnsi="宋体" w:cs="Arial"/>
                <w:color w:val="000000"/>
                <w:sz w:val="18"/>
                <w:szCs w:val="18"/>
              </w:rPr>
            </w:pPr>
            <w:r>
              <w:rPr>
                <w:rFonts w:hint="eastAsia" w:cs="Arial"/>
                <w:color w:val="000000"/>
                <w:sz w:val="18"/>
                <w:szCs w:val="18"/>
              </w:rPr>
              <w:t>0.000000</w:t>
            </w:r>
          </w:p>
        </w:tc>
        <w:tc>
          <w:tcPr>
            <w:tcW w:w="850" w:type="dxa"/>
            <w:tcBorders>
              <w:top w:val="nil"/>
              <w:left w:val="nil"/>
              <w:bottom w:val="single" w:color="auto" w:sz="8" w:space="0"/>
              <w:right w:val="single" w:color="auto" w:sz="8" w:space="0"/>
            </w:tcBorders>
            <w:shd w:val="clear" w:color="auto" w:fill="auto"/>
            <w:noWrap/>
            <w:vAlign w:val="center"/>
          </w:tcPr>
          <w:p w14:paraId="311230E1">
            <w:pPr>
              <w:jc w:val="right"/>
              <w:rPr>
                <w:rFonts w:ascii="宋体" w:hAnsi="宋体" w:cs="Arial"/>
                <w:color w:val="000000"/>
                <w:sz w:val="18"/>
                <w:szCs w:val="18"/>
              </w:rPr>
            </w:pPr>
            <w:r>
              <w:rPr>
                <w:rFonts w:hint="eastAsia" w:cs="Arial"/>
                <w:color w:val="000000"/>
                <w:sz w:val="18"/>
                <w:szCs w:val="18"/>
              </w:rPr>
              <w:t>486.437469</w:t>
            </w:r>
          </w:p>
        </w:tc>
        <w:tc>
          <w:tcPr>
            <w:tcW w:w="1276" w:type="dxa"/>
            <w:tcBorders>
              <w:top w:val="nil"/>
              <w:left w:val="nil"/>
              <w:bottom w:val="single" w:color="auto" w:sz="8" w:space="0"/>
              <w:right w:val="single" w:color="auto" w:sz="8" w:space="0"/>
            </w:tcBorders>
            <w:shd w:val="clear" w:color="auto" w:fill="auto"/>
            <w:noWrap/>
            <w:vAlign w:val="center"/>
          </w:tcPr>
          <w:p w14:paraId="01E1E6CA">
            <w:pPr>
              <w:jc w:val="right"/>
              <w:rPr>
                <w:rFonts w:ascii="宋体" w:hAnsi="宋体" w:cs="Arial"/>
                <w:color w:val="000000"/>
                <w:sz w:val="18"/>
                <w:szCs w:val="18"/>
              </w:rPr>
            </w:pPr>
            <w:r>
              <w:rPr>
                <w:rFonts w:hint="eastAsia" w:cs="Arial"/>
                <w:color w:val="000000"/>
                <w:sz w:val="18"/>
                <w:szCs w:val="18"/>
              </w:rPr>
              <w:t>486.437469</w:t>
            </w:r>
          </w:p>
        </w:tc>
        <w:tc>
          <w:tcPr>
            <w:tcW w:w="1276" w:type="dxa"/>
            <w:tcBorders>
              <w:top w:val="nil"/>
              <w:left w:val="nil"/>
              <w:bottom w:val="single" w:color="auto" w:sz="8" w:space="0"/>
              <w:right w:val="single" w:color="auto" w:sz="8" w:space="0"/>
            </w:tcBorders>
            <w:shd w:val="clear" w:color="auto" w:fill="auto"/>
            <w:noWrap/>
            <w:vAlign w:val="center"/>
          </w:tcPr>
          <w:p w14:paraId="77DA3A82">
            <w:pPr>
              <w:jc w:val="right"/>
              <w:rPr>
                <w:rFonts w:ascii="宋体" w:hAnsi="宋体" w:cs="Arial"/>
                <w:color w:val="000000"/>
                <w:sz w:val="18"/>
                <w:szCs w:val="18"/>
              </w:rPr>
            </w:pPr>
            <w:r>
              <w:rPr>
                <w:rFonts w:hint="eastAsia" w:cs="Arial"/>
                <w:color w:val="000000"/>
                <w:sz w:val="18"/>
                <w:szCs w:val="18"/>
              </w:rPr>
              <w:t>452.437469</w:t>
            </w:r>
          </w:p>
        </w:tc>
        <w:tc>
          <w:tcPr>
            <w:tcW w:w="1417" w:type="dxa"/>
            <w:tcBorders>
              <w:top w:val="nil"/>
              <w:left w:val="nil"/>
              <w:bottom w:val="single" w:color="auto" w:sz="8" w:space="0"/>
              <w:right w:val="single" w:color="auto" w:sz="8" w:space="0"/>
            </w:tcBorders>
            <w:shd w:val="clear" w:color="auto" w:fill="auto"/>
            <w:noWrap/>
            <w:vAlign w:val="center"/>
          </w:tcPr>
          <w:p w14:paraId="105507CF">
            <w:pPr>
              <w:jc w:val="right"/>
              <w:rPr>
                <w:rFonts w:ascii="宋体" w:hAnsi="宋体" w:cs="Arial"/>
                <w:color w:val="000000"/>
                <w:sz w:val="18"/>
                <w:szCs w:val="18"/>
              </w:rPr>
            </w:pPr>
            <w:r>
              <w:rPr>
                <w:rFonts w:hint="eastAsia" w:cs="Arial"/>
                <w:color w:val="000000"/>
                <w:sz w:val="18"/>
                <w:szCs w:val="18"/>
              </w:rPr>
              <w:t>0.000000</w:t>
            </w:r>
          </w:p>
        </w:tc>
        <w:tc>
          <w:tcPr>
            <w:tcW w:w="928" w:type="dxa"/>
            <w:tcBorders>
              <w:top w:val="nil"/>
              <w:left w:val="nil"/>
              <w:bottom w:val="single" w:color="auto" w:sz="8" w:space="0"/>
              <w:right w:val="single" w:color="auto" w:sz="8" w:space="0"/>
            </w:tcBorders>
            <w:shd w:val="clear" w:color="auto" w:fill="auto"/>
            <w:noWrap/>
            <w:vAlign w:val="center"/>
          </w:tcPr>
          <w:p w14:paraId="7340DCC7">
            <w:pPr>
              <w:jc w:val="right"/>
              <w:rPr>
                <w:rFonts w:ascii="宋体" w:hAnsi="宋体" w:cs="Arial"/>
                <w:color w:val="000000"/>
                <w:sz w:val="18"/>
                <w:szCs w:val="18"/>
              </w:rPr>
            </w:pPr>
            <w:r>
              <w:rPr>
                <w:rFonts w:hint="eastAsia" w:cs="Arial"/>
                <w:color w:val="000000"/>
                <w:sz w:val="18"/>
                <w:szCs w:val="18"/>
              </w:rPr>
              <w:t>34.000000</w:t>
            </w:r>
          </w:p>
        </w:tc>
      </w:tr>
      <w:tr w14:paraId="75C4BADA">
        <w:tblPrEx>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shd w:val="clear" w:color="auto" w:fill="auto"/>
            <w:noWrap/>
            <w:vAlign w:val="center"/>
          </w:tcPr>
          <w:p w14:paraId="2FF383AA">
            <w:pPr>
              <w:jc w:val="center"/>
              <w:rPr>
                <w:rFonts w:ascii="宋体" w:hAnsi="宋体" w:cs="Arial"/>
                <w:color w:val="000000"/>
                <w:sz w:val="22"/>
                <w:szCs w:val="22"/>
              </w:rPr>
            </w:pPr>
            <w:r>
              <w:rPr>
                <w:rFonts w:hint="eastAsia" w:cs="Arial"/>
                <w:color w:val="000000"/>
                <w:sz w:val="22"/>
                <w:szCs w:val="22"/>
              </w:rPr>
              <w:t>货物</w:t>
            </w:r>
          </w:p>
        </w:tc>
        <w:tc>
          <w:tcPr>
            <w:tcW w:w="691" w:type="dxa"/>
            <w:tcBorders>
              <w:top w:val="nil"/>
              <w:left w:val="nil"/>
              <w:bottom w:val="single" w:color="auto" w:sz="8" w:space="0"/>
              <w:right w:val="single" w:color="auto" w:sz="8" w:space="0"/>
            </w:tcBorders>
            <w:shd w:val="clear" w:color="auto" w:fill="auto"/>
            <w:noWrap/>
            <w:vAlign w:val="center"/>
          </w:tcPr>
          <w:p w14:paraId="21CCB45C">
            <w:pPr>
              <w:jc w:val="center"/>
              <w:rPr>
                <w:rFonts w:ascii="宋体" w:hAnsi="宋体" w:cs="Arial"/>
                <w:color w:val="000000"/>
                <w:sz w:val="22"/>
                <w:szCs w:val="22"/>
              </w:rPr>
            </w:pPr>
            <w:r>
              <w:rPr>
                <w:rFonts w:hint="eastAsia" w:cs="Arial"/>
                <w:color w:val="000000"/>
                <w:sz w:val="22"/>
                <w:szCs w:val="22"/>
              </w:rPr>
              <w:t>2</w:t>
            </w:r>
          </w:p>
        </w:tc>
        <w:tc>
          <w:tcPr>
            <w:tcW w:w="1135" w:type="dxa"/>
            <w:tcBorders>
              <w:top w:val="nil"/>
              <w:left w:val="nil"/>
              <w:bottom w:val="single" w:color="auto" w:sz="8" w:space="0"/>
              <w:right w:val="single" w:color="auto" w:sz="8" w:space="0"/>
            </w:tcBorders>
            <w:shd w:val="clear" w:color="auto" w:fill="auto"/>
            <w:noWrap/>
            <w:vAlign w:val="center"/>
          </w:tcPr>
          <w:p w14:paraId="069B97CE">
            <w:pPr>
              <w:jc w:val="right"/>
              <w:rPr>
                <w:rFonts w:ascii="宋体" w:hAnsi="宋体" w:cs="Arial"/>
                <w:color w:val="000000"/>
                <w:sz w:val="18"/>
                <w:szCs w:val="18"/>
              </w:rPr>
            </w:pPr>
            <w:r>
              <w:rPr>
                <w:rFonts w:hint="eastAsia" w:cs="Arial"/>
                <w:color w:val="000000"/>
                <w:sz w:val="18"/>
                <w:szCs w:val="18"/>
              </w:rPr>
              <w:t>196.512400</w:t>
            </w:r>
          </w:p>
        </w:tc>
        <w:tc>
          <w:tcPr>
            <w:tcW w:w="1277" w:type="dxa"/>
            <w:tcBorders>
              <w:top w:val="nil"/>
              <w:left w:val="nil"/>
              <w:bottom w:val="single" w:color="auto" w:sz="8" w:space="0"/>
              <w:right w:val="single" w:color="auto" w:sz="8" w:space="0"/>
            </w:tcBorders>
            <w:shd w:val="clear" w:color="auto" w:fill="auto"/>
            <w:noWrap/>
            <w:vAlign w:val="center"/>
          </w:tcPr>
          <w:p w14:paraId="3739D555">
            <w:pPr>
              <w:jc w:val="right"/>
              <w:rPr>
                <w:rFonts w:ascii="宋体" w:hAnsi="宋体" w:cs="Arial"/>
                <w:color w:val="000000"/>
                <w:sz w:val="18"/>
                <w:szCs w:val="18"/>
              </w:rPr>
            </w:pPr>
            <w:r>
              <w:rPr>
                <w:rFonts w:hint="eastAsia" w:cs="Arial"/>
                <w:color w:val="000000"/>
                <w:sz w:val="18"/>
                <w:szCs w:val="18"/>
              </w:rPr>
              <w:t>196.512400</w:t>
            </w:r>
          </w:p>
        </w:tc>
        <w:tc>
          <w:tcPr>
            <w:tcW w:w="1418" w:type="dxa"/>
            <w:tcBorders>
              <w:top w:val="nil"/>
              <w:left w:val="nil"/>
              <w:bottom w:val="single" w:color="auto" w:sz="8" w:space="0"/>
              <w:right w:val="single" w:color="auto" w:sz="8" w:space="0"/>
            </w:tcBorders>
            <w:shd w:val="clear" w:color="auto" w:fill="auto"/>
            <w:noWrap/>
            <w:vAlign w:val="center"/>
          </w:tcPr>
          <w:p w14:paraId="3B824BE4">
            <w:pPr>
              <w:jc w:val="right"/>
              <w:rPr>
                <w:rFonts w:ascii="宋体" w:hAnsi="宋体" w:cs="Arial"/>
                <w:color w:val="000000"/>
                <w:sz w:val="18"/>
                <w:szCs w:val="18"/>
              </w:rPr>
            </w:pPr>
            <w:r>
              <w:rPr>
                <w:rFonts w:hint="eastAsia" w:cs="Arial"/>
                <w:color w:val="000000"/>
                <w:sz w:val="18"/>
                <w:szCs w:val="18"/>
              </w:rPr>
              <w:t>196.512400</w:t>
            </w:r>
          </w:p>
        </w:tc>
        <w:tc>
          <w:tcPr>
            <w:tcW w:w="1275" w:type="dxa"/>
            <w:tcBorders>
              <w:top w:val="nil"/>
              <w:left w:val="nil"/>
              <w:bottom w:val="single" w:color="auto" w:sz="8" w:space="0"/>
              <w:right w:val="single" w:color="auto" w:sz="8" w:space="0"/>
            </w:tcBorders>
            <w:shd w:val="clear" w:color="auto" w:fill="auto"/>
            <w:noWrap/>
            <w:vAlign w:val="center"/>
          </w:tcPr>
          <w:p w14:paraId="12839F6E">
            <w:pPr>
              <w:jc w:val="right"/>
              <w:rPr>
                <w:rFonts w:ascii="宋体" w:hAnsi="宋体" w:cs="Arial"/>
                <w:color w:val="000000"/>
                <w:sz w:val="18"/>
                <w:szCs w:val="18"/>
              </w:rPr>
            </w:pPr>
            <w:r>
              <w:rPr>
                <w:rFonts w:hint="eastAsia" w:cs="Arial"/>
                <w:color w:val="000000"/>
                <w:sz w:val="18"/>
                <w:szCs w:val="18"/>
              </w:rPr>
              <w:t>0.000000</w:t>
            </w:r>
          </w:p>
        </w:tc>
        <w:tc>
          <w:tcPr>
            <w:tcW w:w="993" w:type="dxa"/>
            <w:tcBorders>
              <w:top w:val="nil"/>
              <w:left w:val="nil"/>
              <w:bottom w:val="single" w:color="auto" w:sz="8" w:space="0"/>
              <w:right w:val="single" w:color="auto" w:sz="8" w:space="0"/>
            </w:tcBorders>
            <w:shd w:val="clear" w:color="auto" w:fill="auto"/>
            <w:noWrap/>
            <w:vAlign w:val="center"/>
          </w:tcPr>
          <w:p w14:paraId="2F902856">
            <w:pPr>
              <w:jc w:val="right"/>
              <w:rPr>
                <w:rFonts w:ascii="宋体" w:hAnsi="宋体" w:cs="Arial"/>
                <w:color w:val="000000"/>
                <w:sz w:val="18"/>
                <w:szCs w:val="18"/>
              </w:rPr>
            </w:pPr>
            <w:r>
              <w:rPr>
                <w:rFonts w:hint="eastAsia" w:cs="Arial"/>
                <w:color w:val="000000"/>
                <w:sz w:val="18"/>
                <w:szCs w:val="18"/>
              </w:rPr>
              <w:t>0.000000</w:t>
            </w:r>
          </w:p>
        </w:tc>
        <w:tc>
          <w:tcPr>
            <w:tcW w:w="1134" w:type="dxa"/>
            <w:tcBorders>
              <w:top w:val="nil"/>
              <w:left w:val="nil"/>
              <w:bottom w:val="single" w:color="auto" w:sz="8" w:space="0"/>
              <w:right w:val="single" w:color="auto" w:sz="8" w:space="0"/>
            </w:tcBorders>
            <w:shd w:val="clear" w:color="auto" w:fill="auto"/>
            <w:noWrap/>
            <w:vAlign w:val="center"/>
          </w:tcPr>
          <w:p w14:paraId="29A1D95B">
            <w:pPr>
              <w:jc w:val="right"/>
              <w:rPr>
                <w:rFonts w:ascii="宋体" w:hAnsi="宋体" w:cs="Arial"/>
                <w:color w:val="000000"/>
                <w:sz w:val="18"/>
                <w:szCs w:val="18"/>
              </w:rPr>
            </w:pPr>
            <w:r>
              <w:rPr>
                <w:rFonts w:hint="eastAsia" w:cs="Arial"/>
                <w:color w:val="000000"/>
                <w:sz w:val="18"/>
                <w:szCs w:val="18"/>
              </w:rPr>
              <w:t>0.000000</w:t>
            </w:r>
          </w:p>
        </w:tc>
        <w:tc>
          <w:tcPr>
            <w:tcW w:w="850" w:type="dxa"/>
            <w:tcBorders>
              <w:top w:val="nil"/>
              <w:left w:val="nil"/>
              <w:bottom w:val="single" w:color="auto" w:sz="8" w:space="0"/>
              <w:right w:val="single" w:color="auto" w:sz="8" w:space="0"/>
            </w:tcBorders>
            <w:shd w:val="clear" w:color="auto" w:fill="auto"/>
            <w:noWrap/>
            <w:vAlign w:val="center"/>
          </w:tcPr>
          <w:p w14:paraId="725C55F9">
            <w:pPr>
              <w:jc w:val="right"/>
              <w:rPr>
                <w:rFonts w:ascii="宋体" w:hAnsi="宋体" w:cs="Arial"/>
                <w:color w:val="000000"/>
                <w:sz w:val="18"/>
                <w:szCs w:val="18"/>
              </w:rPr>
            </w:pPr>
            <w:r>
              <w:rPr>
                <w:rFonts w:hint="eastAsia" w:cs="Arial"/>
                <w:color w:val="000000"/>
                <w:sz w:val="18"/>
                <w:szCs w:val="18"/>
              </w:rPr>
              <w:t>103.282400</w:t>
            </w:r>
          </w:p>
        </w:tc>
        <w:tc>
          <w:tcPr>
            <w:tcW w:w="1276" w:type="dxa"/>
            <w:tcBorders>
              <w:top w:val="nil"/>
              <w:left w:val="nil"/>
              <w:bottom w:val="single" w:color="auto" w:sz="8" w:space="0"/>
              <w:right w:val="single" w:color="auto" w:sz="8" w:space="0"/>
            </w:tcBorders>
            <w:shd w:val="clear" w:color="auto" w:fill="auto"/>
            <w:noWrap/>
            <w:vAlign w:val="center"/>
          </w:tcPr>
          <w:p w14:paraId="790D055E">
            <w:pPr>
              <w:jc w:val="right"/>
              <w:rPr>
                <w:rFonts w:ascii="宋体" w:hAnsi="宋体" w:cs="Arial"/>
                <w:color w:val="000000"/>
                <w:sz w:val="18"/>
                <w:szCs w:val="18"/>
              </w:rPr>
            </w:pPr>
            <w:r>
              <w:rPr>
                <w:rFonts w:hint="eastAsia" w:cs="Arial"/>
                <w:color w:val="000000"/>
                <w:sz w:val="18"/>
                <w:szCs w:val="18"/>
              </w:rPr>
              <w:t>103.282400</w:t>
            </w:r>
          </w:p>
        </w:tc>
        <w:tc>
          <w:tcPr>
            <w:tcW w:w="1276" w:type="dxa"/>
            <w:tcBorders>
              <w:top w:val="nil"/>
              <w:left w:val="nil"/>
              <w:bottom w:val="single" w:color="auto" w:sz="8" w:space="0"/>
              <w:right w:val="single" w:color="auto" w:sz="8" w:space="0"/>
            </w:tcBorders>
            <w:shd w:val="clear" w:color="auto" w:fill="auto"/>
            <w:noWrap/>
            <w:vAlign w:val="center"/>
          </w:tcPr>
          <w:p w14:paraId="0AC1E96C">
            <w:pPr>
              <w:jc w:val="right"/>
              <w:rPr>
                <w:rFonts w:ascii="宋体" w:hAnsi="宋体" w:cs="Arial"/>
                <w:color w:val="000000"/>
                <w:sz w:val="18"/>
                <w:szCs w:val="18"/>
              </w:rPr>
            </w:pPr>
            <w:r>
              <w:rPr>
                <w:rFonts w:hint="eastAsia" w:cs="Arial"/>
                <w:color w:val="000000"/>
                <w:sz w:val="18"/>
                <w:szCs w:val="18"/>
              </w:rPr>
              <w:t>103.282400</w:t>
            </w:r>
          </w:p>
        </w:tc>
        <w:tc>
          <w:tcPr>
            <w:tcW w:w="1417" w:type="dxa"/>
            <w:tcBorders>
              <w:top w:val="nil"/>
              <w:left w:val="nil"/>
              <w:bottom w:val="single" w:color="auto" w:sz="8" w:space="0"/>
              <w:right w:val="single" w:color="auto" w:sz="8" w:space="0"/>
            </w:tcBorders>
            <w:shd w:val="clear" w:color="auto" w:fill="auto"/>
            <w:noWrap/>
            <w:vAlign w:val="center"/>
          </w:tcPr>
          <w:p w14:paraId="30418AAE">
            <w:pPr>
              <w:jc w:val="right"/>
              <w:rPr>
                <w:rFonts w:ascii="宋体" w:hAnsi="宋体" w:cs="Arial"/>
                <w:color w:val="000000"/>
                <w:sz w:val="18"/>
                <w:szCs w:val="18"/>
              </w:rPr>
            </w:pPr>
            <w:r>
              <w:rPr>
                <w:rFonts w:hint="eastAsia" w:cs="Arial"/>
                <w:color w:val="000000"/>
                <w:sz w:val="18"/>
                <w:szCs w:val="18"/>
              </w:rPr>
              <w:t>0.000000</w:t>
            </w:r>
          </w:p>
        </w:tc>
        <w:tc>
          <w:tcPr>
            <w:tcW w:w="928" w:type="dxa"/>
            <w:tcBorders>
              <w:top w:val="nil"/>
              <w:left w:val="nil"/>
              <w:bottom w:val="single" w:color="auto" w:sz="8" w:space="0"/>
              <w:right w:val="single" w:color="auto" w:sz="8" w:space="0"/>
            </w:tcBorders>
            <w:shd w:val="clear" w:color="auto" w:fill="auto"/>
            <w:noWrap/>
            <w:vAlign w:val="center"/>
          </w:tcPr>
          <w:p w14:paraId="6B7A5938">
            <w:pPr>
              <w:jc w:val="right"/>
              <w:rPr>
                <w:rFonts w:ascii="宋体" w:hAnsi="宋体" w:cs="Arial"/>
                <w:color w:val="000000"/>
                <w:sz w:val="18"/>
                <w:szCs w:val="18"/>
              </w:rPr>
            </w:pPr>
            <w:r>
              <w:rPr>
                <w:rFonts w:hint="eastAsia" w:cs="Arial"/>
                <w:color w:val="000000"/>
                <w:sz w:val="18"/>
                <w:szCs w:val="18"/>
              </w:rPr>
              <w:t>0.000000</w:t>
            </w:r>
          </w:p>
        </w:tc>
      </w:tr>
      <w:tr w14:paraId="10F347C4">
        <w:tblPrEx>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shd w:val="clear" w:color="auto" w:fill="auto"/>
            <w:noWrap/>
            <w:vAlign w:val="center"/>
          </w:tcPr>
          <w:p w14:paraId="73F603C6">
            <w:pPr>
              <w:jc w:val="center"/>
              <w:rPr>
                <w:rFonts w:ascii="宋体" w:hAnsi="宋体" w:cs="Arial"/>
                <w:color w:val="000000"/>
                <w:sz w:val="22"/>
                <w:szCs w:val="22"/>
              </w:rPr>
            </w:pPr>
            <w:r>
              <w:rPr>
                <w:rFonts w:hint="eastAsia" w:cs="Arial"/>
                <w:color w:val="000000"/>
                <w:sz w:val="22"/>
                <w:szCs w:val="22"/>
              </w:rPr>
              <w:t>工程</w:t>
            </w:r>
          </w:p>
        </w:tc>
        <w:tc>
          <w:tcPr>
            <w:tcW w:w="691" w:type="dxa"/>
            <w:tcBorders>
              <w:top w:val="nil"/>
              <w:left w:val="nil"/>
              <w:bottom w:val="single" w:color="auto" w:sz="8" w:space="0"/>
              <w:right w:val="single" w:color="auto" w:sz="8" w:space="0"/>
            </w:tcBorders>
            <w:shd w:val="clear" w:color="auto" w:fill="auto"/>
            <w:noWrap/>
            <w:vAlign w:val="center"/>
          </w:tcPr>
          <w:p w14:paraId="0965B7A1">
            <w:pPr>
              <w:jc w:val="center"/>
              <w:rPr>
                <w:rFonts w:ascii="宋体" w:hAnsi="宋体" w:cs="Arial"/>
                <w:color w:val="000000"/>
                <w:sz w:val="22"/>
                <w:szCs w:val="22"/>
              </w:rPr>
            </w:pPr>
            <w:r>
              <w:rPr>
                <w:rFonts w:hint="eastAsia" w:cs="Arial"/>
                <w:color w:val="000000"/>
                <w:sz w:val="22"/>
                <w:szCs w:val="22"/>
              </w:rPr>
              <w:t>3</w:t>
            </w:r>
          </w:p>
        </w:tc>
        <w:tc>
          <w:tcPr>
            <w:tcW w:w="1135" w:type="dxa"/>
            <w:tcBorders>
              <w:top w:val="nil"/>
              <w:left w:val="nil"/>
              <w:bottom w:val="single" w:color="auto" w:sz="8" w:space="0"/>
              <w:right w:val="single" w:color="auto" w:sz="8" w:space="0"/>
            </w:tcBorders>
            <w:shd w:val="clear" w:color="auto" w:fill="auto"/>
            <w:noWrap/>
            <w:vAlign w:val="center"/>
          </w:tcPr>
          <w:p w14:paraId="4DDD7E56">
            <w:pPr>
              <w:jc w:val="right"/>
              <w:rPr>
                <w:rFonts w:ascii="宋体" w:hAnsi="宋体" w:cs="Arial"/>
                <w:color w:val="000000"/>
                <w:sz w:val="18"/>
                <w:szCs w:val="18"/>
              </w:rPr>
            </w:pPr>
            <w:r>
              <w:rPr>
                <w:rFonts w:hint="eastAsia" w:cs="Arial"/>
                <w:color w:val="000000"/>
                <w:sz w:val="18"/>
                <w:szCs w:val="18"/>
              </w:rPr>
              <w:t>0.000000</w:t>
            </w:r>
          </w:p>
        </w:tc>
        <w:tc>
          <w:tcPr>
            <w:tcW w:w="1277" w:type="dxa"/>
            <w:tcBorders>
              <w:top w:val="nil"/>
              <w:left w:val="nil"/>
              <w:bottom w:val="single" w:color="auto" w:sz="8" w:space="0"/>
              <w:right w:val="single" w:color="auto" w:sz="8" w:space="0"/>
            </w:tcBorders>
            <w:shd w:val="clear" w:color="auto" w:fill="auto"/>
            <w:noWrap/>
            <w:vAlign w:val="center"/>
          </w:tcPr>
          <w:p w14:paraId="2DF771C8">
            <w:pPr>
              <w:jc w:val="right"/>
              <w:rPr>
                <w:rFonts w:ascii="宋体" w:hAnsi="宋体" w:cs="Arial"/>
                <w:color w:val="000000"/>
                <w:sz w:val="18"/>
                <w:szCs w:val="18"/>
              </w:rPr>
            </w:pPr>
            <w:r>
              <w:rPr>
                <w:rFonts w:hint="eastAsia" w:cs="Arial"/>
                <w:color w:val="000000"/>
                <w:sz w:val="18"/>
                <w:szCs w:val="18"/>
              </w:rPr>
              <w:t>0.000000</w:t>
            </w:r>
          </w:p>
        </w:tc>
        <w:tc>
          <w:tcPr>
            <w:tcW w:w="1418" w:type="dxa"/>
            <w:tcBorders>
              <w:top w:val="nil"/>
              <w:left w:val="nil"/>
              <w:bottom w:val="single" w:color="auto" w:sz="8" w:space="0"/>
              <w:right w:val="single" w:color="auto" w:sz="8" w:space="0"/>
            </w:tcBorders>
            <w:shd w:val="clear" w:color="auto" w:fill="auto"/>
            <w:noWrap/>
            <w:vAlign w:val="center"/>
          </w:tcPr>
          <w:p w14:paraId="0253A8D6">
            <w:pPr>
              <w:jc w:val="right"/>
              <w:rPr>
                <w:rFonts w:ascii="宋体" w:hAnsi="宋体" w:cs="Arial"/>
                <w:color w:val="000000"/>
                <w:sz w:val="18"/>
                <w:szCs w:val="18"/>
              </w:rPr>
            </w:pPr>
            <w:r>
              <w:rPr>
                <w:rFonts w:hint="eastAsia" w:cs="Arial"/>
                <w:color w:val="000000"/>
                <w:sz w:val="18"/>
                <w:szCs w:val="18"/>
              </w:rPr>
              <w:t>0.000000</w:t>
            </w:r>
          </w:p>
        </w:tc>
        <w:tc>
          <w:tcPr>
            <w:tcW w:w="1275" w:type="dxa"/>
            <w:tcBorders>
              <w:top w:val="nil"/>
              <w:left w:val="nil"/>
              <w:bottom w:val="single" w:color="auto" w:sz="8" w:space="0"/>
              <w:right w:val="single" w:color="auto" w:sz="8" w:space="0"/>
            </w:tcBorders>
            <w:shd w:val="clear" w:color="auto" w:fill="auto"/>
            <w:noWrap/>
            <w:vAlign w:val="center"/>
          </w:tcPr>
          <w:p w14:paraId="5C19DAF5">
            <w:pPr>
              <w:jc w:val="right"/>
              <w:rPr>
                <w:rFonts w:ascii="宋体" w:hAnsi="宋体" w:cs="Arial"/>
                <w:color w:val="000000"/>
                <w:sz w:val="18"/>
                <w:szCs w:val="18"/>
              </w:rPr>
            </w:pPr>
            <w:r>
              <w:rPr>
                <w:rFonts w:hint="eastAsia" w:cs="Arial"/>
                <w:color w:val="000000"/>
                <w:sz w:val="18"/>
                <w:szCs w:val="18"/>
              </w:rPr>
              <w:t>0.000000</w:t>
            </w:r>
          </w:p>
        </w:tc>
        <w:tc>
          <w:tcPr>
            <w:tcW w:w="993" w:type="dxa"/>
            <w:tcBorders>
              <w:top w:val="nil"/>
              <w:left w:val="nil"/>
              <w:bottom w:val="single" w:color="auto" w:sz="8" w:space="0"/>
              <w:right w:val="single" w:color="auto" w:sz="8" w:space="0"/>
            </w:tcBorders>
            <w:shd w:val="clear" w:color="auto" w:fill="auto"/>
            <w:noWrap/>
            <w:vAlign w:val="center"/>
          </w:tcPr>
          <w:p w14:paraId="0D5D5F9F">
            <w:pPr>
              <w:jc w:val="right"/>
              <w:rPr>
                <w:rFonts w:ascii="宋体" w:hAnsi="宋体" w:cs="Arial"/>
                <w:color w:val="000000"/>
                <w:sz w:val="18"/>
                <w:szCs w:val="18"/>
              </w:rPr>
            </w:pPr>
            <w:r>
              <w:rPr>
                <w:rFonts w:hint="eastAsia" w:cs="Arial"/>
                <w:color w:val="000000"/>
                <w:sz w:val="18"/>
                <w:szCs w:val="18"/>
              </w:rPr>
              <w:t>0.000000</w:t>
            </w:r>
          </w:p>
        </w:tc>
        <w:tc>
          <w:tcPr>
            <w:tcW w:w="1134" w:type="dxa"/>
            <w:tcBorders>
              <w:top w:val="nil"/>
              <w:left w:val="nil"/>
              <w:bottom w:val="single" w:color="auto" w:sz="8" w:space="0"/>
              <w:right w:val="single" w:color="auto" w:sz="8" w:space="0"/>
            </w:tcBorders>
            <w:shd w:val="clear" w:color="auto" w:fill="auto"/>
            <w:noWrap/>
            <w:vAlign w:val="center"/>
          </w:tcPr>
          <w:p w14:paraId="1035307E">
            <w:pPr>
              <w:jc w:val="right"/>
              <w:rPr>
                <w:rFonts w:ascii="宋体" w:hAnsi="宋体" w:cs="Arial"/>
                <w:color w:val="000000"/>
                <w:sz w:val="18"/>
                <w:szCs w:val="18"/>
              </w:rPr>
            </w:pPr>
            <w:r>
              <w:rPr>
                <w:rFonts w:hint="eastAsia" w:cs="Arial"/>
                <w:color w:val="000000"/>
                <w:sz w:val="18"/>
                <w:szCs w:val="18"/>
              </w:rPr>
              <w:t>0.000000</w:t>
            </w:r>
          </w:p>
        </w:tc>
        <w:tc>
          <w:tcPr>
            <w:tcW w:w="850" w:type="dxa"/>
            <w:tcBorders>
              <w:top w:val="nil"/>
              <w:left w:val="nil"/>
              <w:bottom w:val="single" w:color="auto" w:sz="8" w:space="0"/>
              <w:right w:val="single" w:color="auto" w:sz="8" w:space="0"/>
            </w:tcBorders>
            <w:shd w:val="clear" w:color="auto" w:fill="auto"/>
            <w:noWrap/>
            <w:vAlign w:val="center"/>
          </w:tcPr>
          <w:p w14:paraId="4663B0D6">
            <w:pPr>
              <w:jc w:val="right"/>
              <w:rPr>
                <w:rFonts w:ascii="宋体" w:hAnsi="宋体" w:cs="Arial"/>
                <w:color w:val="000000"/>
                <w:sz w:val="18"/>
                <w:szCs w:val="18"/>
              </w:rPr>
            </w:pPr>
            <w:r>
              <w:rPr>
                <w:rFonts w:hint="eastAsia" w:cs="Arial"/>
                <w:color w:val="000000"/>
                <w:sz w:val="18"/>
                <w:szCs w:val="18"/>
              </w:rPr>
              <w:t>0.000000</w:t>
            </w:r>
          </w:p>
        </w:tc>
        <w:tc>
          <w:tcPr>
            <w:tcW w:w="1276" w:type="dxa"/>
            <w:tcBorders>
              <w:top w:val="nil"/>
              <w:left w:val="nil"/>
              <w:bottom w:val="single" w:color="auto" w:sz="8" w:space="0"/>
              <w:right w:val="single" w:color="auto" w:sz="8" w:space="0"/>
            </w:tcBorders>
            <w:shd w:val="clear" w:color="auto" w:fill="auto"/>
            <w:noWrap/>
            <w:vAlign w:val="center"/>
          </w:tcPr>
          <w:p w14:paraId="555F7E37">
            <w:pPr>
              <w:jc w:val="right"/>
              <w:rPr>
                <w:rFonts w:ascii="宋体" w:hAnsi="宋体" w:cs="Arial"/>
                <w:color w:val="000000"/>
                <w:sz w:val="18"/>
                <w:szCs w:val="18"/>
              </w:rPr>
            </w:pPr>
            <w:r>
              <w:rPr>
                <w:rFonts w:hint="eastAsia" w:cs="Arial"/>
                <w:color w:val="000000"/>
                <w:sz w:val="18"/>
                <w:szCs w:val="18"/>
              </w:rPr>
              <w:t>0.000000</w:t>
            </w:r>
          </w:p>
        </w:tc>
        <w:tc>
          <w:tcPr>
            <w:tcW w:w="1276" w:type="dxa"/>
            <w:tcBorders>
              <w:top w:val="nil"/>
              <w:left w:val="nil"/>
              <w:bottom w:val="single" w:color="auto" w:sz="8" w:space="0"/>
              <w:right w:val="single" w:color="auto" w:sz="8" w:space="0"/>
            </w:tcBorders>
            <w:shd w:val="clear" w:color="auto" w:fill="auto"/>
            <w:noWrap/>
            <w:vAlign w:val="center"/>
          </w:tcPr>
          <w:p w14:paraId="17849B67">
            <w:pPr>
              <w:jc w:val="right"/>
              <w:rPr>
                <w:rFonts w:ascii="宋体" w:hAnsi="宋体" w:cs="Arial"/>
                <w:color w:val="000000"/>
                <w:sz w:val="18"/>
                <w:szCs w:val="18"/>
              </w:rPr>
            </w:pPr>
            <w:r>
              <w:rPr>
                <w:rFonts w:hint="eastAsia" w:cs="Arial"/>
                <w:color w:val="000000"/>
                <w:sz w:val="18"/>
                <w:szCs w:val="18"/>
              </w:rPr>
              <w:t>0.000000</w:t>
            </w:r>
          </w:p>
        </w:tc>
        <w:tc>
          <w:tcPr>
            <w:tcW w:w="1417" w:type="dxa"/>
            <w:tcBorders>
              <w:top w:val="nil"/>
              <w:left w:val="nil"/>
              <w:bottom w:val="single" w:color="auto" w:sz="8" w:space="0"/>
              <w:right w:val="single" w:color="auto" w:sz="8" w:space="0"/>
            </w:tcBorders>
            <w:shd w:val="clear" w:color="auto" w:fill="auto"/>
            <w:noWrap/>
            <w:vAlign w:val="center"/>
          </w:tcPr>
          <w:p w14:paraId="0920792A">
            <w:pPr>
              <w:jc w:val="right"/>
              <w:rPr>
                <w:rFonts w:ascii="宋体" w:hAnsi="宋体" w:cs="Arial"/>
                <w:color w:val="000000"/>
                <w:sz w:val="18"/>
                <w:szCs w:val="18"/>
              </w:rPr>
            </w:pPr>
            <w:r>
              <w:rPr>
                <w:rFonts w:hint="eastAsia" w:cs="Arial"/>
                <w:color w:val="000000"/>
                <w:sz w:val="18"/>
                <w:szCs w:val="18"/>
              </w:rPr>
              <w:t>0.000000</w:t>
            </w:r>
          </w:p>
        </w:tc>
        <w:tc>
          <w:tcPr>
            <w:tcW w:w="928" w:type="dxa"/>
            <w:tcBorders>
              <w:top w:val="nil"/>
              <w:left w:val="nil"/>
              <w:bottom w:val="single" w:color="auto" w:sz="8" w:space="0"/>
              <w:right w:val="single" w:color="auto" w:sz="8" w:space="0"/>
            </w:tcBorders>
            <w:shd w:val="clear" w:color="auto" w:fill="auto"/>
            <w:noWrap/>
            <w:vAlign w:val="center"/>
          </w:tcPr>
          <w:p w14:paraId="2EE2AE1C">
            <w:pPr>
              <w:jc w:val="right"/>
              <w:rPr>
                <w:rFonts w:ascii="宋体" w:hAnsi="宋体" w:cs="Arial"/>
                <w:color w:val="000000"/>
                <w:sz w:val="18"/>
                <w:szCs w:val="18"/>
              </w:rPr>
            </w:pPr>
            <w:r>
              <w:rPr>
                <w:rFonts w:hint="eastAsia" w:cs="Arial"/>
                <w:color w:val="000000"/>
                <w:sz w:val="18"/>
                <w:szCs w:val="18"/>
              </w:rPr>
              <w:t>0.000000</w:t>
            </w:r>
          </w:p>
        </w:tc>
      </w:tr>
      <w:tr w14:paraId="28514CCE">
        <w:tblPrEx>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shd w:val="clear" w:color="auto" w:fill="auto"/>
            <w:noWrap/>
            <w:vAlign w:val="center"/>
          </w:tcPr>
          <w:p w14:paraId="501C023B">
            <w:pPr>
              <w:jc w:val="center"/>
              <w:rPr>
                <w:rFonts w:ascii="宋体" w:hAnsi="宋体" w:cs="Arial"/>
                <w:color w:val="000000"/>
                <w:sz w:val="22"/>
                <w:szCs w:val="22"/>
              </w:rPr>
            </w:pPr>
            <w:r>
              <w:rPr>
                <w:rFonts w:hint="eastAsia" w:cs="Arial"/>
                <w:color w:val="000000"/>
                <w:sz w:val="22"/>
                <w:szCs w:val="22"/>
              </w:rPr>
              <w:t>服务</w:t>
            </w:r>
          </w:p>
        </w:tc>
        <w:tc>
          <w:tcPr>
            <w:tcW w:w="691" w:type="dxa"/>
            <w:tcBorders>
              <w:top w:val="nil"/>
              <w:left w:val="nil"/>
              <w:bottom w:val="single" w:color="auto" w:sz="8" w:space="0"/>
              <w:right w:val="single" w:color="auto" w:sz="8" w:space="0"/>
            </w:tcBorders>
            <w:shd w:val="clear" w:color="auto" w:fill="auto"/>
            <w:noWrap/>
            <w:vAlign w:val="center"/>
          </w:tcPr>
          <w:p w14:paraId="33E61D20">
            <w:pPr>
              <w:jc w:val="center"/>
              <w:rPr>
                <w:rFonts w:ascii="宋体" w:hAnsi="宋体" w:cs="Arial"/>
                <w:color w:val="000000"/>
                <w:sz w:val="22"/>
                <w:szCs w:val="22"/>
              </w:rPr>
            </w:pPr>
            <w:r>
              <w:rPr>
                <w:rFonts w:hint="eastAsia" w:cs="Arial"/>
                <w:color w:val="000000"/>
                <w:sz w:val="22"/>
                <w:szCs w:val="22"/>
              </w:rPr>
              <w:t>4</w:t>
            </w:r>
          </w:p>
        </w:tc>
        <w:tc>
          <w:tcPr>
            <w:tcW w:w="1135" w:type="dxa"/>
            <w:tcBorders>
              <w:top w:val="nil"/>
              <w:left w:val="nil"/>
              <w:bottom w:val="single" w:color="auto" w:sz="8" w:space="0"/>
              <w:right w:val="single" w:color="auto" w:sz="8" w:space="0"/>
            </w:tcBorders>
            <w:shd w:val="clear" w:color="auto" w:fill="auto"/>
            <w:noWrap/>
            <w:vAlign w:val="center"/>
          </w:tcPr>
          <w:p w14:paraId="06161C37">
            <w:pPr>
              <w:jc w:val="right"/>
              <w:rPr>
                <w:rFonts w:ascii="宋体" w:hAnsi="宋体" w:cs="Arial"/>
                <w:color w:val="000000"/>
                <w:sz w:val="18"/>
                <w:szCs w:val="18"/>
              </w:rPr>
            </w:pPr>
            <w:r>
              <w:rPr>
                <w:rFonts w:hint="eastAsia" w:cs="Arial"/>
                <w:color w:val="000000"/>
                <w:sz w:val="18"/>
                <w:szCs w:val="18"/>
              </w:rPr>
              <w:t>384.164569</w:t>
            </w:r>
          </w:p>
        </w:tc>
        <w:tc>
          <w:tcPr>
            <w:tcW w:w="1277" w:type="dxa"/>
            <w:tcBorders>
              <w:top w:val="nil"/>
              <w:left w:val="nil"/>
              <w:bottom w:val="single" w:color="auto" w:sz="8" w:space="0"/>
              <w:right w:val="single" w:color="auto" w:sz="8" w:space="0"/>
            </w:tcBorders>
            <w:shd w:val="clear" w:color="auto" w:fill="auto"/>
            <w:noWrap/>
            <w:vAlign w:val="center"/>
          </w:tcPr>
          <w:p w14:paraId="28568334">
            <w:pPr>
              <w:jc w:val="right"/>
              <w:rPr>
                <w:rFonts w:ascii="宋体" w:hAnsi="宋体" w:cs="Arial"/>
                <w:color w:val="000000"/>
                <w:sz w:val="18"/>
                <w:szCs w:val="18"/>
              </w:rPr>
            </w:pPr>
            <w:r>
              <w:rPr>
                <w:rFonts w:hint="eastAsia" w:cs="Arial"/>
                <w:color w:val="000000"/>
                <w:sz w:val="18"/>
                <w:szCs w:val="18"/>
              </w:rPr>
              <w:t>384.164569</w:t>
            </w:r>
          </w:p>
        </w:tc>
        <w:tc>
          <w:tcPr>
            <w:tcW w:w="1418" w:type="dxa"/>
            <w:tcBorders>
              <w:top w:val="nil"/>
              <w:left w:val="nil"/>
              <w:bottom w:val="single" w:color="auto" w:sz="8" w:space="0"/>
              <w:right w:val="single" w:color="auto" w:sz="8" w:space="0"/>
            </w:tcBorders>
            <w:shd w:val="clear" w:color="auto" w:fill="auto"/>
            <w:noWrap/>
            <w:vAlign w:val="center"/>
          </w:tcPr>
          <w:p w14:paraId="7768FE50">
            <w:pPr>
              <w:jc w:val="right"/>
              <w:rPr>
                <w:rFonts w:ascii="宋体" w:hAnsi="宋体" w:cs="Arial"/>
                <w:color w:val="000000"/>
                <w:sz w:val="18"/>
                <w:szCs w:val="18"/>
              </w:rPr>
            </w:pPr>
            <w:r>
              <w:rPr>
                <w:rFonts w:hint="eastAsia" w:cs="Arial"/>
                <w:color w:val="000000"/>
                <w:sz w:val="18"/>
                <w:szCs w:val="18"/>
              </w:rPr>
              <w:t>350.164569</w:t>
            </w:r>
          </w:p>
        </w:tc>
        <w:tc>
          <w:tcPr>
            <w:tcW w:w="1275" w:type="dxa"/>
            <w:tcBorders>
              <w:top w:val="nil"/>
              <w:left w:val="nil"/>
              <w:bottom w:val="single" w:color="auto" w:sz="8" w:space="0"/>
              <w:right w:val="single" w:color="auto" w:sz="8" w:space="0"/>
            </w:tcBorders>
            <w:shd w:val="clear" w:color="auto" w:fill="auto"/>
            <w:noWrap/>
            <w:vAlign w:val="center"/>
          </w:tcPr>
          <w:p w14:paraId="75801354">
            <w:pPr>
              <w:jc w:val="right"/>
              <w:rPr>
                <w:rFonts w:ascii="宋体" w:hAnsi="宋体" w:cs="Arial"/>
                <w:color w:val="000000"/>
                <w:sz w:val="18"/>
                <w:szCs w:val="18"/>
              </w:rPr>
            </w:pPr>
            <w:r>
              <w:rPr>
                <w:rFonts w:hint="eastAsia" w:cs="Arial"/>
                <w:color w:val="000000"/>
                <w:sz w:val="18"/>
                <w:szCs w:val="18"/>
              </w:rPr>
              <w:t>0.000000</w:t>
            </w:r>
          </w:p>
        </w:tc>
        <w:tc>
          <w:tcPr>
            <w:tcW w:w="993" w:type="dxa"/>
            <w:tcBorders>
              <w:top w:val="nil"/>
              <w:left w:val="nil"/>
              <w:bottom w:val="single" w:color="auto" w:sz="8" w:space="0"/>
              <w:right w:val="single" w:color="auto" w:sz="8" w:space="0"/>
            </w:tcBorders>
            <w:shd w:val="clear" w:color="auto" w:fill="auto"/>
            <w:noWrap/>
            <w:vAlign w:val="center"/>
          </w:tcPr>
          <w:p w14:paraId="2586F9E1">
            <w:pPr>
              <w:jc w:val="right"/>
              <w:rPr>
                <w:rFonts w:ascii="宋体" w:hAnsi="宋体" w:cs="Arial"/>
                <w:color w:val="000000"/>
                <w:sz w:val="18"/>
                <w:szCs w:val="18"/>
              </w:rPr>
            </w:pPr>
            <w:r>
              <w:rPr>
                <w:rFonts w:hint="eastAsia" w:cs="Arial"/>
                <w:color w:val="000000"/>
                <w:sz w:val="18"/>
                <w:szCs w:val="18"/>
              </w:rPr>
              <w:t>34.000000</w:t>
            </w:r>
          </w:p>
        </w:tc>
        <w:tc>
          <w:tcPr>
            <w:tcW w:w="1134" w:type="dxa"/>
            <w:tcBorders>
              <w:top w:val="nil"/>
              <w:left w:val="nil"/>
              <w:bottom w:val="single" w:color="auto" w:sz="8" w:space="0"/>
              <w:right w:val="single" w:color="auto" w:sz="8" w:space="0"/>
            </w:tcBorders>
            <w:shd w:val="clear" w:color="auto" w:fill="auto"/>
            <w:noWrap/>
            <w:vAlign w:val="center"/>
          </w:tcPr>
          <w:p w14:paraId="781461F8">
            <w:pPr>
              <w:jc w:val="right"/>
              <w:rPr>
                <w:rFonts w:ascii="宋体" w:hAnsi="宋体" w:cs="Arial"/>
                <w:color w:val="000000"/>
                <w:sz w:val="18"/>
                <w:szCs w:val="18"/>
              </w:rPr>
            </w:pPr>
            <w:r>
              <w:rPr>
                <w:rFonts w:hint="eastAsia" w:cs="Arial"/>
                <w:color w:val="000000"/>
                <w:sz w:val="18"/>
                <w:szCs w:val="18"/>
              </w:rPr>
              <w:t>0.000000</w:t>
            </w:r>
          </w:p>
        </w:tc>
        <w:tc>
          <w:tcPr>
            <w:tcW w:w="850" w:type="dxa"/>
            <w:tcBorders>
              <w:top w:val="nil"/>
              <w:left w:val="nil"/>
              <w:bottom w:val="single" w:color="auto" w:sz="8" w:space="0"/>
              <w:right w:val="single" w:color="auto" w:sz="8" w:space="0"/>
            </w:tcBorders>
            <w:shd w:val="clear" w:color="auto" w:fill="auto"/>
            <w:noWrap/>
            <w:vAlign w:val="center"/>
          </w:tcPr>
          <w:p w14:paraId="2F32601C">
            <w:pPr>
              <w:jc w:val="right"/>
              <w:rPr>
                <w:rFonts w:ascii="宋体" w:hAnsi="宋体" w:cs="Arial"/>
                <w:color w:val="000000"/>
                <w:sz w:val="18"/>
                <w:szCs w:val="18"/>
              </w:rPr>
            </w:pPr>
            <w:r>
              <w:rPr>
                <w:rFonts w:hint="eastAsia" w:cs="Arial"/>
                <w:color w:val="000000"/>
                <w:sz w:val="18"/>
                <w:szCs w:val="18"/>
              </w:rPr>
              <w:t>383.155069</w:t>
            </w:r>
          </w:p>
        </w:tc>
        <w:tc>
          <w:tcPr>
            <w:tcW w:w="1276" w:type="dxa"/>
            <w:tcBorders>
              <w:top w:val="nil"/>
              <w:left w:val="nil"/>
              <w:bottom w:val="single" w:color="auto" w:sz="8" w:space="0"/>
              <w:right w:val="single" w:color="auto" w:sz="8" w:space="0"/>
            </w:tcBorders>
            <w:shd w:val="clear" w:color="auto" w:fill="auto"/>
            <w:noWrap/>
            <w:vAlign w:val="center"/>
          </w:tcPr>
          <w:p w14:paraId="16AAE275">
            <w:pPr>
              <w:jc w:val="right"/>
              <w:rPr>
                <w:rFonts w:ascii="宋体" w:hAnsi="宋体" w:cs="Arial"/>
                <w:color w:val="000000"/>
                <w:sz w:val="18"/>
                <w:szCs w:val="18"/>
              </w:rPr>
            </w:pPr>
            <w:r>
              <w:rPr>
                <w:rFonts w:hint="eastAsia" w:cs="Arial"/>
                <w:color w:val="000000"/>
                <w:sz w:val="18"/>
                <w:szCs w:val="18"/>
              </w:rPr>
              <w:t>383.155069</w:t>
            </w:r>
          </w:p>
        </w:tc>
        <w:tc>
          <w:tcPr>
            <w:tcW w:w="1276" w:type="dxa"/>
            <w:tcBorders>
              <w:top w:val="nil"/>
              <w:left w:val="nil"/>
              <w:bottom w:val="single" w:color="auto" w:sz="8" w:space="0"/>
              <w:right w:val="single" w:color="auto" w:sz="8" w:space="0"/>
            </w:tcBorders>
            <w:shd w:val="clear" w:color="auto" w:fill="auto"/>
            <w:noWrap/>
            <w:vAlign w:val="center"/>
          </w:tcPr>
          <w:p w14:paraId="78D6EA73">
            <w:pPr>
              <w:jc w:val="right"/>
              <w:rPr>
                <w:rFonts w:ascii="宋体" w:hAnsi="宋体" w:cs="Arial"/>
                <w:color w:val="000000"/>
                <w:sz w:val="18"/>
                <w:szCs w:val="18"/>
              </w:rPr>
            </w:pPr>
            <w:r>
              <w:rPr>
                <w:rFonts w:hint="eastAsia" w:cs="Arial"/>
                <w:color w:val="000000"/>
                <w:sz w:val="18"/>
                <w:szCs w:val="18"/>
              </w:rPr>
              <w:t>349.155069</w:t>
            </w:r>
          </w:p>
        </w:tc>
        <w:tc>
          <w:tcPr>
            <w:tcW w:w="1417" w:type="dxa"/>
            <w:tcBorders>
              <w:top w:val="nil"/>
              <w:left w:val="nil"/>
              <w:bottom w:val="single" w:color="auto" w:sz="8" w:space="0"/>
              <w:right w:val="single" w:color="auto" w:sz="8" w:space="0"/>
            </w:tcBorders>
            <w:shd w:val="clear" w:color="auto" w:fill="auto"/>
            <w:noWrap/>
            <w:vAlign w:val="center"/>
          </w:tcPr>
          <w:p w14:paraId="060C4E63">
            <w:pPr>
              <w:jc w:val="right"/>
              <w:rPr>
                <w:rFonts w:ascii="宋体" w:hAnsi="宋体" w:cs="Arial"/>
                <w:color w:val="000000"/>
                <w:sz w:val="18"/>
                <w:szCs w:val="18"/>
              </w:rPr>
            </w:pPr>
            <w:r>
              <w:rPr>
                <w:rFonts w:hint="eastAsia" w:cs="Arial"/>
                <w:color w:val="000000"/>
                <w:sz w:val="18"/>
                <w:szCs w:val="18"/>
              </w:rPr>
              <w:t>0.000000</w:t>
            </w:r>
          </w:p>
        </w:tc>
        <w:tc>
          <w:tcPr>
            <w:tcW w:w="928" w:type="dxa"/>
            <w:tcBorders>
              <w:top w:val="nil"/>
              <w:left w:val="nil"/>
              <w:bottom w:val="single" w:color="auto" w:sz="8" w:space="0"/>
              <w:right w:val="single" w:color="auto" w:sz="8" w:space="0"/>
            </w:tcBorders>
            <w:shd w:val="clear" w:color="auto" w:fill="auto"/>
            <w:noWrap/>
            <w:vAlign w:val="center"/>
          </w:tcPr>
          <w:p w14:paraId="398B93D1">
            <w:pPr>
              <w:jc w:val="right"/>
              <w:rPr>
                <w:rFonts w:ascii="宋体" w:hAnsi="宋体" w:cs="Arial"/>
                <w:color w:val="000000"/>
                <w:sz w:val="18"/>
                <w:szCs w:val="18"/>
              </w:rPr>
            </w:pPr>
            <w:r>
              <w:rPr>
                <w:rFonts w:hint="eastAsia" w:cs="Arial"/>
                <w:color w:val="000000"/>
                <w:sz w:val="18"/>
                <w:szCs w:val="18"/>
              </w:rPr>
              <w:t>34.000000</w:t>
            </w:r>
          </w:p>
        </w:tc>
      </w:tr>
    </w:tbl>
    <w:p w14:paraId="105774A7">
      <w:pPr>
        <w:tabs>
          <w:tab w:val="center" w:pos="6979"/>
        </w:tabs>
        <w:spacing w:beforeLines="50" w:afterLines="50"/>
        <w:ind w:firstLine="803" w:firstLineChars="200"/>
        <w:rPr>
          <w:rFonts w:ascii="宋体" w:hAnsi="宋体" w:cs="宋体"/>
          <w:b/>
          <w:bCs/>
          <w:spacing w:val="40"/>
          <w:kern w:val="0"/>
          <w:sz w:val="32"/>
          <w:szCs w:val="32"/>
        </w:rPr>
      </w:pPr>
    </w:p>
    <w:p w14:paraId="705168E0">
      <w:pPr>
        <w:tabs>
          <w:tab w:val="center" w:pos="6979"/>
        </w:tabs>
        <w:spacing w:beforeLines="50" w:afterLines="50"/>
        <w:jc w:val="center"/>
        <w:rPr>
          <w:rFonts w:ascii="宋体" w:hAnsi="宋体"/>
          <w:b/>
          <w:sz w:val="32"/>
          <w:szCs w:val="32"/>
        </w:rPr>
      </w:pPr>
      <w:r>
        <w:rPr>
          <w:rFonts w:ascii="宋体" w:hAnsi="宋体" w:cs="宋体"/>
          <w:b/>
          <w:bCs/>
          <w:spacing w:val="40"/>
          <w:kern w:val="0"/>
          <w:sz w:val="32"/>
          <w:szCs w:val="32"/>
        </w:rPr>
        <w:br w:type="page"/>
      </w:r>
      <w:r>
        <w:rPr>
          <w:rFonts w:hint="eastAsia" w:ascii="宋体" w:hAnsi="宋体" w:cs="宋体"/>
          <w:b/>
          <w:bCs/>
          <w:spacing w:val="40"/>
          <w:kern w:val="0"/>
          <w:sz w:val="32"/>
          <w:szCs w:val="32"/>
        </w:rPr>
        <w:t xml:space="preserve">第二部分 </w:t>
      </w:r>
      <w:r>
        <w:rPr>
          <w:rFonts w:hint="eastAsia" w:ascii="宋体" w:hAnsi="宋体"/>
          <w:b/>
          <w:spacing w:val="40"/>
          <w:sz w:val="32"/>
          <w:szCs w:val="32"/>
        </w:rPr>
        <w:t>2016年度部门决算说明</w:t>
      </w:r>
    </w:p>
    <w:p w14:paraId="30312C03">
      <w:pPr>
        <w:tabs>
          <w:tab w:val="center" w:pos="6979"/>
        </w:tabs>
        <w:spacing w:line="580" w:lineRule="exact"/>
        <w:ind w:firstLine="551" w:firstLineChars="196"/>
        <w:rPr>
          <w:rFonts w:ascii="黑体" w:eastAsia="黑体"/>
          <w:b/>
          <w:sz w:val="28"/>
          <w:szCs w:val="28"/>
        </w:rPr>
      </w:pPr>
      <w:r>
        <w:rPr>
          <w:rFonts w:hint="eastAsia" w:ascii="黑体" w:eastAsia="黑体"/>
          <w:b/>
          <w:sz w:val="28"/>
          <w:szCs w:val="28"/>
        </w:rPr>
        <w:t>一、部门基本情况</w:t>
      </w:r>
    </w:p>
    <w:p w14:paraId="2EE083A8">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（一）部门职责</w:t>
      </w:r>
    </w:p>
    <w:p w14:paraId="08E99793">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1．主要职能</w:t>
      </w:r>
    </w:p>
    <w:p w14:paraId="6C14002C">
      <w:pPr>
        <w:ind w:firstLine="624"/>
        <w:rPr>
          <w:rFonts w:ascii="仿宋_GB2312" w:hAnsi="仿宋" w:eastAsia="仿宋_GB2312"/>
          <w:sz w:val="32"/>
          <w:szCs w:val="32"/>
        </w:rPr>
      </w:pPr>
      <w:r>
        <w:rPr>
          <w:rFonts w:hint="eastAsia" w:ascii="仿宋_GB2312" w:eastAsia="仿宋_GB2312"/>
          <w:sz w:val="32"/>
          <w:szCs w:val="32"/>
        </w:rPr>
        <w:t>怀柔区委社会工委主要是贯彻执行党的路线、方针和政策，保证区委社会建设的各项决议、决定的落实，研究提出社会建设工作意见并组织实施。研究提出本区社会建设和管理的总体规划和重大方案，为区委社会建设宏观决策服务。按照区委、区政府要求和区社会建设工作领导小组安排，宏观指导、统筹协调和督促检查本区社会建设重点任务落实。拟订并组织实施本区社会管理体制改革和社会领域社会动员体制机制建设的规划和政策措施。负责综合研究和统筹协调本区街道管理体制改革相关工作。负责本区社会领域党建工作，拟订并组织实施社会领域党建工作的规划和政策措施，协调指导各镇乡街道、各有关单位开展社区党建、社会组织党建和新经济组织党建工作。协调指导本区社会工作人才队伍建设工作，拟订并组织实施社会工作人才队伍建设的规划和政策措施，建立健全以培训、评价、使用、激励为主要内容的制度和机制。综合协调本区志愿者工作，拟订并组织实施志愿者工作的规划和政策措施。负责对镇乡街道和相关部门社会建设与管理工作进行指导和督促检查。完成区委交办的其他事项。</w:t>
      </w:r>
    </w:p>
    <w:p w14:paraId="2228195A">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w:t>
      </w:r>
    </w:p>
    <w:p w14:paraId="6D44C71A">
      <w:pPr>
        <w:ind w:firstLine="624"/>
        <w:rPr>
          <w:rFonts w:ascii="仿宋_GB2312" w:eastAsia="仿宋_GB2312"/>
          <w:sz w:val="32"/>
          <w:szCs w:val="32"/>
        </w:rPr>
      </w:pPr>
      <w:r>
        <w:rPr>
          <w:rFonts w:hint="eastAsia" w:ascii="仿宋_GB2312" w:eastAsia="仿宋_GB2312"/>
          <w:sz w:val="32"/>
          <w:szCs w:val="32"/>
        </w:rPr>
        <w:t>区委社会工委是负责本区社会建设工作的区委派出机构。区社会办是负责本区社会建设工作的区政府工作部门。</w:t>
      </w:r>
    </w:p>
    <w:p w14:paraId="63065734">
      <w:pPr>
        <w:snapToGrid w:val="0"/>
        <w:spacing w:line="520" w:lineRule="exact"/>
        <w:ind w:firstLine="640" w:firstLineChars="200"/>
        <w:rPr>
          <w:rFonts w:ascii="仿宋_GB2312" w:hAnsi="仿宋" w:eastAsia="仿宋_GB2312"/>
          <w:sz w:val="32"/>
          <w:szCs w:val="32"/>
        </w:rPr>
      </w:pPr>
      <w:r>
        <w:rPr>
          <w:rFonts w:hint="eastAsia" w:ascii="仿宋_GB2312" w:eastAsia="仿宋_GB2312"/>
          <w:sz w:val="32"/>
          <w:szCs w:val="32"/>
        </w:rPr>
        <w:t>内设8个科室，包括：政办室、综合科、社区建设科、党建工作科、社会管理科、机关后勤服务中心、信息化服务中心、</w:t>
      </w:r>
      <w:r>
        <w:rPr>
          <w:rFonts w:hint="eastAsia" w:ascii="仿宋_GB2312" w:eastAsia="仿宋_GB2312"/>
          <w:color w:val="000000"/>
          <w:sz w:val="32"/>
          <w:szCs w:val="32"/>
        </w:rPr>
        <w:t>网格化社会服务管理中心。</w:t>
      </w:r>
    </w:p>
    <w:p w14:paraId="3CDD7D37">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w:t>
      </w:r>
    </w:p>
    <w:p w14:paraId="0C0760CA">
      <w:pPr>
        <w:tabs>
          <w:tab w:val="center" w:pos="6979"/>
        </w:tabs>
        <w:spacing w:line="580" w:lineRule="exact"/>
        <w:ind w:firstLine="480" w:firstLineChars="150"/>
        <w:rPr>
          <w:rFonts w:ascii="仿宋_GB2312" w:eastAsia="仿宋_GB2312"/>
          <w:sz w:val="32"/>
          <w:szCs w:val="32"/>
        </w:rPr>
      </w:pPr>
      <w:r>
        <w:rPr>
          <w:rFonts w:hint="eastAsia" w:ascii="仿宋_GB2312" w:eastAsia="仿宋_GB2312"/>
          <w:sz w:val="32"/>
          <w:szCs w:val="32"/>
        </w:rPr>
        <w:t>定编人数28人，其中：公务员16人，事业人员17人，行政工勤人员2人。截止到2016年12月31日实有工作人员33名，其中：公务员15名，全额拨款事业单位在职人员16名，行政工勤人员1名。编外补充人员2名，大学生社区工作者110名。</w:t>
      </w:r>
    </w:p>
    <w:p w14:paraId="297B6044">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（二）当年取得的主要事业成效。</w:t>
      </w:r>
    </w:p>
    <w:p w14:paraId="4190F14B">
      <w:pPr>
        <w:spacing w:line="560" w:lineRule="exact"/>
        <w:ind w:firstLine="646"/>
        <w:rPr>
          <w:rFonts w:ascii="仿宋_GB2312" w:eastAsia="仿宋_GB2312"/>
          <w:sz w:val="32"/>
          <w:szCs w:val="32"/>
        </w:rPr>
      </w:pPr>
      <w:r>
        <w:rPr>
          <w:rFonts w:hint="eastAsia" w:ascii="仿宋_GB2312" w:eastAsia="仿宋_GB2312"/>
          <w:sz w:val="32"/>
          <w:szCs w:val="32"/>
        </w:rPr>
        <w:t>2016年，以习近平总书记重要讲话精神和党的十八大、十八届三中、四中、五中全会精神为指导，紧密围绕区委四届七次全会、区人大四届六次会议的精神和要求，深入推进以“三网融合”、“深化农村社会治理创新项目”两项政府折子工程和“开展社会组织公益活动</w:t>
      </w:r>
      <w:r>
        <w:rPr>
          <w:rFonts w:ascii="仿宋_GB2312" w:eastAsia="仿宋_GB2312"/>
          <w:sz w:val="32"/>
          <w:szCs w:val="32"/>
        </w:rPr>
        <w:t>项目</w:t>
      </w:r>
      <w:r>
        <w:rPr>
          <w:rFonts w:hint="eastAsia" w:ascii="仿宋_GB2312" w:eastAsia="仿宋_GB2312"/>
          <w:sz w:val="32"/>
          <w:szCs w:val="32"/>
        </w:rPr>
        <w:t>”民生实事为重点的社会建设各项工作任务如下：</w:t>
      </w:r>
    </w:p>
    <w:p w14:paraId="269E9633">
      <w:pPr>
        <w:spacing w:line="560" w:lineRule="exact"/>
        <w:ind w:firstLine="780" w:firstLineChars="244"/>
        <w:jc w:val="left"/>
        <w:rPr>
          <w:rFonts w:ascii="仿宋_GB2312" w:eastAsia="仿宋_GB2312"/>
          <w:sz w:val="32"/>
          <w:szCs w:val="32"/>
        </w:rPr>
      </w:pPr>
      <w:r>
        <w:rPr>
          <w:rFonts w:hint="eastAsia" w:ascii="仿宋_GB2312" w:eastAsia="仿宋_GB2312"/>
          <w:sz w:val="32"/>
          <w:szCs w:val="32"/>
        </w:rPr>
        <w:t>1.政府折子</w:t>
      </w:r>
      <w:r>
        <w:rPr>
          <w:rFonts w:ascii="仿宋_GB2312" w:eastAsia="仿宋_GB2312"/>
          <w:sz w:val="32"/>
          <w:szCs w:val="32"/>
        </w:rPr>
        <w:t>工程、为群众</w:t>
      </w:r>
      <w:r>
        <w:rPr>
          <w:rFonts w:hint="eastAsia" w:ascii="仿宋_GB2312" w:eastAsia="仿宋_GB2312"/>
          <w:sz w:val="32"/>
          <w:szCs w:val="32"/>
        </w:rPr>
        <w:t>拟办</w:t>
      </w:r>
      <w:r>
        <w:rPr>
          <w:rFonts w:ascii="仿宋_GB2312" w:eastAsia="仿宋_GB2312"/>
          <w:sz w:val="32"/>
          <w:szCs w:val="32"/>
        </w:rPr>
        <w:t>民生实事完成情况</w:t>
      </w:r>
      <w:r>
        <w:rPr>
          <w:rFonts w:hint="eastAsia" w:ascii="仿宋_GB2312" w:eastAsia="仿宋_GB2312"/>
          <w:sz w:val="32"/>
          <w:szCs w:val="32"/>
        </w:rPr>
        <w:t>:</w:t>
      </w:r>
    </w:p>
    <w:p w14:paraId="42E79C3B">
      <w:pPr>
        <w:spacing w:line="560" w:lineRule="exact"/>
        <w:ind w:firstLine="780" w:firstLineChars="244"/>
        <w:jc w:val="left"/>
        <w:rPr>
          <w:rFonts w:ascii="仿宋_GB2312" w:eastAsia="仿宋_GB2312"/>
          <w:sz w:val="32"/>
          <w:szCs w:val="32"/>
        </w:rPr>
      </w:pPr>
      <w:r>
        <w:rPr>
          <w:rFonts w:hint="eastAsia" w:ascii="仿宋_GB2312" w:eastAsia="仿宋_GB2312"/>
          <w:sz w:val="32"/>
          <w:szCs w:val="32"/>
        </w:rPr>
        <w:t>2016年，社会工委（社会办）承担了“深化农村社会治理创新”、“‘三网’融合”两项政府折子工程和“开展社会组织公益活动项目”民生实事。按照项目实施计划，扎实推进各环节工作，严格贯彻月督查制度，各项目取得了实质性突破。</w:t>
      </w:r>
    </w:p>
    <w:p w14:paraId="77FA03B0">
      <w:pPr>
        <w:spacing w:line="560" w:lineRule="exact"/>
        <w:ind w:firstLine="780" w:firstLineChars="244"/>
        <w:jc w:val="lef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部门改革</w:t>
      </w:r>
      <w:r>
        <w:rPr>
          <w:rFonts w:hint="eastAsia" w:ascii="仿宋_GB2312" w:eastAsia="仿宋_GB2312"/>
          <w:sz w:val="32"/>
          <w:szCs w:val="32"/>
        </w:rPr>
        <w:t>发展</w:t>
      </w:r>
      <w:r>
        <w:rPr>
          <w:rFonts w:ascii="仿宋_GB2312" w:eastAsia="仿宋_GB2312"/>
          <w:sz w:val="32"/>
          <w:szCs w:val="32"/>
        </w:rPr>
        <w:t>工作</w:t>
      </w:r>
      <w:r>
        <w:rPr>
          <w:rFonts w:hint="eastAsia" w:ascii="仿宋_GB2312" w:eastAsia="仿宋_GB2312"/>
          <w:sz w:val="32"/>
          <w:szCs w:val="32"/>
        </w:rPr>
        <w:t>任务</w:t>
      </w:r>
      <w:r>
        <w:rPr>
          <w:rFonts w:ascii="仿宋_GB2312" w:eastAsia="仿宋_GB2312"/>
          <w:sz w:val="32"/>
          <w:szCs w:val="32"/>
        </w:rPr>
        <w:t>完成情况</w:t>
      </w:r>
      <w:r>
        <w:rPr>
          <w:rFonts w:hint="eastAsia" w:ascii="仿宋_GB2312" w:eastAsia="仿宋_GB2312"/>
          <w:sz w:val="32"/>
          <w:szCs w:val="32"/>
        </w:rPr>
        <w:t>:</w:t>
      </w:r>
    </w:p>
    <w:p w14:paraId="5565CF1E">
      <w:pPr>
        <w:spacing w:line="560" w:lineRule="exact"/>
        <w:ind w:firstLine="640" w:firstLineChars="200"/>
        <w:rPr>
          <w:rFonts w:ascii="仿宋_GB2312" w:eastAsia="仿宋_GB2312"/>
          <w:sz w:val="32"/>
          <w:szCs w:val="32"/>
        </w:rPr>
      </w:pPr>
      <w:r>
        <w:rPr>
          <w:rFonts w:hint="eastAsia" w:ascii="仿宋_GB2312" w:eastAsia="仿宋_GB2312"/>
          <w:sz w:val="32"/>
          <w:szCs w:val="32"/>
        </w:rPr>
        <w:t>一是做好</w:t>
      </w:r>
      <w:r>
        <w:rPr>
          <w:rFonts w:ascii="仿宋_GB2312" w:eastAsia="仿宋_GB2312"/>
          <w:sz w:val="32"/>
          <w:szCs w:val="32"/>
        </w:rPr>
        <w:t>社会治理顶层设计</w:t>
      </w:r>
      <w:r>
        <w:rPr>
          <w:rFonts w:hint="eastAsia" w:ascii="仿宋_GB2312" w:eastAsia="仿宋_GB2312"/>
          <w:sz w:val="32"/>
          <w:szCs w:val="32"/>
        </w:rPr>
        <w:t>。牵头完成了怀柔区“十三五”时期社会治理规划的编制工作，明确了“十三五”时期我区社会治理的8个方面、28项具体工作任务。二是开展社区管理体制改革方案</w:t>
      </w:r>
      <w:r>
        <w:rPr>
          <w:rFonts w:ascii="仿宋_GB2312" w:eastAsia="仿宋_GB2312"/>
          <w:sz w:val="32"/>
          <w:szCs w:val="32"/>
        </w:rPr>
        <w:t>起草</w:t>
      </w:r>
      <w:r>
        <w:rPr>
          <w:rFonts w:hint="eastAsia" w:ascii="仿宋_GB2312" w:eastAsia="仿宋_GB2312"/>
          <w:sz w:val="32"/>
          <w:szCs w:val="32"/>
        </w:rPr>
        <w:t>工作。三是开展社区工作者工资调整工作。</w:t>
      </w:r>
    </w:p>
    <w:p w14:paraId="0A095207">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部门其他重点工作完成情况</w:t>
      </w:r>
    </w:p>
    <w:p w14:paraId="3E39E9D5">
      <w:pPr>
        <w:spacing w:line="560" w:lineRule="exact"/>
        <w:ind w:firstLine="780" w:firstLineChars="244"/>
        <w:jc w:val="left"/>
        <w:rPr>
          <w:rFonts w:ascii="仿宋_GB2312" w:eastAsia="仿宋_GB2312"/>
          <w:sz w:val="32"/>
          <w:szCs w:val="32"/>
        </w:rPr>
      </w:pPr>
      <w:r>
        <w:rPr>
          <w:rFonts w:hint="eastAsia" w:ascii="仿宋_GB2312" w:eastAsia="仿宋_GB2312"/>
          <w:sz w:val="32"/>
          <w:szCs w:val="32"/>
        </w:rPr>
        <w:t>一是社会领域“两学一做”学习教育见成效,抓出一批社会领域党建品牌,社区党建工作实现新突破,非公有制企业党建工作水平进一步提升,社会组织党建工作实现新突破。</w:t>
      </w:r>
    </w:p>
    <w:p w14:paraId="478037CB">
      <w:pPr>
        <w:spacing w:line="560" w:lineRule="exact"/>
        <w:ind w:firstLine="640" w:firstLineChars="200"/>
        <w:rPr>
          <w:rFonts w:ascii="仿宋_GB2312" w:eastAsia="仿宋_GB2312"/>
          <w:sz w:val="32"/>
          <w:szCs w:val="32"/>
        </w:rPr>
      </w:pPr>
      <w:r>
        <w:rPr>
          <w:rFonts w:hint="eastAsia" w:ascii="仿宋_GB2312" w:eastAsia="仿宋_GB2312"/>
          <w:sz w:val="32"/>
          <w:szCs w:val="32"/>
        </w:rPr>
        <w:t>二是进一步推进社会服务管理创新,规范了工作流程及协调处置机制,进一步加强人员管理,完善系统平台建设。</w:t>
      </w:r>
    </w:p>
    <w:p w14:paraId="7350EAA7">
      <w:pPr>
        <w:spacing w:line="560" w:lineRule="exact"/>
        <w:ind w:firstLine="707" w:firstLineChars="221"/>
        <w:jc w:val="left"/>
        <w:rPr>
          <w:rFonts w:ascii="仿宋_GB2312" w:eastAsia="仿宋_GB2312"/>
          <w:sz w:val="32"/>
          <w:szCs w:val="32"/>
        </w:rPr>
      </w:pPr>
      <w:r>
        <w:rPr>
          <w:rFonts w:hint="eastAsia" w:ascii="仿宋_GB2312" w:eastAsia="仿宋_GB2312"/>
          <w:sz w:val="32"/>
          <w:szCs w:val="32"/>
        </w:rPr>
        <w:t>三是不断</w:t>
      </w:r>
      <w:r>
        <w:rPr>
          <w:rFonts w:ascii="仿宋_GB2312" w:eastAsia="仿宋_GB2312"/>
          <w:sz w:val="32"/>
          <w:szCs w:val="32"/>
        </w:rPr>
        <w:t>提升</w:t>
      </w:r>
      <w:r>
        <w:rPr>
          <w:rFonts w:hint="eastAsia" w:ascii="仿宋_GB2312" w:eastAsia="仿宋_GB2312"/>
          <w:sz w:val="32"/>
          <w:szCs w:val="32"/>
        </w:rPr>
        <w:t>社会治理统筹管理能力水平,激发社会组织发展活力,提升社会动员服务保障能力,提高专业人才队伍素养。</w:t>
      </w:r>
    </w:p>
    <w:p w14:paraId="052AC69F">
      <w:pPr>
        <w:tabs>
          <w:tab w:val="center" w:pos="6979"/>
        </w:tabs>
        <w:spacing w:line="580" w:lineRule="exact"/>
        <w:ind w:firstLine="480" w:firstLineChars="150"/>
        <w:rPr>
          <w:rFonts w:ascii="仿宋_GB2312" w:eastAsia="仿宋_GB2312"/>
          <w:sz w:val="32"/>
          <w:szCs w:val="32"/>
        </w:rPr>
      </w:pPr>
      <w:r>
        <w:rPr>
          <w:rFonts w:hint="eastAsia" w:ascii="仿宋_GB2312" w:eastAsia="仿宋_GB2312"/>
          <w:sz w:val="32"/>
          <w:szCs w:val="32"/>
        </w:rPr>
        <w:t xml:space="preserve"> 四是持续</w:t>
      </w:r>
      <w:r>
        <w:rPr>
          <w:rFonts w:ascii="仿宋_GB2312" w:eastAsia="仿宋_GB2312"/>
          <w:sz w:val="32"/>
          <w:szCs w:val="32"/>
        </w:rPr>
        <w:t>加强社区建设</w:t>
      </w:r>
      <w:r>
        <w:rPr>
          <w:rFonts w:hint="eastAsia" w:ascii="仿宋_GB2312" w:eastAsia="仿宋_GB2312"/>
          <w:sz w:val="32"/>
          <w:szCs w:val="32"/>
        </w:rPr>
        <w:t>能力</w:t>
      </w:r>
      <w:r>
        <w:rPr>
          <w:rFonts w:ascii="仿宋_GB2312" w:eastAsia="仿宋_GB2312"/>
          <w:sz w:val="32"/>
          <w:szCs w:val="32"/>
        </w:rPr>
        <w:t>水平和创新发展</w:t>
      </w:r>
      <w:r>
        <w:rPr>
          <w:rFonts w:hint="eastAsia" w:ascii="仿宋_GB2312" w:eastAsia="仿宋_GB2312"/>
          <w:sz w:val="32"/>
          <w:szCs w:val="32"/>
        </w:rPr>
        <w:t>,扎实推进社区建设重点项目,推进社区建设全面发展,圆满完成提案办理工作.</w:t>
      </w:r>
    </w:p>
    <w:p w14:paraId="6802DEF7">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（三）部门决算单位构成</w:t>
      </w:r>
    </w:p>
    <w:p w14:paraId="165E1C8D">
      <w:pPr>
        <w:tabs>
          <w:tab w:val="center" w:pos="6979"/>
        </w:tabs>
        <w:spacing w:line="580" w:lineRule="exact"/>
        <w:ind w:firstLine="480" w:firstLineChars="150"/>
        <w:rPr>
          <w:rFonts w:ascii="仿宋_GB2312" w:eastAsia="仿宋_GB2312"/>
          <w:sz w:val="28"/>
          <w:szCs w:val="28"/>
        </w:rPr>
      </w:pPr>
      <w:r>
        <w:rPr>
          <w:rFonts w:hint="eastAsia" w:ascii="仿宋_GB2312" w:eastAsia="仿宋_GB2312"/>
          <w:color w:val="000000"/>
          <w:sz w:val="32"/>
          <w:szCs w:val="32"/>
          <w:u w:val="single"/>
        </w:rPr>
        <w:t>2016 </w:t>
      </w:r>
      <w:r>
        <w:rPr>
          <w:rFonts w:hint="eastAsia" w:ascii="仿宋_GB2312" w:hAnsi="仿宋" w:eastAsia="仿宋_GB2312" w:cs="仿宋"/>
          <w:color w:val="000000"/>
          <w:sz w:val="32"/>
          <w:szCs w:val="32"/>
        </w:rPr>
        <w:t>年度，纳入本部门决算汇编范围的独立核算单位共</w:t>
      </w:r>
      <w:r>
        <w:rPr>
          <w:rFonts w:hint="eastAsia" w:ascii="仿宋_GB2312" w:eastAsia="仿宋_GB2312"/>
          <w:color w:val="000000"/>
          <w:sz w:val="32"/>
          <w:szCs w:val="32"/>
          <w:u w:val="single"/>
        </w:rPr>
        <w:t>     1 </w:t>
      </w:r>
      <w:r>
        <w:rPr>
          <w:rFonts w:hint="eastAsia" w:ascii="仿宋_GB2312" w:hAnsi="仿宋" w:eastAsia="仿宋_GB2312" w:cs="仿宋"/>
          <w:color w:val="000000"/>
          <w:sz w:val="32"/>
          <w:szCs w:val="32"/>
        </w:rPr>
        <w:t>个，比上年增减</w:t>
      </w:r>
      <w:r>
        <w:rPr>
          <w:rFonts w:hint="eastAsia" w:ascii="仿宋_GB2312" w:eastAsia="仿宋_GB2312"/>
          <w:color w:val="000000"/>
          <w:sz w:val="32"/>
          <w:szCs w:val="32"/>
          <w:u w:val="single"/>
        </w:rPr>
        <w:t>  0 </w:t>
      </w:r>
      <w:r>
        <w:rPr>
          <w:rFonts w:hint="eastAsia" w:ascii="仿宋_GB2312" w:hAnsi="仿宋" w:eastAsia="仿宋_GB2312" w:cs="仿宋"/>
          <w:color w:val="000000"/>
          <w:sz w:val="32"/>
          <w:szCs w:val="32"/>
        </w:rPr>
        <w:t>个。</w:t>
      </w:r>
    </w:p>
    <w:p w14:paraId="5175A272">
      <w:pPr>
        <w:tabs>
          <w:tab w:val="center" w:pos="6979"/>
        </w:tabs>
        <w:spacing w:line="580" w:lineRule="exact"/>
        <w:ind w:firstLine="551" w:firstLineChars="196"/>
        <w:rPr>
          <w:rFonts w:ascii="黑体" w:eastAsia="黑体"/>
          <w:b/>
          <w:sz w:val="28"/>
          <w:szCs w:val="28"/>
        </w:rPr>
      </w:pPr>
      <w:r>
        <w:rPr>
          <w:rFonts w:hint="eastAsia" w:ascii="黑体" w:eastAsia="黑体"/>
          <w:b/>
          <w:sz w:val="28"/>
          <w:szCs w:val="28"/>
        </w:rPr>
        <w:t>二、2016年收入支出决算总体情况说明</w:t>
      </w:r>
    </w:p>
    <w:p w14:paraId="02C0052B">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2016年度收入总计3370.002371万元，其中：本年收入2462.364384万元，用事业基金弥补收支差额0万元，年初结转和结余907.637987万元。在本年收入中，财政拨款收入2428.364384万元，占收入合计的98.92%；上级补助收入    0万元，占收入合计的 0 %；事业收入 0万元，占收入合计的0 %；经营收入0万元，占收入合计的 0 %；附属单位上缴收入 0万元，占收入合计的 0%；其他收入34万元，占收入合计的 1.38 %。</w:t>
      </w:r>
    </w:p>
    <w:p w14:paraId="0B3B6053">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2016年度本年支出合计2653.097621万元，其中：基本支出620.113514万元，占支出合计的23.37%；项目支出2032.984107万元，占支出合计的76.63%;上缴上级支出0万元，占支出合计的0%；经营支出0万元，占支出合计的0 %；对附属单位补助支出 0万元，占支出合计的0%。</w:t>
      </w:r>
    </w:p>
    <w:p w14:paraId="3EDFEF5F">
      <w:pPr>
        <w:tabs>
          <w:tab w:val="center" w:pos="6979"/>
        </w:tabs>
        <w:spacing w:line="580" w:lineRule="exact"/>
        <w:ind w:firstLine="570"/>
        <w:rPr>
          <w:rFonts w:ascii="仿宋_GB2312" w:eastAsia="仿宋_GB2312"/>
          <w:b/>
          <w:sz w:val="28"/>
          <w:szCs w:val="28"/>
        </w:rPr>
      </w:pPr>
      <w:r>
        <w:rPr>
          <w:rFonts w:hint="eastAsia" w:ascii="仿宋_GB2312" w:eastAsia="仿宋_GB2312"/>
          <w:sz w:val="28"/>
          <w:szCs w:val="28"/>
        </w:rPr>
        <w:t>2016年结余分配0万元，年末结转和结余716.904750万元。</w:t>
      </w:r>
    </w:p>
    <w:p w14:paraId="228B8760">
      <w:pPr>
        <w:tabs>
          <w:tab w:val="center" w:pos="6979"/>
        </w:tabs>
        <w:spacing w:line="580" w:lineRule="exact"/>
        <w:ind w:firstLine="551" w:firstLineChars="196"/>
        <w:rPr>
          <w:rFonts w:ascii="黑体" w:eastAsia="黑体"/>
          <w:b/>
          <w:sz w:val="28"/>
          <w:szCs w:val="28"/>
        </w:rPr>
      </w:pPr>
      <w:r>
        <w:rPr>
          <w:rFonts w:hint="eastAsia" w:ascii="黑体" w:eastAsia="黑体"/>
          <w:b/>
          <w:sz w:val="28"/>
          <w:szCs w:val="28"/>
        </w:rPr>
        <w:t>三、2016年度一般公共预算财政拨款支出决算情况说明</w:t>
      </w:r>
    </w:p>
    <w:p w14:paraId="00E9C437">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2016年度一般公共预算财政拨款支出2606.189391万元，主要用于以下方面：一般公共服务支出1911.553037万元，占本年财政拨款支出73.35%；社会保障和就业支出 694.636354万元，占本年财政拨款支出26.65%。</w:t>
      </w:r>
    </w:p>
    <w:p w14:paraId="1E21EC35">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与2016年年初部门预算相比，一般公共预算财政拨款支出增加168.5万元，增长6.47%。主要原因：</w:t>
      </w:r>
      <w:r>
        <w:rPr>
          <w:rFonts w:hint="eastAsia" w:ascii="仿宋_GB2312" w:hAnsi="仿宋" w:eastAsia="仿宋_GB2312" w:cs="仿宋"/>
          <w:color w:val="000000"/>
          <w:sz w:val="32"/>
          <w:szCs w:val="32"/>
        </w:rPr>
        <w:t>一是由于在职人员转入、人员工资规范使行政运行由预算509.28万元支出增加到620.11万元；二是社区工作者减员，支出减少；三是2016社会建设专项资金是跨年项目，需要在2017年完成；四是</w:t>
      </w:r>
      <w:r>
        <w:rPr>
          <w:rFonts w:hint="eastAsia" w:ascii="仿宋_GB2312" w:hAnsi="仿宋" w:eastAsia="仿宋_GB2312" w:cs="仿宋"/>
          <w:color w:val="000000"/>
          <w:sz w:val="32"/>
          <w:szCs w:val="32"/>
          <w:lang w:eastAsia="zh-CN"/>
        </w:rPr>
        <w:t>“十三五”规划</w:t>
      </w:r>
      <w:r>
        <w:rPr>
          <w:rFonts w:hint="eastAsia" w:ascii="仿宋_GB2312" w:hAnsi="仿宋" w:eastAsia="仿宋_GB2312" w:cs="仿宋"/>
          <w:color w:val="000000"/>
          <w:sz w:val="32"/>
          <w:szCs w:val="32"/>
        </w:rPr>
        <w:t>财政拨款2.66万元；五是市级财政转移支付市级社会建设专项资金用于网格化统筹政府采购在2016年使用254.75万元。</w:t>
      </w:r>
    </w:p>
    <w:p w14:paraId="3BAA9B6C">
      <w:pPr>
        <w:tabs>
          <w:tab w:val="center" w:pos="6979"/>
        </w:tabs>
        <w:spacing w:line="580" w:lineRule="exact"/>
        <w:ind w:firstLine="551" w:firstLineChars="196"/>
        <w:rPr>
          <w:rFonts w:ascii="仿宋_GB2312" w:eastAsia="仿宋_GB2312"/>
          <w:sz w:val="28"/>
          <w:szCs w:val="28"/>
        </w:rPr>
      </w:pPr>
      <w:r>
        <w:rPr>
          <w:rFonts w:hint="eastAsia" w:ascii="黑体" w:eastAsia="黑体"/>
          <w:b/>
          <w:sz w:val="28"/>
          <w:szCs w:val="28"/>
        </w:rPr>
        <w:t>四、2016年度政府性基金预算财政拨款支出决算情况说明</w:t>
      </w:r>
    </w:p>
    <w:p w14:paraId="0DC51B93">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2016年度政府性基金预算财政拨款支出0万元。</w:t>
      </w:r>
    </w:p>
    <w:p w14:paraId="67C55957">
      <w:pPr>
        <w:spacing w:line="580" w:lineRule="exact"/>
        <w:ind w:firstLine="551" w:firstLineChars="196"/>
        <w:rPr>
          <w:rFonts w:ascii="黑体" w:eastAsia="黑体"/>
          <w:sz w:val="28"/>
          <w:szCs w:val="28"/>
        </w:rPr>
      </w:pPr>
      <w:r>
        <w:rPr>
          <w:rFonts w:hint="eastAsia" w:ascii="黑体" w:eastAsia="黑体"/>
          <w:b/>
          <w:sz w:val="28"/>
          <w:szCs w:val="28"/>
        </w:rPr>
        <w:t>五、2016年度财政拨款基本支出经济分类决算情况说明</w:t>
      </w:r>
    </w:p>
    <w:p w14:paraId="4B70E640">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2016年本部门使用财政拨款安排基本支出620.113514万元。具体包括：（1）工资福利支出包括</w:t>
      </w:r>
      <w:r>
        <w:rPr>
          <w:rFonts w:ascii="仿宋_GB2312" w:eastAsia="仿宋_GB2312"/>
          <w:sz w:val="28"/>
          <w:szCs w:val="28"/>
        </w:rPr>
        <w:t>津贴补贴、奖金、</w:t>
      </w:r>
      <w:r>
        <w:rPr>
          <w:rFonts w:hint="eastAsia" w:ascii="仿宋_GB2312" w:eastAsia="仿宋_GB2312"/>
          <w:sz w:val="28"/>
          <w:szCs w:val="28"/>
        </w:rPr>
        <w:t>其他</w:t>
      </w:r>
      <w:r>
        <w:rPr>
          <w:rFonts w:ascii="仿宋_GB2312" w:eastAsia="仿宋_GB2312"/>
          <w:sz w:val="28"/>
          <w:szCs w:val="28"/>
        </w:rPr>
        <w:t>社会保障缴费、伙食补助费、绩效工资、其他工资福利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离休费、退休费、抚恤金、生活补助、医疗费、助学金、奖励金、住房公积金、提租补贴、购房补贴、其他对个人和家庭的补助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026EFB97">
      <w:pPr>
        <w:autoSpaceDE w:val="0"/>
        <w:autoSpaceDN w:val="0"/>
        <w:adjustRightInd w:val="0"/>
        <w:spacing w:line="580" w:lineRule="exact"/>
        <w:ind w:firstLine="560" w:firstLineChars="200"/>
        <w:jc w:val="left"/>
        <w:rPr>
          <w:rFonts w:ascii="仿宋_GB2312" w:eastAsia="仿宋_GB2312"/>
          <w:sz w:val="28"/>
          <w:szCs w:val="28"/>
        </w:rPr>
      </w:pPr>
    </w:p>
    <w:p w14:paraId="60344CE8">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hint="eastAsia" w:ascii="宋体" w:hAnsi="宋体" w:cs="宋体"/>
          <w:b/>
          <w:bCs/>
          <w:spacing w:val="40"/>
          <w:kern w:val="0"/>
          <w:sz w:val="32"/>
          <w:szCs w:val="32"/>
        </w:rPr>
        <w:t xml:space="preserve">第三部分 </w:t>
      </w:r>
      <w:r>
        <w:rPr>
          <w:rFonts w:hint="eastAsia" w:ascii="宋体" w:hAnsi="宋体"/>
          <w:b/>
          <w:spacing w:val="40"/>
          <w:sz w:val="32"/>
          <w:szCs w:val="32"/>
        </w:rPr>
        <w:t>“三公”经费财政拨款支出决算表及说明</w:t>
      </w:r>
    </w:p>
    <w:p w14:paraId="101A8DF3">
      <w:pPr>
        <w:autoSpaceDE w:val="0"/>
        <w:autoSpaceDN w:val="0"/>
        <w:adjustRightInd w:val="0"/>
        <w:spacing w:line="580" w:lineRule="exact"/>
        <w:jc w:val="center"/>
        <w:rPr>
          <w:rFonts w:ascii="宋体" w:hAnsi="宋体"/>
          <w:b/>
          <w:spacing w:val="40"/>
          <w:sz w:val="32"/>
          <w:szCs w:val="32"/>
        </w:rPr>
      </w:pPr>
    </w:p>
    <w:p w14:paraId="77AC306A">
      <w:pPr>
        <w:autoSpaceDE w:val="0"/>
        <w:autoSpaceDN w:val="0"/>
        <w:adjustRightInd w:val="0"/>
        <w:spacing w:line="580" w:lineRule="exact"/>
        <w:jc w:val="center"/>
        <w:rPr>
          <w:rFonts w:ascii="宋体" w:hAnsi="宋体" w:cs="宋体"/>
          <w:b/>
          <w:kern w:val="0"/>
          <w:sz w:val="28"/>
          <w:szCs w:val="28"/>
        </w:rPr>
      </w:pPr>
      <w:r>
        <w:rPr>
          <w:rFonts w:hint="eastAsia" w:ascii="宋体" w:hAnsi="宋体"/>
          <w:b/>
          <w:spacing w:val="40"/>
          <w:sz w:val="28"/>
          <w:szCs w:val="28"/>
        </w:rPr>
        <w:t>“</w:t>
      </w:r>
      <w:r>
        <w:rPr>
          <w:rFonts w:hint="eastAsia" w:ascii="宋体" w:hAnsi="宋体"/>
          <w:b/>
          <w:sz w:val="28"/>
          <w:szCs w:val="28"/>
        </w:rPr>
        <w:t>三公”经费财政拨款支出决算表</w:t>
      </w:r>
    </w:p>
    <w:p w14:paraId="6AB5C0A5">
      <w:pPr>
        <w:widowControl/>
        <w:spacing w:line="560" w:lineRule="exact"/>
        <w:ind w:right="350" w:firstLine="270" w:firstLineChars="150"/>
        <w:rPr>
          <w:rFonts w:ascii="宋体" w:hAnsi="宋体" w:cs="宋体"/>
          <w:kern w:val="0"/>
          <w:sz w:val="18"/>
          <w:szCs w:val="18"/>
        </w:rPr>
      </w:pPr>
      <w:r>
        <w:rPr>
          <w:rFonts w:hint="eastAsia" w:ascii="宋体" w:hAnsi="宋体" w:cs="宋体"/>
          <w:kern w:val="0"/>
          <w:sz w:val="18"/>
          <w:szCs w:val="18"/>
        </w:rPr>
        <w:t>单位名称：</w:t>
      </w:r>
      <w:r>
        <w:rPr>
          <w:rFonts w:ascii="宋体" w:hAnsi="宋体" w:cs="宋体"/>
          <w:kern w:val="0"/>
          <w:sz w:val="18"/>
          <w:szCs w:val="18"/>
        </w:rPr>
        <w:tab/>
      </w:r>
      <w:r>
        <w:rPr>
          <w:rFonts w:hint="eastAsia" w:ascii="宋体" w:hAnsi="宋体" w:cs="宋体"/>
          <w:kern w:val="0"/>
          <w:sz w:val="18"/>
          <w:szCs w:val="18"/>
        </w:rPr>
        <w:t xml:space="preserve">  </w:t>
      </w:r>
      <w:r>
        <w:rPr>
          <w:rFonts w:hint="eastAsia"/>
          <w:sz w:val="20"/>
        </w:rPr>
        <w:t xml:space="preserve">中共北京市怀柔区委社会工作委员会     </w:t>
      </w:r>
      <w:r>
        <w:rPr>
          <w:rFonts w:hint="eastAsia" w:ascii="宋体" w:hAnsi="宋体" w:cs="宋体"/>
          <w:kern w:val="0"/>
          <w:sz w:val="18"/>
          <w:szCs w:val="18"/>
        </w:rPr>
        <w:t xml:space="preserve">                                                                                 单位：万元</w:t>
      </w:r>
    </w:p>
    <w:tbl>
      <w:tblPr>
        <w:tblStyle w:val="7"/>
        <w:tblW w:w="4786" w:type="pct"/>
        <w:jc w:val="center"/>
        <w:tblLayout w:type="autofit"/>
        <w:tblCellMar>
          <w:top w:w="0" w:type="dxa"/>
          <w:left w:w="108" w:type="dxa"/>
          <w:bottom w:w="0" w:type="dxa"/>
          <w:right w:w="108" w:type="dxa"/>
        </w:tblCellMar>
      </w:tblPr>
      <w:tblGrid>
        <w:gridCol w:w="1703"/>
        <w:gridCol w:w="1318"/>
        <w:gridCol w:w="1319"/>
        <w:gridCol w:w="1319"/>
        <w:gridCol w:w="1319"/>
        <w:gridCol w:w="1319"/>
        <w:gridCol w:w="1319"/>
        <w:gridCol w:w="1319"/>
        <w:gridCol w:w="1319"/>
        <w:gridCol w:w="1313"/>
      </w:tblGrid>
      <w:tr w14:paraId="56B0765B">
        <w:tblPrEx>
          <w:tblCellMar>
            <w:top w:w="0" w:type="dxa"/>
            <w:left w:w="108" w:type="dxa"/>
            <w:bottom w:w="0" w:type="dxa"/>
            <w:right w:w="108" w:type="dxa"/>
          </w:tblCellMar>
        </w:tblPrEx>
        <w:trPr>
          <w:trHeight w:val="513" w:hRule="atLeast"/>
          <w:jc w:val="center"/>
        </w:trPr>
        <w:tc>
          <w:tcPr>
            <w:tcW w:w="628"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0BAA96AF">
            <w:pPr>
              <w:widowControl/>
              <w:spacing w:line="560" w:lineRule="exact"/>
              <w:jc w:val="center"/>
              <w:rPr>
                <w:rFonts w:ascii="宋体" w:hAnsi="宋体" w:cs="宋体"/>
                <w:kern w:val="0"/>
                <w:sz w:val="18"/>
                <w:szCs w:val="18"/>
              </w:rPr>
            </w:pPr>
          </w:p>
        </w:tc>
        <w:tc>
          <w:tcPr>
            <w:tcW w:w="4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16C7AB">
            <w:pPr>
              <w:widowControl/>
              <w:spacing w:line="560" w:lineRule="exact"/>
              <w:jc w:val="center"/>
              <w:rPr>
                <w:rFonts w:ascii="宋体" w:hAnsi="宋体" w:cs="宋体"/>
                <w:kern w:val="0"/>
                <w:sz w:val="18"/>
                <w:szCs w:val="18"/>
              </w:rPr>
            </w:pPr>
            <w:r>
              <w:rPr>
                <w:rFonts w:hint="eastAsia" w:ascii="宋体" w:hAnsi="宋体" w:cs="宋体"/>
                <w:kern w:val="0"/>
                <w:sz w:val="18"/>
                <w:szCs w:val="18"/>
              </w:rPr>
              <w:t>“三公”经费财政拨款合计</w:t>
            </w:r>
          </w:p>
        </w:tc>
        <w:tc>
          <w:tcPr>
            <w:tcW w:w="4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019D1A">
            <w:pPr>
              <w:widowControl/>
              <w:spacing w:line="560" w:lineRule="exact"/>
              <w:jc w:val="center"/>
              <w:rPr>
                <w:rFonts w:ascii="宋体" w:hAnsi="宋体" w:cs="宋体"/>
                <w:kern w:val="0"/>
                <w:sz w:val="18"/>
                <w:szCs w:val="18"/>
              </w:rPr>
            </w:pPr>
            <w:r>
              <w:rPr>
                <w:rFonts w:hint="eastAsia" w:ascii="宋体" w:hAnsi="宋体" w:cs="宋体"/>
                <w:kern w:val="0"/>
                <w:sz w:val="18"/>
                <w:szCs w:val="18"/>
              </w:rPr>
              <w:t>因公出国（境）费用</w:t>
            </w:r>
          </w:p>
        </w:tc>
        <w:tc>
          <w:tcPr>
            <w:tcW w:w="4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F15333">
            <w:pPr>
              <w:widowControl/>
              <w:spacing w:line="560" w:lineRule="exact"/>
              <w:jc w:val="center"/>
              <w:rPr>
                <w:rFonts w:ascii="宋体" w:hAnsi="宋体" w:cs="宋体"/>
                <w:kern w:val="0"/>
                <w:sz w:val="18"/>
                <w:szCs w:val="18"/>
              </w:rPr>
            </w:pPr>
            <w:r>
              <w:rPr>
                <w:rFonts w:hint="eastAsia" w:ascii="宋体" w:hAnsi="宋体" w:cs="宋体"/>
                <w:kern w:val="0"/>
                <w:sz w:val="18"/>
                <w:szCs w:val="18"/>
              </w:rPr>
              <w:t>公务接待费</w:t>
            </w:r>
          </w:p>
        </w:tc>
        <w:tc>
          <w:tcPr>
            <w:tcW w:w="2915" w:type="pct"/>
            <w:gridSpan w:val="6"/>
            <w:tcBorders>
              <w:top w:val="single" w:color="auto" w:sz="4" w:space="0"/>
              <w:left w:val="nil"/>
              <w:bottom w:val="single" w:color="auto" w:sz="4" w:space="0"/>
              <w:right w:val="single" w:color="auto" w:sz="4" w:space="0"/>
            </w:tcBorders>
            <w:shd w:val="clear" w:color="auto" w:fill="auto"/>
            <w:vAlign w:val="center"/>
          </w:tcPr>
          <w:p w14:paraId="6D03C1AB">
            <w:pPr>
              <w:jc w:val="center"/>
              <w:rPr>
                <w:sz w:val="18"/>
                <w:szCs w:val="18"/>
              </w:rPr>
            </w:pPr>
            <w:r>
              <w:rPr>
                <w:rFonts w:hint="eastAsia"/>
                <w:sz w:val="18"/>
                <w:szCs w:val="18"/>
              </w:rPr>
              <w:t>公务用车购置及运行维护费</w:t>
            </w:r>
          </w:p>
        </w:tc>
      </w:tr>
      <w:tr w14:paraId="4CC89519">
        <w:tblPrEx>
          <w:tblCellMar>
            <w:top w:w="0" w:type="dxa"/>
            <w:left w:w="108" w:type="dxa"/>
            <w:bottom w:w="0" w:type="dxa"/>
            <w:right w:w="108" w:type="dxa"/>
          </w:tblCellMar>
        </w:tblPrEx>
        <w:trPr>
          <w:trHeight w:val="451" w:hRule="atLeast"/>
          <w:jc w:val="center"/>
        </w:trPr>
        <w:tc>
          <w:tcPr>
            <w:tcW w:w="628" w:type="pct"/>
            <w:vMerge w:val="continue"/>
            <w:tcBorders>
              <w:top w:val="single" w:color="auto" w:sz="4" w:space="0"/>
              <w:left w:val="single" w:color="auto" w:sz="4" w:space="0"/>
              <w:bottom w:val="single" w:color="auto" w:sz="4" w:space="0"/>
              <w:right w:val="single" w:color="auto" w:sz="4" w:space="0"/>
            </w:tcBorders>
            <w:vAlign w:val="center"/>
          </w:tcPr>
          <w:p w14:paraId="2A88A4A5">
            <w:pPr>
              <w:widowControl/>
              <w:spacing w:line="560" w:lineRule="exact"/>
              <w:jc w:val="left"/>
              <w:rPr>
                <w:rFonts w:ascii="宋体" w:hAnsi="宋体" w:cs="宋体"/>
                <w:kern w:val="0"/>
                <w:sz w:val="18"/>
                <w:szCs w:val="18"/>
              </w:rPr>
            </w:pPr>
          </w:p>
        </w:tc>
        <w:tc>
          <w:tcPr>
            <w:tcW w:w="486" w:type="pct"/>
            <w:vMerge w:val="continue"/>
            <w:tcBorders>
              <w:top w:val="single" w:color="auto" w:sz="4" w:space="0"/>
              <w:left w:val="single" w:color="auto" w:sz="4" w:space="0"/>
              <w:bottom w:val="single" w:color="auto" w:sz="4" w:space="0"/>
              <w:right w:val="single" w:color="auto" w:sz="4" w:space="0"/>
            </w:tcBorders>
            <w:vAlign w:val="center"/>
          </w:tcPr>
          <w:p w14:paraId="36955D88">
            <w:pPr>
              <w:widowControl/>
              <w:spacing w:line="560" w:lineRule="exact"/>
              <w:jc w:val="center"/>
              <w:rPr>
                <w:rFonts w:ascii="宋体" w:hAnsi="宋体" w:cs="宋体"/>
                <w:kern w:val="0"/>
                <w:sz w:val="18"/>
                <w:szCs w:val="18"/>
              </w:rPr>
            </w:pPr>
          </w:p>
        </w:tc>
        <w:tc>
          <w:tcPr>
            <w:tcW w:w="486" w:type="pct"/>
            <w:vMerge w:val="continue"/>
            <w:tcBorders>
              <w:top w:val="single" w:color="auto" w:sz="4" w:space="0"/>
              <w:left w:val="single" w:color="auto" w:sz="4" w:space="0"/>
              <w:bottom w:val="single" w:color="auto" w:sz="4" w:space="0"/>
              <w:right w:val="single" w:color="auto" w:sz="4" w:space="0"/>
            </w:tcBorders>
            <w:vAlign w:val="center"/>
          </w:tcPr>
          <w:p w14:paraId="6BB89FB9">
            <w:pPr>
              <w:widowControl/>
              <w:spacing w:line="560" w:lineRule="exact"/>
              <w:jc w:val="center"/>
              <w:rPr>
                <w:rFonts w:ascii="宋体" w:hAnsi="宋体" w:cs="宋体"/>
                <w:kern w:val="0"/>
                <w:sz w:val="18"/>
                <w:szCs w:val="18"/>
              </w:rPr>
            </w:pPr>
          </w:p>
        </w:tc>
        <w:tc>
          <w:tcPr>
            <w:tcW w:w="486" w:type="pct"/>
            <w:vMerge w:val="continue"/>
            <w:tcBorders>
              <w:top w:val="single" w:color="auto" w:sz="4" w:space="0"/>
              <w:left w:val="single" w:color="auto" w:sz="4" w:space="0"/>
              <w:bottom w:val="single" w:color="auto" w:sz="4" w:space="0"/>
              <w:right w:val="single" w:color="auto" w:sz="4" w:space="0"/>
            </w:tcBorders>
            <w:vAlign w:val="center"/>
          </w:tcPr>
          <w:p w14:paraId="268AC912">
            <w:pPr>
              <w:widowControl/>
              <w:spacing w:line="560" w:lineRule="exact"/>
              <w:jc w:val="center"/>
              <w:rPr>
                <w:rFonts w:ascii="宋体" w:hAnsi="宋体" w:cs="宋体"/>
                <w:kern w:val="0"/>
                <w:sz w:val="18"/>
                <w:szCs w:val="18"/>
              </w:rPr>
            </w:pPr>
          </w:p>
        </w:tc>
        <w:tc>
          <w:tcPr>
            <w:tcW w:w="486" w:type="pct"/>
            <w:vMerge w:val="restart"/>
            <w:tcBorders>
              <w:top w:val="nil"/>
              <w:left w:val="single" w:color="auto" w:sz="4" w:space="0"/>
              <w:bottom w:val="single" w:color="auto" w:sz="4" w:space="0"/>
              <w:right w:val="single" w:color="auto" w:sz="4" w:space="0"/>
            </w:tcBorders>
            <w:shd w:val="clear" w:color="auto" w:fill="auto"/>
            <w:vAlign w:val="center"/>
          </w:tcPr>
          <w:p w14:paraId="2D17E721">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公务用车购置费</w:t>
            </w:r>
          </w:p>
        </w:tc>
        <w:tc>
          <w:tcPr>
            <w:tcW w:w="2428" w:type="pct"/>
            <w:gridSpan w:val="5"/>
            <w:tcBorders>
              <w:top w:val="single" w:color="auto" w:sz="4" w:space="0"/>
              <w:left w:val="nil"/>
              <w:bottom w:val="single" w:color="auto" w:sz="4" w:space="0"/>
              <w:right w:val="single" w:color="auto" w:sz="4" w:space="0"/>
            </w:tcBorders>
            <w:shd w:val="clear" w:color="auto" w:fill="auto"/>
            <w:vAlign w:val="center"/>
          </w:tcPr>
          <w:p w14:paraId="2E55888D">
            <w:pPr>
              <w:jc w:val="center"/>
              <w:rPr>
                <w:sz w:val="18"/>
                <w:szCs w:val="18"/>
              </w:rPr>
            </w:pPr>
            <w:r>
              <w:rPr>
                <w:rFonts w:hint="eastAsia"/>
                <w:sz w:val="18"/>
                <w:szCs w:val="18"/>
              </w:rPr>
              <w:t>公务用车运行维护费</w:t>
            </w:r>
          </w:p>
        </w:tc>
      </w:tr>
      <w:tr w14:paraId="11FE74A8">
        <w:tblPrEx>
          <w:tblCellMar>
            <w:top w:w="0" w:type="dxa"/>
            <w:left w:w="108" w:type="dxa"/>
            <w:bottom w:w="0" w:type="dxa"/>
            <w:right w:w="108" w:type="dxa"/>
          </w:tblCellMar>
        </w:tblPrEx>
        <w:trPr>
          <w:trHeight w:val="746" w:hRule="atLeast"/>
          <w:jc w:val="center"/>
        </w:trPr>
        <w:tc>
          <w:tcPr>
            <w:tcW w:w="628" w:type="pct"/>
            <w:vMerge w:val="continue"/>
            <w:tcBorders>
              <w:top w:val="single" w:color="auto" w:sz="4" w:space="0"/>
              <w:left w:val="single" w:color="auto" w:sz="4" w:space="0"/>
              <w:bottom w:val="single" w:color="auto" w:sz="4" w:space="0"/>
              <w:right w:val="single" w:color="auto" w:sz="4" w:space="0"/>
            </w:tcBorders>
            <w:vAlign w:val="center"/>
          </w:tcPr>
          <w:p w14:paraId="2E4FE99A">
            <w:pPr>
              <w:widowControl/>
              <w:spacing w:line="560" w:lineRule="exact"/>
              <w:jc w:val="left"/>
              <w:rPr>
                <w:rFonts w:ascii="宋体" w:hAnsi="宋体" w:cs="宋体"/>
                <w:kern w:val="0"/>
                <w:sz w:val="18"/>
                <w:szCs w:val="18"/>
              </w:rPr>
            </w:pPr>
          </w:p>
        </w:tc>
        <w:tc>
          <w:tcPr>
            <w:tcW w:w="486" w:type="pct"/>
            <w:vMerge w:val="continue"/>
            <w:tcBorders>
              <w:top w:val="single" w:color="auto" w:sz="4" w:space="0"/>
              <w:left w:val="single" w:color="auto" w:sz="4" w:space="0"/>
              <w:bottom w:val="single" w:color="auto" w:sz="4" w:space="0"/>
              <w:right w:val="single" w:color="auto" w:sz="4" w:space="0"/>
            </w:tcBorders>
            <w:vAlign w:val="center"/>
          </w:tcPr>
          <w:p w14:paraId="529B7E62">
            <w:pPr>
              <w:widowControl/>
              <w:spacing w:line="560" w:lineRule="exact"/>
              <w:jc w:val="center"/>
              <w:rPr>
                <w:rFonts w:ascii="宋体" w:hAnsi="宋体" w:cs="宋体"/>
                <w:kern w:val="0"/>
                <w:sz w:val="18"/>
                <w:szCs w:val="18"/>
              </w:rPr>
            </w:pPr>
          </w:p>
        </w:tc>
        <w:tc>
          <w:tcPr>
            <w:tcW w:w="486" w:type="pct"/>
            <w:vMerge w:val="continue"/>
            <w:tcBorders>
              <w:top w:val="single" w:color="auto" w:sz="4" w:space="0"/>
              <w:left w:val="single" w:color="auto" w:sz="4" w:space="0"/>
              <w:bottom w:val="single" w:color="auto" w:sz="4" w:space="0"/>
              <w:right w:val="single" w:color="auto" w:sz="4" w:space="0"/>
            </w:tcBorders>
            <w:vAlign w:val="center"/>
          </w:tcPr>
          <w:p w14:paraId="716A6EBA">
            <w:pPr>
              <w:widowControl/>
              <w:spacing w:line="560" w:lineRule="exact"/>
              <w:jc w:val="center"/>
              <w:rPr>
                <w:rFonts w:ascii="宋体" w:hAnsi="宋体" w:cs="宋体"/>
                <w:kern w:val="0"/>
                <w:sz w:val="18"/>
                <w:szCs w:val="18"/>
              </w:rPr>
            </w:pPr>
          </w:p>
        </w:tc>
        <w:tc>
          <w:tcPr>
            <w:tcW w:w="486" w:type="pct"/>
            <w:vMerge w:val="continue"/>
            <w:tcBorders>
              <w:top w:val="single" w:color="auto" w:sz="4" w:space="0"/>
              <w:left w:val="single" w:color="auto" w:sz="4" w:space="0"/>
              <w:bottom w:val="single" w:color="auto" w:sz="4" w:space="0"/>
              <w:right w:val="single" w:color="auto" w:sz="4" w:space="0"/>
            </w:tcBorders>
            <w:vAlign w:val="center"/>
          </w:tcPr>
          <w:p w14:paraId="55B544A8">
            <w:pPr>
              <w:widowControl/>
              <w:spacing w:line="560" w:lineRule="exact"/>
              <w:jc w:val="center"/>
              <w:rPr>
                <w:rFonts w:ascii="宋体" w:hAnsi="宋体" w:cs="宋体"/>
                <w:kern w:val="0"/>
                <w:sz w:val="18"/>
                <w:szCs w:val="18"/>
              </w:rPr>
            </w:pPr>
          </w:p>
        </w:tc>
        <w:tc>
          <w:tcPr>
            <w:tcW w:w="486" w:type="pct"/>
            <w:vMerge w:val="continue"/>
            <w:tcBorders>
              <w:top w:val="nil"/>
              <w:left w:val="single" w:color="auto" w:sz="4" w:space="0"/>
              <w:bottom w:val="single" w:color="auto" w:sz="4" w:space="0"/>
              <w:right w:val="single" w:color="auto" w:sz="4" w:space="0"/>
            </w:tcBorders>
            <w:vAlign w:val="center"/>
          </w:tcPr>
          <w:p w14:paraId="74C99B45">
            <w:pPr>
              <w:widowControl/>
              <w:spacing w:line="560" w:lineRule="exact"/>
              <w:jc w:val="center"/>
              <w:rPr>
                <w:rFonts w:ascii="宋体" w:hAnsi="宋体" w:cs="宋体"/>
                <w:kern w:val="0"/>
                <w:sz w:val="18"/>
                <w:szCs w:val="18"/>
              </w:rPr>
            </w:pPr>
          </w:p>
        </w:tc>
        <w:tc>
          <w:tcPr>
            <w:tcW w:w="486" w:type="pct"/>
            <w:tcBorders>
              <w:top w:val="nil"/>
              <w:left w:val="nil"/>
              <w:bottom w:val="single" w:color="auto" w:sz="4" w:space="0"/>
              <w:right w:val="single" w:color="auto" w:sz="4" w:space="0"/>
            </w:tcBorders>
            <w:shd w:val="clear" w:color="auto" w:fill="auto"/>
            <w:vAlign w:val="center"/>
          </w:tcPr>
          <w:p w14:paraId="569F325A">
            <w:pPr>
              <w:widowControl/>
              <w:spacing w:line="560" w:lineRule="exact"/>
              <w:jc w:val="center"/>
              <w:rPr>
                <w:rFonts w:ascii="宋体" w:hAnsi="宋体" w:cs="宋体"/>
                <w:kern w:val="0"/>
                <w:sz w:val="18"/>
                <w:szCs w:val="18"/>
              </w:rPr>
            </w:pPr>
            <w:r>
              <w:rPr>
                <w:rFonts w:hint="eastAsia" w:ascii="宋体" w:hAnsi="宋体" w:cs="宋体"/>
                <w:kern w:val="0"/>
                <w:sz w:val="18"/>
                <w:szCs w:val="18"/>
              </w:rPr>
              <w:t>小计</w:t>
            </w:r>
          </w:p>
        </w:tc>
        <w:tc>
          <w:tcPr>
            <w:tcW w:w="486" w:type="pct"/>
            <w:tcBorders>
              <w:top w:val="nil"/>
              <w:left w:val="nil"/>
              <w:bottom w:val="single" w:color="auto" w:sz="4" w:space="0"/>
              <w:right w:val="single" w:color="auto" w:sz="4" w:space="0"/>
            </w:tcBorders>
            <w:shd w:val="clear" w:color="auto" w:fill="auto"/>
            <w:vAlign w:val="center"/>
          </w:tcPr>
          <w:p w14:paraId="7097A7D2">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公务用车加油</w:t>
            </w:r>
          </w:p>
        </w:tc>
        <w:tc>
          <w:tcPr>
            <w:tcW w:w="486" w:type="pct"/>
            <w:tcBorders>
              <w:top w:val="nil"/>
              <w:left w:val="nil"/>
              <w:bottom w:val="single" w:color="auto" w:sz="4" w:space="0"/>
              <w:right w:val="single" w:color="auto" w:sz="4" w:space="0"/>
            </w:tcBorders>
            <w:shd w:val="clear" w:color="auto" w:fill="auto"/>
            <w:vAlign w:val="center"/>
          </w:tcPr>
          <w:p w14:paraId="69203F1D">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公务用车维修</w:t>
            </w:r>
          </w:p>
        </w:tc>
        <w:tc>
          <w:tcPr>
            <w:tcW w:w="486" w:type="pct"/>
            <w:tcBorders>
              <w:top w:val="nil"/>
              <w:left w:val="nil"/>
              <w:bottom w:val="single" w:color="auto" w:sz="4" w:space="0"/>
              <w:right w:val="single" w:color="auto" w:sz="4" w:space="0"/>
            </w:tcBorders>
            <w:shd w:val="clear" w:color="auto" w:fill="auto"/>
            <w:vAlign w:val="center"/>
          </w:tcPr>
          <w:p w14:paraId="578DD69A">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公务用车保险</w:t>
            </w:r>
          </w:p>
        </w:tc>
        <w:tc>
          <w:tcPr>
            <w:tcW w:w="484" w:type="pct"/>
            <w:tcBorders>
              <w:top w:val="nil"/>
              <w:left w:val="nil"/>
              <w:bottom w:val="single" w:color="auto" w:sz="4" w:space="0"/>
              <w:right w:val="single" w:color="auto" w:sz="4" w:space="0"/>
            </w:tcBorders>
            <w:shd w:val="clear" w:color="auto" w:fill="auto"/>
            <w:vAlign w:val="center"/>
          </w:tcPr>
          <w:p w14:paraId="43934F69">
            <w:pPr>
              <w:widowControl/>
              <w:spacing w:line="560" w:lineRule="exact"/>
              <w:jc w:val="center"/>
              <w:rPr>
                <w:rFonts w:ascii="宋体" w:hAnsi="宋体" w:cs="宋体"/>
                <w:kern w:val="0"/>
                <w:sz w:val="18"/>
                <w:szCs w:val="18"/>
              </w:rPr>
            </w:pPr>
            <w:r>
              <w:rPr>
                <w:rFonts w:hint="eastAsia" w:ascii="宋体" w:hAnsi="宋体" w:cs="宋体"/>
                <w:kern w:val="0"/>
                <w:sz w:val="18"/>
                <w:szCs w:val="18"/>
              </w:rPr>
              <w:t>其他</w:t>
            </w:r>
          </w:p>
        </w:tc>
      </w:tr>
      <w:tr w14:paraId="5A5552CA">
        <w:tblPrEx>
          <w:tblCellMar>
            <w:top w:w="0" w:type="dxa"/>
            <w:left w:w="108" w:type="dxa"/>
            <w:bottom w:w="0" w:type="dxa"/>
            <w:right w:w="108" w:type="dxa"/>
          </w:tblCellMar>
        </w:tblPrEx>
        <w:trPr>
          <w:trHeight w:val="762" w:hRule="atLeast"/>
          <w:jc w:val="center"/>
        </w:trPr>
        <w:tc>
          <w:tcPr>
            <w:tcW w:w="628" w:type="pct"/>
            <w:tcBorders>
              <w:top w:val="nil"/>
              <w:left w:val="single" w:color="auto" w:sz="4" w:space="0"/>
              <w:bottom w:val="single" w:color="auto" w:sz="4" w:space="0"/>
              <w:right w:val="single" w:color="auto" w:sz="4" w:space="0"/>
            </w:tcBorders>
            <w:shd w:val="clear" w:color="auto" w:fill="auto"/>
            <w:noWrap/>
            <w:vAlign w:val="center"/>
          </w:tcPr>
          <w:p w14:paraId="28F9FA29">
            <w:pPr>
              <w:widowControl/>
              <w:spacing w:line="560" w:lineRule="exact"/>
              <w:jc w:val="center"/>
              <w:rPr>
                <w:rFonts w:ascii="宋体" w:hAnsi="宋体" w:cs="宋体"/>
                <w:kern w:val="0"/>
                <w:sz w:val="18"/>
                <w:szCs w:val="18"/>
              </w:rPr>
            </w:pPr>
            <w:r>
              <w:rPr>
                <w:rFonts w:hint="eastAsia" w:ascii="宋体" w:hAnsi="宋体" w:cs="宋体"/>
                <w:kern w:val="0"/>
                <w:sz w:val="18"/>
                <w:szCs w:val="18"/>
              </w:rPr>
              <w:t>2016年预算</w:t>
            </w:r>
          </w:p>
        </w:tc>
        <w:tc>
          <w:tcPr>
            <w:tcW w:w="486" w:type="pct"/>
            <w:tcBorders>
              <w:top w:val="nil"/>
              <w:left w:val="nil"/>
              <w:bottom w:val="single" w:color="auto" w:sz="4" w:space="0"/>
              <w:right w:val="single" w:color="auto" w:sz="4" w:space="0"/>
            </w:tcBorders>
            <w:shd w:val="clear" w:color="auto" w:fill="auto"/>
            <w:noWrap/>
            <w:vAlign w:val="center"/>
          </w:tcPr>
          <w:p w14:paraId="4D6A2999">
            <w:pPr>
              <w:jc w:val="right"/>
              <w:rPr>
                <w:rFonts w:ascii="宋体" w:hAnsi="宋体" w:cs="Arial"/>
                <w:color w:val="000000"/>
                <w:sz w:val="22"/>
                <w:szCs w:val="22"/>
              </w:rPr>
            </w:pPr>
            <w:r>
              <w:rPr>
                <w:rFonts w:hint="eastAsia" w:cs="Arial"/>
                <w:color w:val="000000"/>
                <w:sz w:val="22"/>
                <w:szCs w:val="22"/>
              </w:rPr>
              <w:t>25.126156</w:t>
            </w:r>
          </w:p>
        </w:tc>
        <w:tc>
          <w:tcPr>
            <w:tcW w:w="486" w:type="pct"/>
            <w:tcBorders>
              <w:top w:val="nil"/>
              <w:left w:val="nil"/>
              <w:bottom w:val="single" w:color="auto" w:sz="4" w:space="0"/>
              <w:right w:val="single" w:color="auto" w:sz="4" w:space="0"/>
            </w:tcBorders>
            <w:shd w:val="clear" w:color="auto" w:fill="auto"/>
            <w:noWrap/>
            <w:vAlign w:val="center"/>
          </w:tcPr>
          <w:p w14:paraId="234D3458">
            <w:pPr>
              <w:jc w:val="right"/>
              <w:rPr>
                <w:rFonts w:ascii="宋体" w:hAnsi="宋体" w:cs="Arial"/>
                <w:color w:val="000000"/>
                <w:sz w:val="22"/>
                <w:szCs w:val="22"/>
              </w:rPr>
            </w:pPr>
            <w:r>
              <w:rPr>
                <w:rFonts w:hint="eastAsia" w:cs="Arial"/>
                <w:color w:val="000000"/>
                <w:sz w:val="22"/>
                <w:szCs w:val="22"/>
              </w:rPr>
              <w:t>0.000000</w:t>
            </w:r>
          </w:p>
        </w:tc>
        <w:tc>
          <w:tcPr>
            <w:tcW w:w="486" w:type="pct"/>
            <w:tcBorders>
              <w:top w:val="nil"/>
              <w:left w:val="nil"/>
              <w:bottom w:val="single" w:color="auto" w:sz="4" w:space="0"/>
              <w:right w:val="single" w:color="auto" w:sz="4" w:space="0"/>
            </w:tcBorders>
            <w:shd w:val="clear" w:color="auto" w:fill="auto"/>
            <w:noWrap/>
            <w:vAlign w:val="center"/>
          </w:tcPr>
          <w:p w14:paraId="4BEFA616">
            <w:pPr>
              <w:jc w:val="right"/>
              <w:rPr>
                <w:rFonts w:ascii="宋体" w:hAnsi="宋体" w:cs="Arial"/>
                <w:color w:val="000000"/>
                <w:sz w:val="22"/>
                <w:szCs w:val="22"/>
              </w:rPr>
            </w:pPr>
            <w:r>
              <w:rPr>
                <w:rFonts w:hint="eastAsia" w:cs="Arial"/>
                <w:color w:val="000000"/>
                <w:sz w:val="22"/>
                <w:szCs w:val="22"/>
              </w:rPr>
              <w:t>8.726156</w:t>
            </w:r>
          </w:p>
        </w:tc>
        <w:tc>
          <w:tcPr>
            <w:tcW w:w="486" w:type="pct"/>
            <w:tcBorders>
              <w:top w:val="nil"/>
              <w:left w:val="nil"/>
              <w:bottom w:val="single" w:color="auto" w:sz="4" w:space="0"/>
              <w:right w:val="single" w:color="auto" w:sz="4" w:space="0"/>
            </w:tcBorders>
            <w:shd w:val="clear" w:color="auto" w:fill="auto"/>
            <w:noWrap/>
            <w:vAlign w:val="center"/>
          </w:tcPr>
          <w:p w14:paraId="0FD66478">
            <w:pPr>
              <w:jc w:val="right"/>
              <w:rPr>
                <w:rFonts w:ascii="宋体" w:hAnsi="宋体" w:cs="Arial"/>
                <w:color w:val="000000"/>
                <w:sz w:val="22"/>
                <w:szCs w:val="22"/>
              </w:rPr>
            </w:pPr>
            <w:r>
              <w:rPr>
                <w:rFonts w:hint="eastAsia" w:cs="Arial"/>
                <w:color w:val="000000"/>
                <w:sz w:val="22"/>
                <w:szCs w:val="22"/>
              </w:rPr>
              <w:t>0.000000</w:t>
            </w:r>
          </w:p>
        </w:tc>
        <w:tc>
          <w:tcPr>
            <w:tcW w:w="486" w:type="pct"/>
            <w:tcBorders>
              <w:top w:val="nil"/>
              <w:left w:val="nil"/>
              <w:bottom w:val="single" w:color="auto" w:sz="4" w:space="0"/>
              <w:right w:val="single" w:color="auto" w:sz="4" w:space="0"/>
            </w:tcBorders>
            <w:shd w:val="clear" w:color="auto" w:fill="auto"/>
            <w:noWrap/>
            <w:vAlign w:val="center"/>
          </w:tcPr>
          <w:p w14:paraId="75B89ACC">
            <w:pPr>
              <w:jc w:val="right"/>
              <w:rPr>
                <w:rFonts w:ascii="宋体" w:hAnsi="宋体" w:cs="Arial"/>
                <w:color w:val="000000"/>
                <w:sz w:val="22"/>
                <w:szCs w:val="22"/>
              </w:rPr>
            </w:pPr>
            <w:r>
              <w:rPr>
                <w:rFonts w:hint="eastAsia" w:cs="Arial"/>
                <w:color w:val="000000"/>
                <w:sz w:val="22"/>
                <w:szCs w:val="22"/>
              </w:rPr>
              <w:t>16.400000</w:t>
            </w:r>
          </w:p>
        </w:tc>
        <w:tc>
          <w:tcPr>
            <w:tcW w:w="486" w:type="pct"/>
            <w:tcBorders>
              <w:top w:val="nil"/>
              <w:left w:val="nil"/>
              <w:bottom w:val="single" w:color="auto" w:sz="4" w:space="0"/>
              <w:right w:val="single" w:color="auto" w:sz="4" w:space="0"/>
            </w:tcBorders>
            <w:shd w:val="clear" w:color="auto" w:fill="auto"/>
            <w:noWrap/>
            <w:vAlign w:val="center"/>
          </w:tcPr>
          <w:p w14:paraId="5DB5B060">
            <w:pPr>
              <w:jc w:val="right"/>
              <w:rPr>
                <w:rFonts w:ascii="宋体" w:hAnsi="宋体" w:cs="Arial"/>
                <w:color w:val="000000"/>
                <w:sz w:val="22"/>
                <w:szCs w:val="22"/>
              </w:rPr>
            </w:pPr>
            <w:r>
              <w:rPr>
                <w:rFonts w:hint="eastAsia" w:cs="Arial"/>
                <w:color w:val="000000"/>
                <w:sz w:val="22"/>
                <w:szCs w:val="22"/>
              </w:rPr>
              <w:t>8.000000</w:t>
            </w:r>
          </w:p>
        </w:tc>
        <w:tc>
          <w:tcPr>
            <w:tcW w:w="486" w:type="pct"/>
            <w:tcBorders>
              <w:top w:val="nil"/>
              <w:left w:val="nil"/>
              <w:bottom w:val="single" w:color="auto" w:sz="4" w:space="0"/>
              <w:right w:val="single" w:color="auto" w:sz="4" w:space="0"/>
            </w:tcBorders>
            <w:shd w:val="clear" w:color="auto" w:fill="auto"/>
            <w:noWrap/>
            <w:vAlign w:val="center"/>
          </w:tcPr>
          <w:p w14:paraId="0992917F">
            <w:pPr>
              <w:jc w:val="right"/>
              <w:rPr>
                <w:rFonts w:ascii="宋体" w:hAnsi="宋体" w:cs="Arial"/>
                <w:color w:val="000000"/>
                <w:sz w:val="22"/>
                <w:szCs w:val="22"/>
              </w:rPr>
            </w:pPr>
            <w:r>
              <w:rPr>
                <w:rFonts w:hint="eastAsia" w:cs="Arial"/>
                <w:color w:val="000000"/>
                <w:sz w:val="22"/>
                <w:szCs w:val="22"/>
              </w:rPr>
              <w:t>3.600000</w:t>
            </w:r>
          </w:p>
        </w:tc>
        <w:tc>
          <w:tcPr>
            <w:tcW w:w="486" w:type="pct"/>
            <w:tcBorders>
              <w:top w:val="nil"/>
              <w:left w:val="nil"/>
              <w:bottom w:val="single" w:color="auto" w:sz="4" w:space="0"/>
              <w:right w:val="single" w:color="auto" w:sz="4" w:space="0"/>
            </w:tcBorders>
            <w:shd w:val="clear" w:color="auto" w:fill="auto"/>
            <w:noWrap/>
            <w:vAlign w:val="center"/>
          </w:tcPr>
          <w:p w14:paraId="36B747F9">
            <w:pPr>
              <w:jc w:val="right"/>
              <w:rPr>
                <w:rFonts w:ascii="宋体" w:hAnsi="宋体" w:cs="Arial"/>
                <w:color w:val="000000"/>
                <w:sz w:val="22"/>
                <w:szCs w:val="22"/>
              </w:rPr>
            </w:pPr>
            <w:r>
              <w:rPr>
                <w:rFonts w:hint="eastAsia" w:cs="Arial"/>
                <w:color w:val="000000"/>
                <w:sz w:val="22"/>
                <w:szCs w:val="22"/>
              </w:rPr>
              <w:t>2.200000</w:t>
            </w:r>
          </w:p>
        </w:tc>
        <w:tc>
          <w:tcPr>
            <w:tcW w:w="484" w:type="pct"/>
            <w:tcBorders>
              <w:top w:val="nil"/>
              <w:left w:val="nil"/>
              <w:bottom w:val="single" w:color="auto" w:sz="4" w:space="0"/>
              <w:right w:val="single" w:color="auto" w:sz="4" w:space="0"/>
            </w:tcBorders>
            <w:shd w:val="clear" w:color="auto" w:fill="auto"/>
            <w:noWrap/>
            <w:vAlign w:val="center"/>
          </w:tcPr>
          <w:p w14:paraId="1910190B">
            <w:pPr>
              <w:jc w:val="right"/>
              <w:rPr>
                <w:rFonts w:ascii="宋体" w:hAnsi="宋体" w:cs="Arial"/>
                <w:color w:val="000000"/>
                <w:sz w:val="22"/>
                <w:szCs w:val="22"/>
              </w:rPr>
            </w:pPr>
            <w:r>
              <w:rPr>
                <w:rFonts w:hint="eastAsia" w:cs="Arial"/>
                <w:color w:val="000000"/>
                <w:sz w:val="22"/>
                <w:szCs w:val="22"/>
              </w:rPr>
              <w:t>2.600000</w:t>
            </w:r>
          </w:p>
        </w:tc>
      </w:tr>
      <w:tr w14:paraId="43CAACB5">
        <w:tblPrEx>
          <w:tblCellMar>
            <w:top w:w="0" w:type="dxa"/>
            <w:left w:w="108" w:type="dxa"/>
            <w:bottom w:w="0" w:type="dxa"/>
            <w:right w:w="108" w:type="dxa"/>
          </w:tblCellMar>
        </w:tblPrEx>
        <w:trPr>
          <w:trHeight w:val="762" w:hRule="atLeast"/>
          <w:jc w:val="center"/>
        </w:trPr>
        <w:tc>
          <w:tcPr>
            <w:tcW w:w="628" w:type="pct"/>
            <w:tcBorders>
              <w:top w:val="nil"/>
              <w:left w:val="single" w:color="auto" w:sz="4" w:space="0"/>
              <w:bottom w:val="single" w:color="auto" w:sz="4" w:space="0"/>
              <w:right w:val="single" w:color="auto" w:sz="4" w:space="0"/>
            </w:tcBorders>
            <w:shd w:val="clear" w:color="auto" w:fill="auto"/>
            <w:noWrap/>
            <w:vAlign w:val="center"/>
          </w:tcPr>
          <w:p w14:paraId="68B5ED95">
            <w:pPr>
              <w:widowControl/>
              <w:spacing w:line="560" w:lineRule="exact"/>
              <w:jc w:val="center"/>
              <w:rPr>
                <w:rFonts w:ascii="宋体" w:hAnsi="宋体" w:cs="宋体"/>
                <w:kern w:val="0"/>
                <w:sz w:val="18"/>
                <w:szCs w:val="18"/>
              </w:rPr>
            </w:pPr>
            <w:r>
              <w:rPr>
                <w:rFonts w:hint="eastAsia" w:ascii="宋体" w:hAnsi="宋体" w:cs="宋体"/>
                <w:kern w:val="0"/>
                <w:sz w:val="18"/>
                <w:szCs w:val="18"/>
              </w:rPr>
              <w:t>2016年决算</w:t>
            </w:r>
          </w:p>
        </w:tc>
        <w:tc>
          <w:tcPr>
            <w:tcW w:w="486" w:type="pct"/>
            <w:tcBorders>
              <w:top w:val="nil"/>
              <w:left w:val="nil"/>
              <w:bottom w:val="single" w:color="auto" w:sz="4" w:space="0"/>
              <w:right w:val="single" w:color="auto" w:sz="4" w:space="0"/>
            </w:tcBorders>
            <w:shd w:val="clear" w:color="auto" w:fill="auto"/>
            <w:noWrap/>
            <w:vAlign w:val="center"/>
          </w:tcPr>
          <w:p w14:paraId="645778A3">
            <w:pPr>
              <w:jc w:val="right"/>
              <w:rPr>
                <w:rFonts w:ascii="宋体" w:hAnsi="宋体" w:cs="Arial"/>
                <w:color w:val="000000"/>
                <w:sz w:val="22"/>
                <w:szCs w:val="22"/>
              </w:rPr>
            </w:pPr>
            <w:r>
              <w:rPr>
                <w:rFonts w:hint="eastAsia" w:cs="Arial"/>
                <w:color w:val="000000"/>
                <w:sz w:val="22"/>
                <w:szCs w:val="22"/>
              </w:rPr>
              <w:t>11.482152</w:t>
            </w:r>
          </w:p>
        </w:tc>
        <w:tc>
          <w:tcPr>
            <w:tcW w:w="486" w:type="pct"/>
            <w:tcBorders>
              <w:top w:val="nil"/>
              <w:left w:val="nil"/>
              <w:bottom w:val="single" w:color="auto" w:sz="4" w:space="0"/>
              <w:right w:val="single" w:color="auto" w:sz="4" w:space="0"/>
            </w:tcBorders>
            <w:shd w:val="clear" w:color="auto" w:fill="auto"/>
            <w:noWrap/>
            <w:vAlign w:val="center"/>
          </w:tcPr>
          <w:p w14:paraId="2E022742">
            <w:pPr>
              <w:jc w:val="right"/>
              <w:rPr>
                <w:rFonts w:ascii="宋体" w:hAnsi="宋体" w:cs="Arial"/>
                <w:color w:val="000000"/>
                <w:sz w:val="22"/>
                <w:szCs w:val="22"/>
              </w:rPr>
            </w:pPr>
            <w:r>
              <w:rPr>
                <w:rFonts w:hint="eastAsia" w:cs="Arial"/>
                <w:color w:val="000000"/>
                <w:sz w:val="22"/>
                <w:szCs w:val="22"/>
              </w:rPr>
              <w:t>1.825500</w:t>
            </w:r>
          </w:p>
        </w:tc>
        <w:tc>
          <w:tcPr>
            <w:tcW w:w="486" w:type="pct"/>
            <w:tcBorders>
              <w:top w:val="nil"/>
              <w:left w:val="nil"/>
              <w:bottom w:val="single" w:color="auto" w:sz="4" w:space="0"/>
              <w:right w:val="single" w:color="auto" w:sz="4" w:space="0"/>
            </w:tcBorders>
            <w:shd w:val="clear" w:color="auto" w:fill="auto"/>
            <w:noWrap/>
            <w:vAlign w:val="center"/>
          </w:tcPr>
          <w:p w14:paraId="05EC5200">
            <w:pPr>
              <w:jc w:val="right"/>
              <w:rPr>
                <w:rFonts w:ascii="宋体" w:hAnsi="宋体" w:cs="Arial"/>
                <w:color w:val="000000"/>
                <w:sz w:val="22"/>
                <w:szCs w:val="22"/>
              </w:rPr>
            </w:pPr>
            <w:r>
              <w:rPr>
                <w:rFonts w:hint="eastAsia" w:cs="Arial"/>
                <w:color w:val="000000"/>
                <w:sz w:val="22"/>
                <w:szCs w:val="22"/>
              </w:rPr>
              <w:t>2.258533</w:t>
            </w:r>
          </w:p>
        </w:tc>
        <w:tc>
          <w:tcPr>
            <w:tcW w:w="486" w:type="pct"/>
            <w:tcBorders>
              <w:top w:val="nil"/>
              <w:left w:val="nil"/>
              <w:bottom w:val="single" w:color="auto" w:sz="4" w:space="0"/>
              <w:right w:val="single" w:color="auto" w:sz="4" w:space="0"/>
            </w:tcBorders>
            <w:shd w:val="clear" w:color="auto" w:fill="auto"/>
            <w:noWrap/>
            <w:vAlign w:val="center"/>
          </w:tcPr>
          <w:p w14:paraId="1498152D">
            <w:pPr>
              <w:jc w:val="right"/>
              <w:rPr>
                <w:rFonts w:ascii="宋体" w:hAnsi="宋体" w:cs="Arial"/>
                <w:color w:val="000000"/>
                <w:sz w:val="22"/>
                <w:szCs w:val="22"/>
              </w:rPr>
            </w:pPr>
            <w:r>
              <w:rPr>
                <w:rFonts w:hint="eastAsia" w:cs="Arial"/>
                <w:color w:val="000000"/>
                <w:sz w:val="22"/>
                <w:szCs w:val="22"/>
              </w:rPr>
              <w:t>0.000000</w:t>
            </w:r>
          </w:p>
        </w:tc>
        <w:tc>
          <w:tcPr>
            <w:tcW w:w="486" w:type="pct"/>
            <w:tcBorders>
              <w:top w:val="nil"/>
              <w:left w:val="nil"/>
              <w:bottom w:val="single" w:color="auto" w:sz="4" w:space="0"/>
              <w:right w:val="single" w:color="auto" w:sz="4" w:space="0"/>
            </w:tcBorders>
            <w:shd w:val="clear" w:color="auto" w:fill="auto"/>
            <w:noWrap/>
            <w:vAlign w:val="center"/>
          </w:tcPr>
          <w:p w14:paraId="50A0F96B">
            <w:pPr>
              <w:jc w:val="right"/>
              <w:rPr>
                <w:rFonts w:ascii="宋体" w:hAnsi="宋体" w:cs="Arial"/>
                <w:color w:val="000000"/>
                <w:sz w:val="22"/>
                <w:szCs w:val="22"/>
              </w:rPr>
            </w:pPr>
            <w:r>
              <w:rPr>
                <w:rFonts w:hint="eastAsia" w:cs="Arial"/>
                <w:color w:val="000000"/>
                <w:sz w:val="22"/>
                <w:szCs w:val="22"/>
              </w:rPr>
              <w:t>7.398119</w:t>
            </w:r>
          </w:p>
        </w:tc>
        <w:tc>
          <w:tcPr>
            <w:tcW w:w="486" w:type="pct"/>
            <w:tcBorders>
              <w:top w:val="nil"/>
              <w:left w:val="nil"/>
              <w:bottom w:val="single" w:color="auto" w:sz="4" w:space="0"/>
              <w:right w:val="single" w:color="auto" w:sz="4" w:space="0"/>
            </w:tcBorders>
            <w:shd w:val="clear" w:color="auto" w:fill="auto"/>
            <w:noWrap/>
            <w:vAlign w:val="center"/>
          </w:tcPr>
          <w:p w14:paraId="0D78271D">
            <w:pPr>
              <w:jc w:val="right"/>
              <w:rPr>
                <w:rFonts w:ascii="宋体" w:hAnsi="宋体" w:cs="Arial"/>
                <w:color w:val="000000"/>
                <w:sz w:val="22"/>
                <w:szCs w:val="22"/>
              </w:rPr>
            </w:pPr>
            <w:r>
              <w:rPr>
                <w:rFonts w:hint="eastAsia" w:cs="Arial"/>
                <w:color w:val="000000"/>
                <w:sz w:val="22"/>
                <w:szCs w:val="22"/>
              </w:rPr>
              <w:t>1.400000</w:t>
            </w:r>
          </w:p>
        </w:tc>
        <w:tc>
          <w:tcPr>
            <w:tcW w:w="486" w:type="pct"/>
            <w:tcBorders>
              <w:top w:val="nil"/>
              <w:left w:val="nil"/>
              <w:bottom w:val="single" w:color="auto" w:sz="4" w:space="0"/>
              <w:right w:val="single" w:color="auto" w:sz="4" w:space="0"/>
            </w:tcBorders>
            <w:shd w:val="clear" w:color="auto" w:fill="auto"/>
            <w:noWrap/>
            <w:vAlign w:val="center"/>
          </w:tcPr>
          <w:p w14:paraId="21A9B4BB">
            <w:pPr>
              <w:jc w:val="right"/>
              <w:rPr>
                <w:rFonts w:ascii="宋体" w:hAnsi="宋体" w:cs="Arial"/>
                <w:color w:val="000000"/>
                <w:sz w:val="22"/>
                <w:szCs w:val="22"/>
              </w:rPr>
            </w:pPr>
            <w:r>
              <w:rPr>
                <w:rFonts w:hint="eastAsia" w:cs="Arial"/>
                <w:color w:val="000000"/>
                <w:sz w:val="22"/>
                <w:szCs w:val="22"/>
              </w:rPr>
              <w:t>3.348750</w:t>
            </w:r>
          </w:p>
        </w:tc>
        <w:tc>
          <w:tcPr>
            <w:tcW w:w="486" w:type="pct"/>
            <w:tcBorders>
              <w:top w:val="nil"/>
              <w:left w:val="nil"/>
              <w:bottom w:val="single" w:color="auto" w:sz="4" w:space="0"/>
              <w:right w:val="single" w:color="auto" w:sz="4" w:space="0"/>
            </w:tcBorders>
            <w:shd w:val="clear" w:color="auto" w:fill="auto"/>
            <w:noWrap/>
            <w:vAlign w:val="center"/>
          </w:tcPr>
          <w:p w14:paraId="6382DF93">
            <w:pPr>
              <w:jc w:val="right"/>
              <w:rPr>
                <w:rFonts w:ascii="宋体" w:hAnsi="宋体" w:cs="Arial"/>
                <w:color w:val="000000"/>
                <w:sz w:val="22"/>
                <w:szCs w:val="22"/>
              </w:rPr>
            </w:pPr>
            <w:r>
              <w:rPr>
                <w:rFonts w:hint="eastAsia" w:cs="Arial"/>
                <w:color w:val="000000"/>
                <w:sz w:val="22"/>
                <w:szCs w:val="22"/>
              </w:rPr>
              <w:t>2.056319</w:t>
            </w:r>
          </w:p>
        </w:tc>
        <w:tc>
          <w:tcPr>
            <w:tcW w:w="484" w:type="pct"/>
            <w:tcBorders>
              <w:top w:val="nil"/>
              <w:left w:val="nil"/>
              <w:bottom w:val="single" w:color="auto" w:sz="4" w:space="0"/>
              <w:right w:val="single" w:color="auto" w:sz="4" w:space="0"/>
            </w:tcBorders>
            <w:shd w:val="clear" w:color="auto" w:fill="auto"/>
            <w:noWrap/>
            <w:vAlign w:val="center"/>
          </w:tcPr>
          <w:p w14:paraId="4397F55F">
            <w:pPr>
              <w:jc w:val="right"/>
              <w:rPr>
                <w:rFonts w:ascii="宋体" w:hAnsi="宋体" w:cs="Arial"/>
                <w:color w:val="000000"/>
                <w:sz w:val="22"/>
                <w:szCs w:val="22"/>
              </w:rPr>
            </w:pPr>
            <w:r>
              <w:rPr>
                <w:rFonts w:hint="eastAsia" w:cs="Arial"/>
                <w:color w:val="000000"/>
                <w:sz w:val="22"/>
                <w:szCs w:val="22"/>
              </w:rPr>
              <w:t>0.593050</w:t>
            </w:r>
          </w:p>
        </w:tc>
      </w:tr>
    </w:tbl>
    <w:p w14:paraId="59AF04BC">
      <w:pPr>
        <w:spacing w:line="560" w:lineRule="exact"/>
        <w:ind w:firstLine="560" w:firstLineChars="200"/>
        <w:rPr>
          <w:rFonts w:ascii="仿宋_GB2312" w:eastAsia="仿宋_GB2312"/>
          <w:sz w:val="28"/>
          <w:szCs w:val="28"/>
        </w:rPr>
      </w:pPr>
      <w:r>
        <w:rPr>
          <w:rFonts w:hint="eastAsia" w:ascii="仿宋_GB2312" w:eastAsia="仿宋_GB2312"/>
          <w:sz w:val="28"/>
          <w:szCs w:val="28"/>
        </w:rPr>
        <w:t>注：“三公”经费财政拨款决算数，反映本部门使用当年财政拨款和年初结转和结余资金实际支出数。</w:t>
      </w:r>
    </w:p>
    <w:p w14:paraId="4143981B">
      <w:pPr>
        <w:spacing w:line="560" w:lineRule="exact"/>
        <w:ind w:firstLine="600"/>
        <w:rPr>
          <w:rFonts w:ascii="黑体" w:eastAsia="黑体"/>
          <w:sz w:val="28"/>
          <w:szCs w:val="28"/>
        </w:rPr>
      </w:pPr>
      <w:r>
        <w:rPr>
          <w:rFonts w:hint="eastAsia" w:ascii="黑体" w:eastAsia="黑体"/>
          <w:sz w:val="28"/>
          <w:szCs w:val="28"/>
        </w:rPr>
        <w:t>一、“三公”经费的单位范围</w:t>
      </w:r>
    </w:p>
    <w:p w14:paraId="11128202">
      <w:pPr>
        <w:spacing w:line="560" w:lineRule="exact"/>
        <w:ind w:firstLine="600"/>
        <w:rPr>
          <w:rFonts w:ascii="仿宋_GB2312" w:eastAsia="仿宋_GB2312"/>
          <w:sz w:val="28"/>
          <w:szCs w:val="28"/>
        </w:rPr>
      </w:pPr>
      <w:r>
        <w:rPr>
          <w:rFonts w:hint="eastAsia" w:ascii="仿宋_GB2312" w:eastAsia="仿宋_GB2312"/>
          <w:b/>
          <w:bCs/>
          <w:sz w:val="28"/>
          <w:szCs w:val="28"/>
        </w:rPr>
        <w:t>中共北京市怀柔区委社会工作委员</w:t>
      </w:r>
      <w:r>
        <w:rPr>
          <w:rFonts w:hint="eastAsia" w:ascii="仿宋_GB2312" w:eastAsia="仿宋_GB2312"/>
          <w:sz w:val="28"/>
          <w:szCs w:val="28"/>
        </w:rPr>
        <w:t>因公出国（境）费用、公务接待费、公务用车购置和公务用车运行维护费开支单位包括所属</w:t>
      </w:r>
      <w:r>
        <w:rPr>
          <w:rFonts w:hint="eastAsia" w:ascii="仿宋_GB2312" w:eastAsia="仿宋_GB2312"/>
          <w:b/>
          <w:bCs/>
          <w:sz w:val="28"/>
          <w:szCs w:val="28"/>
        </w:rPr>
        <w:t>1</w:t>
      </w:r>
      <w:r>
        <w:rPr>
          <w:rFonts w:hint="eastAsia" w:ascii="仿宋_GB2312" w:eastAsia="仿宋_GB2312"/>
          <w:sz w:val="28"/>
          <w:szCs w:val="28"/>
        </w:rPr>
        <w:t>个行政单位、0个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b/>
          <w:bCs/>
          <w:sz w:val="28"/>
          <w:szCs w:val="28"/>
        </w:rPr>
        <w:t>0个</w:t>
      </w:r>
      <w:r>
        <w:rPr>
          <w:rFonts w:hint="eastAsia" w:ascii="仿宋_GB2312" w:eastAsia="仿宋_GB2312"/>
          <w:sz w:val="28"/>
          <w:szCs w:val="28"/>
        </w:rPr>
        <w:t>财政补助事业单位。</w:t>
      </w:r>
    </w:p>
    <w:p w14:paraId="390CF754">
      <w:pPr>
        <w:spacing w:line="560" w:lineRule="exact"/>
        <w:ind w:firstLine="600"/>
        <w:rPr>
          <w:rFonts w:ascii="黑体" w:eastAsia="黑体"/>
          <w:sz w:val="28"/>
          <w:szCs w:val="28"/>
        </w:rPr>
      </w:pPr>
      <w:r>
        <w:rPr>
          <w:rFonts w:hint="eastAsia" w:ascii="黑体" w:eastAsia="黑体"/>
          <w:sz w:val="28"/>
          <w:szCs w:val="28"/>
        </w:rPr>
        <w:t>二、“三公”经费支出口径</w:t>
      </w:r>
    </w:p>
    <w:p w14:paraId="7B0BC39B">
      <w:pPr>
        <w:spacing w:line="560" w:lineRule="exact"/>
        <w:ind w:firstLine="600"/>
        <w:rPr>
          <w:rFonts w:ascii="仿宋_GB2312" w:eastAsia="仿宋_GB2312"/>
          <w:sz w:val="28"/>
          <w:szCs w:val="28"/>
        </w:rPr>
      </w:pPr>
      <w:r>
        <w:rPr>
          <w:rFonts w:hint="eastAsia" w:ascii="仿宋_GB2312" w:hAnsi="宋体" w:eastAsia="仿宋_GB2312"/>
          <w:sz w:val="28"/>
          <w:szCs w:val="28"/>
        </w:rPr>
        <w:t>“三公”经费是指本部门通过财政拨款资金安排的因公出国（境）费、公务用车购置及运行费和公务接待费。其中，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指单位工作人员公务出国（境）的住宿费、旅费、伙食补助费、培训费等支出；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指单位公务用车购置费及租用费、燃料费、维修费、过路过桥费、保险费等支出；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14:paraId="6BFC2659">
      <w:pPr>
        <w:spacing w:line="560" w:lineRule="exact"/>
        <w:ind w:firstLine="600"/>
        <w:rPr>
          <w:rFonts w:ascii="黑体" w:eastAsia="黑体"/>
          <w:sz w:val="28"/>
          <w:szCs w:val="28"/>
        </w:rPr>
      </w:pPr>
      <w:r>
        <w:rPr>
          <w:rFonts w:hint="eastAsia" w:ascii="黑体" w:eastAsia="黑体"/>
          <w:sz w:val="28"/>
          <w:szCs w:val="28"/>
        </w:rPr>
        <w:t>三、“三公”经费财政拨款决算情况说明</w:t>
      </w:r>
    </w:p>
    <w:p w14:paraId="1C6E9945">
      <w:pPr>
        <w:spacing w:line="560" w:lineRule="exact"/>
        <w:ind w:firstLine="600"/>
        <w:rPr>
          <w:rFonts w:ascii="仿宋_GB2312" w:eastAsia="仿宋_GB2312"/>
          <w:sz w:val="28"/>
          <w:szCs w:val="28"/>
        </w:rPr>
      </w:pPr>
      <w:r>
        <w:rPr>
          <w:rFonts w:hint="eastAsia" w:ascii="仿宋_GB2312" w:eastAsia="仿宋_GB2312"/>
          <w:sz w:val="28"/>
          <w:szCs w:val="28"/>
        </w:rPr>
        <w:t>2016年“三公”经费财政拨款决算数11.48万元，比2016年“三公”经费财政拨款年初预算18.66万元（减少）7.18万元。其中：</w:t>
      </w:r>
    </w:p>
    <w:p w14:paraId="6E77FA23">
      <w:pPr>
        <w:spacing w:line="560" w:lineRule="exact"/>
        <w:ind w:firstLine="600"/>
        <w:rPr>
          <w:rFonts w:ascii="仿宋_GB2312" w:eastAsia="仿宋_GB2312"/>
          <w:sz w:val="28"/>
          <w:szCs w:val="28"/>
        </w:rPr>
      </w:pPr>
      <w:r>
        <w:rPr>
          <w:rFonts w:hint="eastAsia" w:ascii="仿宋_GB2312" w:eastAsia="仿宋_GB2312"/>
          <w:sz w:val="28"/>
          <w:szCs w:val="28"/>
        </w:rPr>
        <w:t>1.因公出国（境）费用。2016年决算数1.83万元，比2016年年初预算数0万元增加1.83万元。主要原因：社会办副主任杜连旺参加市社会工委组织赴台考察。2016年参加因公出国（境）团组1个、1人次，人均因公出国（境）费用1.83万元。</w:t>
      </w:r>
    </w:p>
    <w:p w14:paraId="7CA83165">
      <w:pPr>
        <w:spacing w:line="560" w:lineRule="exact"/>
        <w:ind w:firstLine="600"/>
        <w:rPr>
          <w:rFonts w:ascii="仿宋_GB2312" w:eastAsia="仿宋_GB2312"/>
          <w:sz w:val="28"/>
          <w:szCs w:val="28"/>
        </w:rPr>
      </w:pPr>
      <w:r>
        <w:rPr>
          <w:rFonts w:hint="eastAsia" w:ascii="仿宋_GB2312" w:eastAsia="仿宋_GB2312"/>
          <w:sz w:val="28"/>
          <w:szCs w:val="28"/>
        </w:rPr>
        <w:t>2.公务接待费。2016年决算数2.26万元，其中：国内接待费2.26万元，国（境）外接待费0万元。2016年决算数比年初预算数8.72万元（减少）6.46万元。主要原因：节省开支。2016年公务接待费主要用于市非紧急救助中心检查，市社会组织项目中期验收，市长热线12345街道人员学习，网格化与非紧急救助平台验收，丰台城市管理指挥中心考察，预算监督检查第三方，评估促进中心，市社会领域党建检查，大兴区网格办考察。其中：国内公务接待14批次，国内公务接待114人次；国（境）外公务接待0批次，国（境）外公务接待0人次。</w:t>
      </w:r>
    </w:p>
    <w:p w14:paraId="5BAAB455">
      <w:pPr>
        <w:spacing w:line="560" w:lineRule="exact"/>
        <w:ind w:firstLine="600"/>
        <w:rPr>
          <w:rFonts w:ascii="仿宋_GB2312" w:eastAsia="仿宋_GB2312"/>
          <w:sz w:val="28"/>
          <w:szCs w:val="28"/>
        </w:rPr>
      </w:pPr>
      <w:r>
        <w:rPr>
          <w:rFonts w:hint="eastAsia" w:ascii="仿宋_GB2312" w:eastAsia="仿宋_GB2312"/>
          <w:sz w:val="28"/>
          <w:szCs w:val="28"/>
        </w:rPr>
        <w:t>3.公务用车购置及运行维护费。2016年决算数7.39万元，比2016年年初预算数16.4万元（减少）9.01万元。其中，公务用车购置费2016年决算数0万元，比2016年年初预算数0万元增加（减少）0万元。2016年购置（更新）0辆，车均购置费0万元。公务用车运行维护费2016年决算数7.39万元，比2015年年初预算数16.4万元（减少）9.01万元，主要原因：加强车辆管理。2016年公务用车运行维护费中，公务用车加油1.4万元，公务用车维修3.35万元，公务用车保险2.05万元，公务用车其他支出0.59万元。2016年初公务用车3辆，公车改革划拨到政府1辆, 2016年平均2.5辆,车均运行维护费2.96万元。</w:t>
      </w:r>
    </w:p>
    <w:p w14:paraId="31D87AEE">
      <w:pPr>
        <w:tabs>
          <w:tab w:val="center" w:pos="6979"/>
        </w:tabs>
        <w:rPr>
          <w:rFonts w:ascii="仿宋_GB2312" w:eastAsia="仿宋_GB2312"/>
          <w:b/>
          <w:sz w:val="32"/>
          <w:szCs w:val="32"/>
        </w:rPr>
      </w:pPr>
      <w:r>
        <w:rPr>
          <w:rFonts w:ascii="仿宋_GB2312" w:eastAsia="仿宋_GB2312"/>
          <w:b/>
          <w:sz w:val="32"/>
          <w:szCs w:val="32"/>
        </w:rPr>
        <w:tab/>
      </w:r>
    </w:p>
    <w:p w14:paraId="18BC2260">
      <w:pPr>
        <w:tabs>
          <w:tab w:val="center" w:pos="6979"/>
        </w:tabs>
        <w:rPr>
          <w:rFonts w:ascii="仿宋_GB2312" w:eastAsia="仿宋_GB2312"/>
          <w:b/>
          <w:sz w:val="32"/>
          <w:szCs w:val="32"/>
        </w:rPr>
      </w:pPr>
    </w:p>
    <w:p w14:paraId="5B12CB74">
      <w:pPr>
        <w:tabs>
          <w:tab w:val="center" w:pos="6979"/>
        </w:tabs>
        <w:rPr>
          <w:rFonts w:ascii="仿宋_GB2312" w:eastAsia="仿宋_GB2312"/>
          <w:b/>
          <w:sz w:val="32"/>
          <w:szCs w:val="32"/>
        </w:rPr>
      </w:pPr>
    </w:p>
    <w:p w14:paraId="2402ADE3">
      <w:pPr>
        <w:tabs>
          <w:tab w:val="center" w:pos="6979"/>
        </w:tabs>
        <w:rPr>
          <w:rFonts w:ascii="仿宋_GB2312" w:eastAsia="仿宋_GB2312"/>
          <w:b/>
          <w:sz w:val="32"/>
          <w:szCs w:val="32"/>
        </w:rPr>
      </w:pPr>
    </w:p>
    <w:p w14:paraId="1EFB6082">
      <w:pPr>
        <w:tabs>
          <w:tab w:val="center" w:pos="6979"/>
        </w:tabs>
        <w:rPr>
          <w:rFonts w:ascii="仿宋_GB2312" w:eastAsia="仿宋_GB2312"/>
          <w:b/>
          <w:sz w:val="32"/>
          <w:szCs w:val="32"/>
        </w:rPr>
      </w:pPr>
    </w:p>
    <w:p w14:paraId="21C6F2EA">
      <w:pPr>
        <w:tabs>
          <w:tab w:val="center" w:pos="6979"/>
        </w:tabs>
        <w:rPr>
          <w:rFonts w:ascii="仿宋_GB2312" w:eastAsia="仿宋_GB2312"/>
          <w:b/>
          <w:sz w:val="32"/>
          <w:szCs w:val="32"/>
        </w:rPr>
      </w:pPr>
    </w:p>
    <w:p w14:paraId="71A16240">
      <w:pPr>
        <w:tabs>
          <w:tab w:val="center" w:pos="6979"/>
        </w:tabs>
        <w:rPr>
          <w:rFonts w:ascii="仿宋_GB2312" w:eastAsia="仿宋_GB2312"/>
          <w:b/>
          <w:sz w:val="32"/>
          <w:szCs w:val="32"/>
        </w:rPr>
      </w:pPr>
    </w:p>
    <w:p w14:paraId="57CB93B9">
      <w:pPr>
        <w:tabs>
          <w:tab w:val="center" w:pos="6979"/>
        </w:tabs>
        <w:rPr>
          <w:rFonts w:ascii="仿宋_GB2312" w:eastAsia="仿宋_GB2312"/>
          <w:b/>
          <w:sz w:val="32"/>
          <w:szCs w:val="32"/>
        </w:rPr>
      </w:pPr>
    </w:p>
    <w:p w14:paraId="69F35AA7">
      <w:pPr>
        <w:tabs>
          <w:tab w:val="center" w:pos="6979"/>
        </w:tabs>
        <w:rPr>
          <w:rFonts w:ascii="仿宋_GB2312" w:eastAsia="仿宋_GB2312"/>
          <w:b/>
          <w:sz w:val="32"/>
          <w:szCs w:val="32"/>
        </w:rPr>
      </w:pPr>
    </w:p>
    <w:p w14:paraId="4D8E7E16">
      <w:pPr>
        <w:tabs>
          <w:tab w:val="center" w:pos="6979"/>
        </w:tabs>
        <w:rPr>
          <w:rFonts w:ascii="仿宋_GB2312" w:eastAsia="仿宋_GB2312"/>
          <w:b/>
          <w:sz w:val="32"/>
          <w:szCs w:val="32"/>
        </w:rPr>
      </w:pPr>
    </w:p>
    <w:p w14:paraId="79EE6302">
      <w:pPr>
        <w:tabs>
          <w:tab w:val="center" w:pos="6979"/>
        </w:tabs>
        <w:rPr>
          <w:rFonts w:ascii="仿宋_GB2312" w:eastAsia="仿宋_GB2312"/>
          <w:b/>
          <w:sz w:val="32"/>
          <w:szCs w:val="32"/>
        </w:rPr>
      </w:pPr>
    </w:p>
    <w:p w14:paraId="7C7F7658">
      <w:pPr>
        <w:tabs>
          <w:tab w:val="center" w:pos="6979"/>
        </w:tabs>
        <w:rPr>
          <w:rFonts w:ascii="仿宋_GB2312" w:eastAsia="仿宋_GB2312"/>
          <w:b/>
          <w:sz w:val="32"/>
          <w:szCs w:val="32"/>
        </w:rPr>
      </w:pPr>
    </w:p>
    <w:p w14:paraId="61FD52B3">
      <w:pPr>
        <w:tabs>
          <w:tab w:val="center" w:pos="6979"/>
        </w:tabs>
        <w:rPr>
          <w:rFonts w:ascii="仿宋_GB2312" w:eastAsia="仿宋_GB2312"/>
          <w:b/>
          <w:sz w:val="32"/>
          <w:szCs w:val="32"/>
        </w:rPr>
      </w:pPr>
    </w:p>
    <w:p w14:paraId="039DC14C">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第四部分</w:t>
      </w:r>
      <w:r>
        <w:rPr>
          <w:rFonts w:hint="eastAsia" w:ascii="宋体" w:hAnsi="宋体"/>
          <w:b/>
          <w:spacing w:val="40"/>
          <w:sz w:val="32"/>
          <w:szCs w:val="32"/>
        </w:rPr>
        <w:t>2016年度</w:t>
      </w:r>
      <w:r>
        <w:rPr>
          <w:rFonts w:hint="eastAsia" w:ascii="宋体" w:hAnsi="宋体" w:cs="宋体"/>
          <w:b/>
          <w:spacing w:val="40"/>
          <w:kern w:val="0"/>
          <w:sz w:val="32"/>
          <w:szCs w:val="32"/>
        </w:rPr>
        <w:t>其他重要事项的情况说明</w:t>
      </w:r>
    </w:p>
    <w:p w14:paraId="2A0F5499">
      <w:pPr>
        <w:tabs>
          <w:tab w:val="center" w:pos="6979"/>
        </w:tabs>
        <w:ind w:firstLine="554" w:firstLineChars="198"/>
        <w:rPr>
          <w:rFonts w:ascii="黑体" w:eastAsia="黑体"/>
          <w:sz w:val="28"/>
          <w:szCs w:val="28"/>
        </w:rPr>
      </w:pPr>
    </w:p>
    <w:p w14:paraId="4ABB0AF3">
      <w:pPr>
        <w:tabs>
          <w:tab w:val="center" w:pos="6979"/>
        </w:tabs>
        <w:ind w:firstLine="554" w:firstLineChars="198"/>
        <w:rPr>
          <w:rFonts w:ascii="黑体" w:eastAsia="黑体"/>
          <w:sz w:val="28"/>
          <w:szCs w:val="28"/>
        </w:rPr>
      </w:pPr>
      <w:r>
        <w:rPr>
          <w:rFonts w:hint="eastAsia" w:ascii="黑体" w:eastAsia="黑体"/>
          <w:sz w:val="28"/>
          <w:szCs w:val="28"/>
        </w:rPr>
        <w:t>一、机关运行经费支出情况</w:t>
      </w:r>
    </w:p>
    <w:p w14:paraId="35FA0714">
      <w:pPr>
        <w:ind w:firstLine="537" w:firstLineChars="192"/>
        <w:rPr>
          <w:rFonts w:ascii="仿宋_GB2312" w:eastAsia="仿宋_GB2312"/>
          <w:sz w:val="28"/>
          <w:szCs w:val="28"/>
        </w:rPr>
      </w:pPr>
      <w:r>
        <w:rPr>
          <w:rFonts w:hint="eastAsia" w:ascii="仿宋_GB2312" w:eastAsia="仿宋_GB2312"/>
          <w:sz w:val="28"/>
          <w:szCs w:val="28"/>
        </w:rPr>
        <w:t>2016年本部门行政单位（含参照公务员法管理事业单位）机关运行经费支出合计620.11万元，比上年增加157.35万元，增加原因：</w:t>
      </w:r>
      <w:r>
        <w:rPr>
          <w:rFonts w:hint="eastAsia" w:ascii="仿宋_GB2312" w:hAnsi="仿宋" w:eastAsia="仿宋_GB2312" w:cs="仿宋"/>
          <w:color w:val="000000"/>
          <w:sz w:val="32"/>
          <w:szCs w:val="32"/>
        </w:rPr>
        <w:t>行政事业人员工资规范增加支出。</w:t>
      </w:r>
    </w:p>
    <w:p w14:paraId="795D5B5E">
      <w:pPr>
        <w:ind w:firstLine="540" w:firstLineChars="192"/>
        <w:rPr>
          <w:rFonts w:ascii="仿宋_GB2312" w:eastAsia="仿宋_GB2312"/>
          <w:sz w:val="28"/>
          <w:szCs w:val="28"/>
        </w:rPr>
      </w:pPr>
      <w:r>
        <w:rPr>
          <w:rFonts w:hint="eastAsia" w:ascii="楷体_GB2312" w:eastAsia="楷体_GB2312"/>
          <w:b/>
          <w:sz w:val="28"/>
          <w:szCs w:val="28"/>
        </w:rPr>
        <w:t>机关运行经费：</w:t>
      </w:r>
      <w:r>
        <w:rPr>
          <w:rFonts w:hint="eastAsia" w:ascii="仿宋_GB2312" w:eastAsia="仿宋_GB2312"/>
          <w:sz w:val="28"/>
          <w:szCs w:val="28"/>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543AAA4">
      <w:pPr>
        <w:ind w:left="540"/>
        <w:rPr>
          <w:rFonts w:ascii="黑体" w:eastAsia="黑体"/>
          <w:sz w:val="28"/>
          <w:szCs w:val="28"/>
        </w:rPr>
      </w:pPr>
      <w:r>
        <w:rPr>
          <w:rFonts w:hint="eastAsia" w:ascii="黑体" w:eastAsia="黑体"/>
          <w:sz w:val="28"/>
          <w:szCs w:val="28"/>
        </w:rPr>
        <w:t>二、政府采购支出情况</w:t>
      </w:r>
    </w:p>
    <w:p w14:paraId="574BBEC8">
      <w:pPr>
        <w:ind w:firstLine="537" w:firstLineChars="192"/>
        <w:rPr>
          <w:rFonts w:ascii="仿宋_GB2312" w:eastAsia="仿宋_GB2312"/>
          <w:sz w:val="28"/>
          <w:szCs w:val="28"/>
        </w:rPr>
      </w:pPr>
      <w:r>
        <w:rPr>
          <w:rFonts w:hint="eastAsia" w:ascii="仿宋_GB2312" w:eastAsia="仿宋_GB2312"/>
          <w:sz w:val="28"/>
          <w:szCs w:val="28"/>
        </w:rPr>
        <w:t>2016年中共北京市怀柔区委社会工作委员会政府采购支出总额486.44万元，其中：政府采购货物支出103.28万元，政府采购工程支出0万元，政府采购服务支出486.44万元。授予中小企业合同金额486.44万元，占政府采购支出总额的100%，其中：授予小微企业合同金额15.46万元，占政府采购支出总额的3.18%。</w:t>
      </w:r>
    </w:p>
    <w:p w14:paraId="2694FE6E">
      <w:pPr>
        <w:ind w:firstLine="560" w:firstLineChars="200"/>
        <w:rPr>
          <w:rFonts w:ascii="黑体" w:eastAsia="黑体"/>
          <w:sz w:val="28"/>
          <w:szCs w:val="28"/>
        </w:rPr>
      </w:pPr>
      <w:r>
        <w:rPr>
          <w:rFonts w:hint="eastAsia" w:ascii="黑体" w:eastAsia="黑体"/>
          <w:sz w:val="28"/>
          <w:szCs w:val="28"/>
        </w:rPr>
        <w:t>三、国有资产占用情况</w:t>
      </w:r>
    </w:p>
    <w:p w14:paraId="693CB49B">
      <w:r>
        <w:rPr>
          <w:rFonts w:hint="eastAsia" w:ascii="仿宋_GB2312" w:eastAsia="仿宋_GB2312"/>
          <w:sz w:val="28"/>
          <w:szCs w:val="28"/>
        </w:rPr>
        <w:t xml:space="preserve">    固定资产总额630.58万元，其中：汽车2辆，38.06万元；单价100万元以上的专用设备0台（套），0万元。</w:t>
      </w:r>
    </w:p>
    <w:sectPr>
      <w:footerReference r:id="rId3" w:type="default"/>
      <w:pgSz w:w="16838" w:h="11906" w:orient="landscape"/>
      <w:pgMar w:top="851"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347733"/>
      <w:docPartObj>
        <w:docPartGallery w:val="AutoText"/>
      </w:docPartObj>
    </w:sdtPr>
    <w:sdtContent>
      <w:p w14:paraId="63CD6379">
        <w:pPr>
          <w:pStyle w:val="4"/>
          <w:jc w:val="center"/>
        </w:pPr>
        <w:r>
          <w:fldChar w:fldCharType="begin"/>
        </w:r>
        <w:r>
          <w:instrText xml:space="preserve"> PAGE   \* MERGEFORMAT </w:instrText>
        </w:r>
        <w:r>
          <w:fldChar w:fldCharType="separate"/>
        </w:r>
        <w:r>
          <w:rPr>
            <w:lang w:val="zh-CN"/>
          </w:rPr>
          <w:t>22</w:t>
        </w:r>
        <w:r>
          <w:rPr>
            <w:lang w:val="zh-CN"/>
          </w:rPr>
          <w:fldChar w:fldCharType="end"/>
        </w:r>
      </w:p>
    </w:sdtContent>
  </w:sdt>
  <w:p w14:paraId="7BFABC03">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7DAB"/>
    <w:rsid w:val="000B4879"/>
    <w:rsid w:val="000D58C1"/>
    <w:rsid w:val="00185729"/>
    <w:rsid w:val="00267CE0"/>
    <w:rsid w:val="003C4C62"/>
    <w:rsid w:val="004B125C"/>
    <w:rsid w:val="0055456A"/>
    <w:rsid w:val="00565A8A"/>
    <w:rsid w:val="00817DAB"/>
    <w:rsid w:val="00877041"/>
    <w:rsid w:val="008E61B4"/>
    <w:rsid w:val="00B863EE"/>
    <w:rsid w:val="00D223F9"/>
    <w:rsid w:val="00DF03EE"/>
    <w:rsid w:val="00E232A6"/>
    <w:rsid w:val="00F36D2C"/>
    <w:rsid w:val="00FC3001"/>
    <w:rsid w:val="7CDE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uiPriority w:val="0"/>
    <w:pPr>
      <w:ind w:firstLine="645"/>
    </w:pPr>
    <w:rPr>
      <w:rFonts w:ascii="仿宋_GB2312" w:hAnsi="Calibri" w:eastAsia="仿宋_GB2312"/>
      <w:sz w:val="32"/>
      <w:szCs w:val="32"/>
    </w:rPr>
  </w:style>
  <w:style w:type="paragraph" w:styleId="3">
    <w:name w:val="Date"/>
    <w:basedOn w:val="1"/>
    <w:next w:val="1"/>
    <w:link w:val="14"/>
    <w:uiPriority w:val="0"/>
    <w:pPr>
      <w:ind w:left="100" w:leftChars="2500"/>
    </w:p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spacing w:before="100" w:beforeAutospacing="1" w:after="100" w:afterAutospacing="1"/>
      <w:ind w:right="238"/>
      <w:jc w:val="left"/>
    </w:pPr>
    <w:rPr>
      <w:b/>
      <w:kern w:val="0"/>
      <w:sz w:val="24"/>
      <w:szCs w:val="20"/>
    </w:rPr>
  </w:style>
  <w:style w:type="character" w:styleId="9">
    <w:name w:val="Strong"/>
    <w:qFormat/>
    <w:uiPriority w:val="0"/>
    <w:rPr>
      <w:b/>
    </w:rPr>
  </w:style>
  <w:style w:type="character" w:styleId="10">
    <w:name w:val="page number"/>
    <w:basedOn w:val="8"/>
    <w:qFormat/>
    <w:uiPriority w:val="0"/>
  </w:style>
  <w:style w:type="character" w:customStyle="1" w:styleId="11">
    <w:name w:val="页眉 Char"/>
    <w:basedOn w:val="8"/>
    <w:link w:val="5"/>
    <w:uiPriority w:val="0"/>
    <w:rPr>
      <w:sz w:val="18"/>
      <w:szCs w:val="18"/>
    </w:rPr>
  </w:style>
  <w:style w:type="character" w:customStyle="1" w:styleId="12">
    <w:name w:val="页脚 Char"/>
    <w:basedOn w:val="8"/>
    <w:link w:val="4"/>
    <w:qFormat/>
    <w:uiPriority w:val="99"/>
    <w:rPr>
      <w:sz w:val="18"/>
      <w:szCs w:val="18"/>
    </w:rPr>
  </w:style>
  <w:style w:type="paragraph" w:customStyle="1" w:styleId="13">
    <w:name w:val="Char1 Char Char Char"/>
    <w:basedOn w:val="1"/>
    <w:uiPriority w:val="0"/>
    <w:pPr>
      <w:widowControl/>
      <w:spacing w:after="160" w:line="240" w:lineRule="exact"/>
      <w:jc w:val="left"/>
    </w:pPr>
    <w:rPr>
      <w:szCs w:val="20"/>
    </w:rPr>
  </w:style>
  <w:style w:type="character" w:customStyle="1" w:styleId="14">
    <w:name w:val="日期 Char"/>
    <w:basedOn w:val="8"/>
    <w:link w:val="3"/>
    <w:qFormat/>
    <w:uiPriority w:val="0"/>
    <w:rPr>
      <w:rFonts w:ascii="Times New Roman" w:hAnsi="Times New Roman" w:eastAsia="宋体" w:cs="Times New Roman"/>
      <w:szCs w:val="24"/>
    </w:rPr>
  </w:style>
  <w:style w:type="character" w:customStyle="1" w:styleId="15">
    <w:name w:val="正文文本缩进 Char"/>
    <w:basedOn w:val="8"/>
    <w:link w:val="2"/>
    <w:uiPriority w:val="0"/>
    <w:rPr>
      <w:rFonts w:ascii="仿宋_GB2312" w:hAnsi="Calibri" w:eastAsia="仿宋_GB2312" w:cs="Times New Roman"/>
      <w:sz w:val="32"/>
      <w:szCs w:val="32"/>
    </w:rPr>
  </w:style>
  <w:style w:type="paragraph" w:customStyle="1" w:styleId="16">
    <w:name w:val="Char Char Char Char Char Char Char"/>
    <w:basedOn w:val="1"/>
    <w:uiPriority w:val="0"/>
    <w:rPr>
      <w:rFonts w:ascii="Tahoma" w:hAnsi="Tahoma"/>
      <w:sz w:val="24"/>
      <w:szCs w:val="20"/>
    </w:rPr>
  </w:style>
  <w:style w:type="paragraph" w:customStyle="1" w:styleId="17">
    <w:name w:val="Char1 Char Char Char1"/>
    <w:basedOn w:val="1"/>
    <w:qFormat/>
    <w:uiPriority w:val="0"/>
    <w:pPr>
      <w:widowControl/>
      <w:spacing w:after="160" w:line="240" w:lineRule="exact"/>
      <w:jc w:val="left"/>
    </w:pPr>
    <w:rPr>
      <w:szCs w:val="20"/>
    </w:rPr>
  </w:style>
  <w:style w:type="paragraph" w:customStyle="1" w:styleId="18">
    <w:name w:val="Char"/>
    <w:basedOn w:val="1"/>
    <w:uiPriority w:val="0"/>
    <w:rPr>
      <w:rFonts w:ascii="Tahoma" w:hAnsi="Tahoma"/>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22</Pages>
  <Words>5219</Words>
  <Characters>10004</Characters>
  <Lines>103</Lines>
  <Paragraphs>29</Paragraphs>
  <TotalTime>7</TotalTime>
  <ScaleCrop>false</ScaleCrop>
  <LinksUpToDate>false</LinksUpToDate>
  <CharactersWithSpaces>10850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2017-08-17T08:01:00Z</dcterms:created>
  <dc:creator>wangjh</dc:creator>
  <cp:lastModifiedBy> 祺</cp:lastModifiedBy>
  <dcterms:modified xsi:type="dcterms:W3CDTF">2024-12-09T13:05:38Z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D0BF1553FCCA4BD4BE798E07E134CE17_12</vt:lpwstr>
  </property>
</Properties>
</file>