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D77" w:rsidRPr="004E067F" w:rsidRDefault="002F0D77" w:rsidP="002F0D77">
      <w:pPr>
        <w:jc w:val="center"/>
        <w:rPr>
          <w:rFonts w:asciiTheme="majorEastAsia" w:eastAsiaTheme="majorEastAsia" w:hAnsiTheme="majorEastAsia"/>
          <w:b/>
          <w:sz w:val="44"/>
          <w:szCs w:val="44"/>
        </w:rPr>
      </w:pPr>
      <w:r w:rsidRPr="004E067F">
        <w:rPr>
          <w:rFonts w:asciiTheme="majorEastAsia" w:eastAsiaTheme="majorEastAsia" w:hAnsiTheme="majorEastAsia"/>
          <w:b/>
          <w:sz w:val="44"/>
          <w:szCs w:val="44"/>
        </w:rPr>
        <w:t>北京市怀柔区投资促进局</w:t>
      </w:r>
    </w:p>
    <w:p w:rsidR="00CC1DE1" w:rsidRDefault="002F0D77" w:rsidP="002F0D77">
      <w:pPr>
        <w:jc w:val="center"/>
        <w:rPr>
          <w:rFonts w:asciiTheme="majorEastAsia" w:eastAsiaTheme="majorEastAsia" w:hAnsiTheme="majorEastAsia"/>
          <w:b/>
          <w:sz w:val="32"/>
          <w:szCs w:val="32"/>
        </w:rPr>
      </w:pPr>
      <w:r w:rsidRPr="004E067F">
        <w:rPr>
          <w:rFonts w:asciiTheme="majorEastAsia" w:eastAsiaTheme="majorEastAsia" w:hAnsiTheme="majorEastAsia" w:hint="eastAsia"/>
          <w:b/>
          <w:sz w:val="44"/>
          <w:szCs w:val="44"/>
        </w:rPr>
        <w:t>201</w:t>
      </w:r>
      <w:r w:rsidR="00A575AE">
        <w:rPr>
          <w:rFonts w:asciiTheme="majorEastAsia" w:eastAsiaTheme="majorEastAsia" w:hAnsiTheme="majorEastAsia" w:hint="eastAsia"/>
          <w:b/>
          <w:sz w:val="44"/>
          <w:szCs w:val="44"/>
        </w:rPr>
        <w:t>8</w:t>
      </w:r>
      <w:r w:rsidRPr="004E067F">
        <w:rPr>
          <w:rFonts w:asciiTheme="majorEastAsia" w:eastAsiaTheme="majorEastAsia" w:hAnsiTheme="majorEastAsia" w:hint="eastAsia"/>
          <w:b/>
          <w:sz w:val="44"/>
          <w:szCs w:val="44"/>
        </w:rPr>
        <w:t>年</w:t>
      </w:r>
      <w:r w:rsidRPr="004E067F">
        <w:rPr>
          <w:rFonts w:asciiTheme="majorEastAsia" w:eastAsiaTheme="majorEastAsia" w:hAnsiTheme="majorEastAsia"/>
          <w:b/>
          <w:sz w:val="44"/>
          <w:szCs w:val="44"/>
        </w:rPr>
        <w:t>预算情况说明</w:t>
      </w:r>
    </w:p>
    <w:p w:rsidR="002F0D77" w:rsidRPr="002F0D77" w:rsidRDefault="002F0D77" w:rsidP="002F0D77">
      <w:pPr>
        <w:ind w:firstLineChars="200" w:firstLine="560"/>
        <w:jc w:val="left"/>
        <w:rPr>
          <w:rFonts w:ascii="仿宋" w:eastAsia="仿宋" w:hAnsi="仿宋"/>
          <w:sz w:val="28"/>
          <w:szCs w:val="28"/>
        </w:rPr>
      </w:pPr>
      <w:r w:rsidRPr="002F0D77">
        <w:rPr>
          <w:rFonts w:ascii="仿宋" w:eastAsia="仿宋" w:hAnsi="仿宋" w:hint="eastAsia"/>
          <w:sz w:val="28"/>
          <w:szCs w:val="28"/>
        </w:rPr>
        <w:t>北京市怀柔区投资促进局是北京市怀柔区人民政府直属的负责招商引资和投资促进的专业化服务的正处级事业单位。</w:t>
      </w:r>
    </w:p>
    <w:p w:rsidR="002F0D77" w:rsidRDefault="002F0D77" w:rsidP="002F0D77">
      <w:pPr>
        <w:ind w:firstLine="555"/>
        <w:jc w:val="left"/>
        <w:rPr>
          <w:rFonts w:ascii="仿宋" w:eastAsia="仿宋" w:hAnsi="仿宋"/>
          <w:sz w:val="28"/>
          <w:szCs w:val="28"/>
        </w:rPr>
      </w:pPr>
      <w:r w:rsidRPr="002F0D77">
        <w:rPr>
          <w:rFonts w:ascii="仿宋" w:eastAsia="仿宋" w:hAnsi="仿宋" w:hint="eastAsia"/>
          <w:sz w:val="28"/>
          <w:szCs w:val="28"/>
        </w:rPr>
        <w:t>主要职能是：负责重大项目引进工作；负责搜集重大投资项目信息工作；负责招商联席会议相关服务工作，统计全区洽谈、签约、开工项目情况；完成市投资促进局部署的相关工作，做好重大项目包装及投资促进活动组织宣传工作；完成区领导交办的其他工作。</w:t>
      </w:r>
    </w:p>
    <w:p w:rsidR="002F0D77" w:rsidRDefault="002F0D77" w:rsidP="002F0D77">
      <w:pPr>
        <w:ind w:firstLine="555"/>
        <w:jc w:val="left"/>
        <w:rPr>
          <w:rFonts w:ascii="仿宋" w:eastAsia="仿宋" w:hAnsi="仿宋"/>
          <w:sz w:val="28"/>
          <w:szCs w:val="28"/>
        </w:rPr>
      </w:pPr>
      <w:r w:rsidRPr="002F0D77">
        <w:rPr>
          <w:rFonts w:ascii="仿宋" w:eastAsia="仿宋" w:hAnsi="仿宋" w:hint="eastAsia"/>
          <w:sz w:val="28"/>
          <w:szCs w:val="28"/>
        </w:rPr>
        <w:t>单位地址</w:t>
      </w:r>
      <w:r>
        <w:rPr>
          <w:rFonts w:ascii="仿宋" w:eastAsia="仿宋" w:hAnsi="仿宋" w:hint="eastAsia"/>
          <w:sz w:val="28"/>
          <w:szCs w:val="28"/>
        </w:rPr>
        <w:t>位于北京市怀柔区迎宾北路7号，无</w:t>
      </w:r>
      <w:r w:rsidRPr="002F0D77">
        <w:rPr>
          <w:rFonts w:ascii="仿宋" w:eastAsia="仿宋" w:hAnsi="仿宋" w:hint="eastAsia"/>
          <w:sz w:val="28"/>
          <w:szCs w:val="28"/>
        </w:rPr>
        <w:t>下属单位</w:t>
      </w:r>
      <w:r>
        <w:rPr>
          <w:rFonts w:ascii="仿宋" w:eastAsia="仿宋" w:hAnsi="仿宋" w:hint="eastAsia"/>
          <w:sz w:val="28"/>
          <w:szCs w:val="28"/>
        </w:rPr>
        <w:t>。</w:t>
      </w:r>
    </w:p>
    <w:p w:rsidR="002F0D77" w:rsidRDefault="002F0D77" w:rsidP="002F0D77">
      <w:pPr>
        <w:ind w:firstLine="555"/>
        <w:jc w:val="left"/>
        <w:rPr>
          <w:rFonts w:ascii="仿宋" w:eastAsia="仿宋" w:hAnsi="仿宋"/>
          <w:sz w:val="28"/>
          <w:szCs w:val="28"/>
        </w:rPr>
      </w:pPr>
      <w:r>
        <w:rPr>
          <w:rFonts w:ascii="仿宋" w:eastAsia="仿宋" w:hAnsi="仿宋" w:hint="eastAsia"/>
          <w:sz w:val="28"/>
          <w:szCs w:val="28"/>
        </w:rPr>
        <w:t>科室构成：</w:t>
      </w:r>
      <w:r w:rsidR="00922792" w:rsidRPr="002F0D77">
        <w:rPr>
          <w:rFonts w:ascii="仿宋" w:eastAsia="仿宋" w:hAnsi="仿宋" w:hint="eastAsia"/>
          <w:sz w:val="28"/>
          <w:szCs w:val="28"/>
        </w:rPr>
        <w:t>政办室</w:t>
      </w:r>
      <w:r w:rsidR="00922792">
        <w:rPr>
          <w:rFonts w:ascii="仿宋" w:eastAsia="仿宋" w:hAnsi="仿宋" w:hint="eastAsia"/>
          <w:sz w:val="28"/>
          <w:szCs w:val="28"/>
        </w:rPr>
        <w:t>、</w:t>
      </w:r>
      <w:r w:rsidRPr="002F0D77">
        <w:rPr>
          <w:rFonts w:ascii="仿宋" w:eastAsia="仿宋" w:hAnsi="仿宋" w:hint="eastAsia"/>
          <w:sz w:val="28"/>
          <w:szCs w:val="28"/>
        </w:rPr>
        <w:t>项目促进一部</w:t>
      </w:r>
      <w:r>
        <w:rPr>
          <w:rFonts w:ascii="仿宋" w:eastAsia="仿宋" w:hAnsi="仿宋" w:hint="eastAsia"/>
          <w:sz w:val="28"/>
          <w:szCs w:val="28"/>
        </w:rPr>
        <w:t>、</w:t>
      </w:r>
      <w:r w:rsidRPr="002F0D77">
        <w:rPr>
          <w:rFonts w:ascii="仿宋" w:eastAsia="仿宋" w:hAnsi="仿宋" w:hint="eastAsia"/>
          <w:sz w:val="28"/>
          <w:szCs w:val="28"/>
        </w:rPr>
        <w:t>项目促进二部</w:t>
      </w:r>
      <w:r>
        <w:rPr>
          <w:rFonts w:ascii="仿宋" w:eastAsia="仿宋" w:hAnsi="仿宋" w:hint="eastAsia"/>
          <w:sz w:val="28"/>
          <w:szCs w:val="28"/>
        </w:rPr>
        <w:t>、</w:t>
      </w:r>
      <w:r w:rsidRPr="002F0D77">
        <w:rPr>
          <w:rFonts w:ascii="仿宋" w:eastAsia="仿宋" w:hAnsi="仿宋" w:hint="eastAsia"/>
          <w:sz w:val="28"/>
          <w:szCs w:val="28"/>
        </w:rPr>
        <w:t>信息科</w:t>
      </w:r>
      <w:r>
        <w:rPr>
          <w:rFonts w:ascii="仿宋" w:eastAsia="仿宋" w:hAnsi="仿宋" w:hint="eastAsia"/>
          <w:sz w:val="28"/>
          <w:szCs w:val="28"/>
        </w:rPr>
        <w:t>。</w:t>
      </w:r>
    </w:p>
    <w:p w:rsidR="002F0D77" w:rsidRDefault="002F0D77" w:rsidP="002F0D77">
      <w:pPr>
        <w:ind w:firstLine="555"/>
        <w:jc w:val="left"/>
        <w:rPr>
          <w:rFonts w:ascii="仿宋" w:eastAsia="仿宋" w:hAnsi="仿宋"/>
          <w:sz w:val="28"/>
          <w:szCs w:val="28"/>
        </w:rPr>
      </w:pPr>
      <w:r>
        <w:rPr>
          <w:rFonts w:ascii="仿宋" w:eastAsia="仿宋" w:hAnsi="仿宋" w:hint="eastAsia"/>
          <w:sz w:val="28"/>
          <w:szCs w:val="28"/>
        </w:rPr>
        <w:t>201</w:t>
      </w:r>
      <w:r w:rsidR="00C013EE">
        <w:rPr>
          <w:rFonts w:ascii="仿宋" w:eastAsia="仿宋" w:hAnsi="仿宋" w:hint="eastAsia"/>
          <w:sz w:val="28"/>
          <w:szCs w:val="28"/>
        </w:rPr>
        <w:t>8</w:t>
      </w:r>
      <w:r>
        <w:rPr>
          <w:rFonts w:ascii="仿宋" w:eastAsia="仿宋" w:hAnsi="仿宋" w:hint="eastAsia"/>
          <w:sz w:val="28"/>
          <w:szCs w:val="28"/>
        </w:rPr>
        <w:t>年我单位总预算</w:t>
      </w:r>
      <w:r w:rsidR="00C013EE" w:rsidRPr="00C013EE">
        <w:rPr>
          <w:rFonts w:ascii="仿宋" w:eastAsia="仿宋" w:hAnsi="仿宋"/>
          <w:sz w:val="28"/>
          <w:szCs w:val="28"/>
        </w:rPr>
        <w:t>6244518</w:t>
      </w:r>
      <w:r>
        <w:rPr>
          <w:rFonts w:ascii="仿宋" w:eastAsia="仿宋" w:hAnsi="仿宋" w:hint="eastAsia"/>
          <w:sz w:val="28"/>
          <w:szCs w:val="28"/>
        </w:rPr>
        <w:t>.00元，</w:t>
      </w:r>
      <w:r w:rsidR="004E067F">
        <w:rPr>
          <w:rFonts w:ascii="仿宋" w:eastAsia="仿宋" w:hAnsi="仿宋" w:hint="eastAsia"/>
          <w:sz w:val="28"/>
          <w:szCs w:val="28"/>
        </w:rPr>
        <w:t>其中项目支出预算</w:t>
      </w:r>
      <w:r w:rsidR="00C013EE">
        <w:rPr>
          <w:rFonts w:ascii="仿宋" w:eastAsia="仿宋" w:hAnsi="仿宋" w:hint="eastAsia"/>
          <w:sz w:val="28"/>
          <w:szCs w:val="28"/>
        </w:rPr>
        <w:t>2679200</w:t>
      </w:r>
      <w:r w:rsidR="004E067F">
        <w:rPr>
          <w:rFonts w:ascii="仿宋" w:eastAsia="仿宋" w:hAnsi="仿宋" w:hint="eastAsia"/>
          <w:sz w:val="28"/>
          <w:szCs w:val="28"/>
        </w:rPr>
        <w:t>.00元，公用支出预算</w:t>
      </w:r>
      <w:r w:rsidR="00C013EE">
        <w:rPr>
          <w:rFonts w:ascii="仿宋" w:eastAsia="仿宋" w:hAnsi="仿宋" w:hint="eastAsia"/>
          <w:sz w:val="28"/>
          <w:szCs w:val="28"/>
        </w:rPr>
        <w:t>219030</w:t>
      </w:r>
      <w:r w:rsidR="004E067F">
        <w:rPr>
          <w:rFonts w:ascii="仿宋" w:eastAsia="仿宋" w:hAnsi="仿宋" w:hint="eastAsia"/>
          <w:sz w:val="28"/>
          <w:szCs w:val="28"/>
        </w:rPr>
        <w:t>.00元，人员支出预算3</w:t>
      </w:r>
      <w:r w:rsidR="00C013EE">
        <w:rPr>
          <w:rFonts w:ascii="仿宋" w:eastAsia="仿宋" w:hAnsi="仿宋" w:hint="eastAsia"/>
          <w:sz w:val="28"/>
          <w:szCs w:val="28"/>
        </w:rPr>
        <w:t>346288</w:t>
      </w:r>
      <w:r w:rsidR="004E067F">
        <w:rPr>
          <w:rFonts w:ascii="仿宋" w:eastAsia="仿宋" w:hAnsi="仿宋" w:hint="eastAsia"/>
          <w:sz w:val="28"/>
          <w:szCs w:val="28"/>
        </w:rPr>
        <w:t>.00元。</w:t>
      </w:r>
    </w:p>
    <w:p w:rsidR="004E067F" w:rsidRDefault="004E067F" w:rsidP="002F0D77">
      <w:pPr>
        <w:ind w:firstLine="555"/>
        <w:jc w:val="left"/>
        <w:rPr>
          <w:rFonts w:ascii="仿宋" w:eastAsia="仿宋" w:hAnsi="仿宋"/>
          <w:sz w:val="28"/>
          <w:szCs w:val="28"/>
        </w:rPr>
      </w:pPr>
      <w:r>
        <w:rPr>
          <w:rFonts w:ascii="仿宋" w:eastAsia="仿宋" w:hAnsi="仿宋" w:hint="eastAsia"/>
          <w:sz w:val="28"/>
          <w:szCs w:val="28"/>
        </w:rPr>
        <w:t>项目支出预算包括</w:t>
      </w:r>
      <w:r w:rsidR="00C013EE">
        <w:rPr>
          <w:rFonts w:ascii="仿宋" w:eastAsia="仿宋" w:hAnsi="仿宋" w:hint="eastAsia"/>
          <w:sz w:val="28"/>
          <w:szCs w:val="28"/>
        </w:rPr>
        <w:t>5</w:t>
      </w:r>
      <w:r>
        <w:rPr>
          <w:rFonts w:ascii="仿宋" w:eastAsia="仿宋" w:hAnsi="仿宋" w:hint="eastAsia"/>
          <w:sz w:val="28"/>
          <w:szCs w:val="28"/>
        </w:rPr>
        <w:t>个专项支出：</w:t>
      </w:r>
      <w:r w:rsidR="00922792" w:rsidRPr="004E067F">
        <w:rPr>
          <w:rFonts w:ascii="仿宋" w:eastAsia="仿宋" w:hAnsi="仿宋" w:hint="eastAsia"/>
          <w:sz w:val="28"/>
          <w:szCs w:val="28"/>
        </w:rPr>
        <w:t>招商工作经费</w:t>
      </w:r>
      <w:r w:rsidR="00922792">
        <w:rPr>
          <w:rFonts w:ascii="仿宋" w:eastAsia="仿宋" w:hAnsi="仿宋" w:hint="eastAsia"/>
          <w:sz w:val="28"/>
          <w:szCs w:val="28"/>
        </w:rPr>
        <w:t>50万元，</w:t>
      </w:r>
      <w:r w:rsidR="00922792" w:rsidRPr="004E067F">
        <w:rPr>
          <w:rFonts w:ascii="仿宋" w:eastAsia="仿宋" w:hAnsi="仿宋" w:hint="eastAsia"/>
          <w:sz w:val="28"/>
          <w:szCs w:val="28"/>
        </w:rPr>
        <w:t>投资促进宣传活动经费</w:t>
      </w:r>
      <w:r w:rsidR="00C013EE">
        <w:rPr>
          <w:rFonts w:ascii="仿宋" w:eastAsia="仿宋" w:hAnsi="仿宋" w:hint="eastAsia"/>
          <w:sz w:val="28"/>
          <w:szCs w:val="28"/>
        </w:rPr>
        <w:t>74.2</w:t>
      </w:r>
      <w:r w:rsidR="00922792">
        <w:rPr>
          <w:rFonts w:ascii="仿宋" w:eastAsia="仿宋" w:hAnsi="仿宋" w:hint="eastAsia"/>
          <w:sz w:val="28"/>
          <w:szCs w:val="28"/>
        </w:rPr>
        <w:t>万元，</w:t>
      </w:r>
      <w:r w:rsidR="00922792" w:rsidRPr="004E067F">
        <w:rPr>
          <w:rFonts w:ascii="仿宋" w:eastAsia="仿宋" w:hAnsi="仿宋" w:hint="eastAsia"/>
          <w:sz w:val="28"/>
          <w:szCs w:val="28"/>
        </w:rPr>
        <w:t>网站维护</w:t>
      </w:r>
      <w:r w:rsidR="00922792">
        <w:rPr>
          <w:rFonts w:ascii="仿宋" w:eastAsia="仿宋" w:hAnsi="仿宋" w:hint="eastAsia"/>
          <w:sz w:val="28"/>
          <w:szCs w:val="28"/>
        </w:rPr>
        <w:t>10万元，</w:t>
      </w:r>
      <w:r w:rsidRPr="004E067F">
        <w:rPr>
          <w:rFonts w:ascii="仿宋" w:eastAsia="仿宋" w:hAnsi="仿宋" w:hint="eastAsia"/>
          <w:sz w:val="28"/>
          <w:szCs w:val="28"/>
        </w:rPr>
        <w:t>企业集中办公区运行管理费</w:t>
      </w:r>
      <w:r w:rsidR="00C013EE">
        <w:rPr>
          <w:rFonts w:ascii="仿宋" w:eastAsia="仿宋" w:hAnsi="仿宋" w:hint="eastAsia"/>
          <w:sz w:val="28"/>
          <w:szCs w:val="28"/>
        </w:rPr>
        <w:t>85</w:t>
      </w:r>
      <w:r w:rsidR="00922792">
        <w:rPr>
          <w:rFonts w:ascii="仿宋" w:eastAsia="仿宋" w:hAnsi="仿宋" w:hint="eastAsia"/>
          <w:sz w:val="28"/>
          <w:szCs w:val="28"/>
        </w:rPr>
        <w:t>.22</w:t>
      </w:r>
      <w:r>
        <w:rPr>
          <w:rFonts w:ascii="仿宋" w:eastAsia="仿宋" w:hAnsi="仿宋" w:hint="eastAsia"/>
          <w:sz w:val="28"/>
          <w:szCs w:val="28"/>
        </w:rPr>
        <w:t>万元，</w:t>
      </w:r>
      <w:r w:rsidR="00C013EE" w:rsidRPr="00C013EE">
        <w:rPr>
          <w:rFonts w:ascii="仿宋" w:eastAsia="仿宋" w:hAnsi="仿宋" w:hint="eastAsia"/>
          <w:sz w:val="28"/>
          <w:szCs w:val="28"/>
        </w:rPr>
        <w:t>移动互联精准招商经费</w:t>
      </w:r>
      <w:r w:rsidR="00C013EE">
        <w:rPr>
          <w:rFonts w:ascii="仿宋" w:eastAsia="仿宋" w:hAnsi="仿宋" w:hint="eastAsia"/>
          <w:sz w:val="28"/>
          <w:szCs w:val="28"/>
        </w:rPr>
        <w:t>48.5万元</w:t>
      </w:r>
      <w:r>
        <w:rPr>
          <w:rFonts w:ascii="仿宋" w:eastAsia="仿宋" w:hAnsi="仿宋" w:hint="eastAsia"/>
          <w:sz w:val="28"/>
          <w:szCs w:val="28"/>
        </w:rPr>
        <w:t>。</w:t>
      </w:r>
    </w:p>
    <w:p w:rsidR="004E067F" w:rsidRPr="004E067F" w:rsidRDefault="004E067F" w:rsidP="002F0D77">
      <w:pPr>
        <w:ind w:firstLine="555"/>
        <w:jc w:val="left"/>
        <w:rPr>
          <w:rFonts w:ascii="仿宋" w:eastAsia="仿宋" w:hAnsi="仿宋"/>
          <w:sz w:val="28"/>
          <w:szCs w:val="28"/>
        </w:rPr>
      </w:pPr>
      <w:r>
        <w:rPr>
          <w:rFonts w:ascii="仿宋" w:eastAsia="仿宋" w:hAnsi="仿宋" w:hint="eastAsia"/>
          <w:sz w:val="28"/>
          <w:szCs w:val="28"/>
        </w:rPr>
        <w:t>201</w:t>
      </w:r>
      <w:r w:rsidR="00C013EE">
        <w:rPr>
          <w:rFonts w:ascii="仿宋" w:eastAsia="仿宋" w:hAnsi="仿宋" w:hint="eastAsia"/>
          <w:sz w:val="28"/>
          <w:szCs w:val="28"/>
        </w:rPr>
        <w:t>8</w:t>
      </w:r>
      <w:r>
        <w:rPr>
          <w:rFonts w:ascii="仿宋" w:eastAsia="仿宋" w:hAnsi="仿宋" w:hint="eastAsia"/>
          <w:sz w:val="28"/>
          <w:szCs w:val="28"/>
        </w:rPr>
        <w:t>年我单位“三公经费”预算中，公务接待费</w:t>
      </w:r>
      <w:r w:rsidR="00C013EE">
        <w:rPr>
          <w:rFonts w:ascii="仿宋" w:eastAsia="仿宋" w:hAnsi="仿宋" w:hint="eastAsia"/>
          <w:sz w:val="28"/>
          <w:szCs w:val="28"/>
        </w:rPr>
        <w:t>1.36</w:t>
      </w:r>
      <w:bookmarkStart w:id="0" w:name="_GoBack"/>
      <w:bookmarkEnd w:id="0"/>
      <w:r>
        <w:rPr>
          <w:rFonts w:ascii="仿宋" w:eastAsia="仿宋" w:hAnsi="仿宋" w:hint="eastAsia"/>
          <w:sz w:val="28"/>
          <w:szCs w:val="28"/>
        </w:rPr>
        <w:t>万元，</w:t>
      </w:r>
      <w:r w:rsidRPr="004E067F">
        <w:rPr>
          <w:rFonts w:ascii="仿宋" w:eastAsia="仿宋" w:hAnsi="仿宋" w:hint="eastAsia"/>
          <w:sz w:val="28"/>
          <w:szCs w:val="28"/>
        </w:rPr>
        <w:t>公务用车运行维护费</w:t>
      </w:r>
      <w:r w:rsidR="00922792">
        <w:rPr>
          <w:rFonts w:ascii="仿宋" w:eastAsia="仿宋" w:hAnsi="仿宋" w:hint="eastAsia"/>
          <w:sz w:val="28"/>
          <w:szCs w:val="28"/>
        </w:rPr>
        <w:t>3</w:t>
      </w:r>
      <w:r>
        <w:rPr>
          <w:rFonts w:ascii="仿宋" w:eastAsia="仿宋" w:hAnsi="仿宋" w:hint="eastAsia"/>
          <w:sz w:val="28"/>
          <w:szCs w:val="28"/>
        </w:rPr>
        <w:t>万元，没有</w:t>
      </w:r>
      <w:r w:rsidRPr="004E067F">
        <w:rPr>
          <w:rFonts w:ascii="仿宋" w:eastAsia="仿宋" w:hAnsi="仿宋" w:hint="eastAsia"/>
          <w:sz w:val="28"/>
          <w:szCs w:val="28"/>
        </w:rPr>
        <w:t>因公出国（境）费用</w:t>
      </w:r>
      <w:r>
        <w:rPr>
          <w:rFonts w:ascii="仿宋" w:eastAsia="仿宋" w:hAnsi="仿宋" w:hint="eastAsia"/>
          <w:sz w:val="28"/>
          <w:szCs w:val="28"/>
        </w:rPr>
        <w:t>和</w:t>
      </w:r>
      <w:r w:rsidRPr="004E067F">
        <w:rPr>
          <w:rFonts w:ascii="仿宋" w:eastAsia="仿宋" w:hAnsi="仿宋" w:hint="eastAsia"/>
          <w:sz w:val="28"/>
          <w:szCs w:val="28"/>
        </w:rPr>
        <w:t>公务用车购置</w:t>
      </w:r>
      <w:r>
        <w:rPr>
          <w:rFonts w:ascii="仿宋" w:eastAsia="仿宋" w:hAnsi="仿宋" w:hint="eastAsia"/>
          <w:sz w:val="28"/>
          <w:szCs w:val="28"/>
        </w:rPr>
        <w:t>费用。</w:t>
      </w:r>
    </w:p>
    <w:sectPr w:rsidR="004E067F" w:rsidRPr="004E067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005D" w:rsidRDefault="00F6005D" w:rsidP="00A575AE">
      <w:r>
        <w:separator/>
      </w:r>
    </w:p>
  </w:endnote>
  <w:endnote w:type="continuationSeparator" w:id="0">
    <w:p w:rsidR="00F6005D" w:rsidRDefault="00F6005D" w:rsidP="00A57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005D" w:rsidRDefault="00F6005D" w:rsidP="00A575AE">
      <w:r>
        <w:separator/>
      </w:r>
    </w:p>
  </w:footnote>
  <w:footnote w:type="continuationSeparator" w:id="0">
    <w:p w:rsidR="00F6005D" w:rsidRDefault="00F6005D" w:rsidP="00A575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D77"/>
    <w:rsid w:val="002F0D77"/>
    <w:rsid w:val="004E067F"/>
    <w:rsid w:val="00922792"/>
    <w:rsid w:val="00A575AE"/>
    <w:rsid w:val="00C013EE"/>
    <w:rsid w:val="00CC1DE1"/>
    <w:rsid w:val="00F600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575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575AE"/>
    <w:rPr>
      <w:sz w:val="18"/>
      <w:szCs w:val="18"/>
    </w:rPr>
  </w:style>
  <w:style w:type="paragraph" w:styleId="a4">
    <w:name w:val="footer"/>
    <w:basedOn w:val="a"/>
    <w:link w:val="Char0"/>
    <w:uiPriority w:val="99"/>
    <w:unhideWhenUsed/>
    <w:rsid w:val="00A575AE"/>
    <w:pPr>
      <w:tabs>
        <w:tab w:val="center" w:pos="4153"/>
        <w:tab w:val="right" w:pos="8306"/>
      </w:tabs>
      <w:snapToGrid w:val="0"/>
      <w:jc w:val="left"/>
    </w:pPr>
    <w:rPr>
      <w:sz w:val="18"/>
      <w:szCs w:val="18"/>
    </w:rPr>
  </w:style>
  <w:style w:type="character" w:customStyle="1" w:styleId="Char0">
    <w:name w:val="页脚 Char"/>
    <w:basedOn w:val="a0"/>
    <w:link w:val="a4"/>
    <w:uiPriority w:val="99"/>
    <w:rsid w:val="00A575A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575A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575AE"/>
    <w:rPr>
      <w:sz w:val="18"/>
      <w:szCs w:val="18"/>
    </w:rPr>
  </w:style>
  <w:style w:type="paragraph" w:styleId="a4">
    <w:name w:val="footer"/>
    <w:basedOn w:val="a"/>
    <w:link w:val="Char0"/>
    <w:uiPriority w:val="99"/>
    <w:unhideWhenUsed/>
    <w:rsid w:val="00A575AE"/>
    <w:pPr>
      <w:tabs>
        <w:tab w:val="center" w:pos="4153"/>
        <w:tab w:val="right" w:pos="8306"/>
      </w:tabs>
      <w:snapToGrid w:val="0"/>
      <w:jc w:val="left"/>
    </w:pPr>
    <w:rPr>
      <w:sz w:val="18"/>
      <w:szCs w:val="18"/>
    </w:rPr>
  </w:style>
  <w:style w:type="character" w:customStyle="1" w:styleId="Char0">
    <w:name w:val="页脚 Char"/>
    <w:basedOn w:val="a0"/>
    <w:link w:val="a4"/>
    <w:uiPriority w:val="99"/>
    <w:rsid w:val="00A575A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458052">
      <w:bodyDiv w:val="1"/>
      <w:marLeft w:val="0"/>
      <w:marRight w:val="0"/>
      <w:marTop w:val="0"/>
      <w:marBottom w:val="0"/>
      <w:divBdr>
        <w:top w:val="none" w:sz="0" w:space="0" w:color="auto"/>
        <w:left w:val="none" w:sz="0" w:space="0" w:color="auto"/>
        <w:bottom w:val="none" w:sz="0" w:space="0" w:color="auto"/>
        <w:right w:val="none" w:sz="0" w:space="0" w:color="auto"/>
      </w:divBdr>
    </w:div>
    <w:div w:id="1146363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71</Words>
  <Characters>409</Characters>
  <Application>Microsoft Office Word</Application>
  <DocSecurity>0</DocSecurity>
  <Lines>3</Lines>
  <Paragraphs>1</Paragraphs>
  <ScaleCrop>false</ScaleCrop>
  <Company>Lenovo</Company>
  <LinksUpToDate>false</LinksUpToDate>
  <CharactersWithSpaces>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a1</dc:creator>
  <cp:lastModifiedBy>administrator</cp:lastModifiedBy>
  <cp:revision>3</cp:revision>
  <dcterms:created xsi:type="dcterms:W3CDTF">2018-01-31T07:16:00Z</dcterms:created>
  <dcterms:modified xsi:type="dcterms:W3CDTF">2018-01-31T07:21:00Z</dcterms:modified>
</cp:coreProperties>
</file>