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62" w:afterLines="20"/>
        <w:jc w:val="center"/>
        <w:rPr>
          <w:rFonts w:ascii="方正小标宋_GBK" w:hAnsi="方正小标宋_GBK" w:eastAsia="方正小标宋_GBK" w:cs="方正小标宋_GBK"/>
          <w:bCs/>
          <w:color w:val="F50000"/>
          <w:spacing w:val="8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color w:val="F50000"/>
          <w:spacing w:val="80"/>
          <w:sz w:val="72"/>
          <w:szCs w:val="72"/>
        </w:rPr>
        <w:t>北京市怀柔区民防局</w:t>
      </w:r>
    </w:p>
    <w:p>
      <w:pPr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仿宋_GB2312" w:eastAsia="仿宋_GB2312"/>
          <w:color w:val="F5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5486400" cy="1905"/>
                <wp:effectExtent l="0" t="28575" r="0" b="457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7.55pt;height:0.15pt;width:432pt;z-index:251659264;mso-width-relative:page;mso-height-relative:page;" filled="f" stroked="t" coordsize="21600,21600" o:gfxdata="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mCSdzXAAAACQEAAA8A&#10;AAAAAAAAAQAgAAAAIgAAAGRycy9kb3ducmV2LnhtbFBLAQIUABQAAAAIAIdO4kAsOWiy3wEAAHsD&#10;AAAOAAAAAAAAAAEAIAAAACYBAABkcnMvZTJvRG9jLnhtbFBLBQYAAAAABgAGAFkBAAB3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关于2019年涉密预算内容不公开的申请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怀柔区财政局：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华人民共和国保守国家秘密法》、《中华人民共和国政府信息公开条例》、《预算法》、中共中央办公厅、国务院办公厅《关于进一步推进预算公开工作的意见》以及相关预算信息公开要求，各地各部门应依法及时公开本部门预决算信息。</w:t>
      </w:r>
      <w:r>
        <w:rPr>
          <w:rFonts w:hint="eastAsia" w:ascii="仿宋_GB2312" w:hAnsi="仿宋" w:eastAsia="仿宋_GB2312"/>
          <w:sz w:val="32"/>
          <w:szCs w:val="32"/>
        </w:rPr>
        <w:t>我部门2019年预算中，</w:t>
      </w:r>
      <w:r>
        <w:rPr>
          <w:rFonts w:ascii="仿宋" w:hAnsi="仿宋" w:eastAsia="仿宋"/>
          <w:sz w:val="32"/>
          <w:szCs w:val="32"/>
        </w:rPr>
        <w:t>人防经费</w:t>
      </w:r>
      <w:r>
        <w:rPr>
          <w:rFonts w:hint="eastAsia" w:ascii="仿宋_GB2312" w:hAnsi="仿宋" w:eastAsia="仿宋_GB2312"/>
          <w:sz w:val="32"/>
          <w:szCs w:val="32"/>
        </w:rPr>
        <w:t>内容涉密，依申请不公开2019年预算的全部内</w:t>
      </w:r>
      <w:r>
        <w:rPr>
          <w:rFonts w:hint="eastAsia" w:ascii="仿宋_GB2312" w:hAnsi="仿宋" w:eastAsia="仿宋_GB2312"/>
          <w:sz w:val="32"/>
          <w:szCs w:val="32"/>
        </w:rPr>
        <w:t>容。涉密内容具体见附表。</w:t>
      </w:r>
    </w:p>
    <w:p>
      <w:pPr>
        <w:wordWrap w:val="0"/>
        <w:ind w:firstLine="645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wordWrap w:val="0"/>
        <w:ind w:firstLine="645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wordWrap/>
        <w:ind w:firstLine="645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北京市怀柔区民防局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hAnsi="仿宋" w:eastAsia="仿宋_GB2312"/>
          <w:sz w:val="32"/>
          <w:szCs w:val="32"/>
        </w:rPr>
        <w:t>201</w:t>
      </w:r>
      <w:r>
        <w:rPr>
          <w:rFonts w:hint="eastAsia" w:ascii="仿宋_GB2312" w:hAnsi="仿宋" w:eastAsia="仿宋_GB2312"/>
          <w:sz w:val="32"/>
          <w:szCs w:val="32"/>
        </w:rPr>
        <w:t>9</w:t>
      </w:r>
      <w:r>
        <w:rPr>
          <w:rFonts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53912"/>
    <w:rsid w:val="47153912"/>
    <w:rsid w:val="57D957F2"/>
    <w:rsid w:val="755346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2019-01-22T14:15:00Z</dcterms:created>
  <dc:creator>yxx</dc:creator>
  <cp:lastModifiedBy>yxx</cp:lastModifiedBy>
  <dcterms:modified xsi:type="dcterms:W3CDTF">2019-01-22T14:20:05Z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