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C2322200</w:t>
      </w:r>
    </w:p>
    <w:p>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水务018-质量检查单（检测单位）</w:t>
      </w:r>
      <w:r>
        <w:rPr>
          <w:rFonts w:hint="eastAsia" w:ascii="仿宋_GB2312" w:hAnsi="仿宋_GB2312" w:eastAsia="仿宋_GB2312" w:cs="仿宋_GB2312"/>
          <w:sz w:val="32"/>
          <w:szCs w:val="32"/>
          <w:lang w:eastAsia="zh-CN"/>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水务018-2-质量检查单（检测单位行为）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质量检测专业技术工作</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质量检测专业技术工作-2 水利工程质量检测单位未按规定在质量检测报告上签字盖章</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水利工程质量检测单位未按规定在质量检测报告上签字盖章</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hint="eastAsia" w:ascii="仿宋_GB2312" w:hAnsi="仿宋_GB2312" w:eastAsia="仿宋_GB2312" w:cs="仿宋_GB2312"/>
          <w:color w:val="0000FF"/>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依据名称：《检验检测机构资质认定管理办法》（国家质量监督检验检疫总局令第163号）</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r>
        <w:rPr>
          <w:rFonts w:hint="eastAsia"/>
        </w:rPr>
        <w:t xml:space="preserve"> </w:t>
      </w: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检验检测机构向社会出具具有证明作用的检验检测数据、结果的，应当在其检验检测报告上标注资质认定标志。</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依据名称：《检验检测机构监督管理办法》（国家市场监督管理总局令第39号）</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r>
        <w:rPr>
          <w:rFonts w:hint="eastAsia"/>
        </w:rPr>
        <w:t xml:space="preserve"> </w:t>
      </w:r>
      <w:bookmarkStart w:id="0" w:name="_GoBack"/>
      <w:bookmarkEnd w:id="0"/>
      <w:r>
        <w:rPr>
          <w:rFonts w:hint="eastAsia" w:ascii="仿宋_GB2312" w:hAnsi="仿宋_GB2312" w:eastAsia="仿宋_GB2312" w:cs="仿宋_GB2312"/>
          <w:sz w:val="32"/>
          <w:szCs w:val="32"/>
        </w:rPr>
        <w:t>第十一条 检验检测机构应当在其检验检测报告上加盖检验检测机构公章或者检验检测专用章，由授权签字人在其技术能力范围内签发。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03"/>
    <w:rsid w:val="00186C5F"/>
    <w:rsid w:val="001F5B32"/>
    <w:rsid w:val="004F788D"/>
    <w:rsid w:val="00792003"/>
    <w:rsid w:val="00AC7163"/>
    <w:rsid w:val="DD2E4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Words>
  <Characters>359</Characters>
  <Lines>2</Lines>
  <Paragraphs>1</Paragraphs>
  <TotalTime>1</TotalTime>
  <ScaleCrop>false</ScaleCrop>
  <LinksUpToDate>false</LinksUpToDate>
  <CharactersWithSpaces>420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2021-12-12T18:28:00Z</dcterms:created>
  <dc:creator>OTEC-JW</dc:creator>
  <cp:lastModifiedBy>shuiwuju</cp:lastModifiedBy>
  <dcterms:modified xsi:type="dcterms:W3CDTF">2022-01-10T17:34:32Z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