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ascii="仿宋_GB2312" w:hAnsi="仿宋_GB2312" w:eastAsia="仿宋_GB2312" w:cs="仿宋_GB2312"/>
          <w:spacing w:val="-11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shd w:val="clear" w:color="FFFFFF" w:fill="D9D9D9"/>
        </w:rPr>
        <w:t>职权编号：C23</w:t>
      </w:r>
      <w:r>
        <w:rPr>
          <w:rFonts w:ascii="仿宋_GB2312" w:hAnsi="仿宋_GB2312" w:eastAsia="仿宋_GB2312" w:cs="仿宋_GB2312"/>
          <w:spacing w:val="-11"/>
          <w:sz w:val="32"/>
          <w:szCs w:val="32"/>
          <w:shd w:val="clear" w:color="FFFFFF" w:fill="D9D9D9"/>
        </w:rPr>
        <w:t>273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shd w:val="clear" w:color="FFFFFF" w:fill="D9D9D9"/>
        </w:rPr>
        <w:t>00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水务024-安全生产检查单（监理单位）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水务024-3-安全生产检查单（监理单位履行安全监理职责）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pacing w:val="-11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安全生产行为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安全-31 水利工程建设监理单位发现施工单位拒不整改或者不停止施工，未及时向有关主管部门报告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pacing w:val="-11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水利工程建设监理单位发现施工单位拒不整改或者不停止施工，未及时向有关主管部门报告。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5.检查标准：</w:t>
      </w:r>
    </w:p>
    <w:p>
      <w:pPr>
        <w:widowControl/>
        <w:spacing w:line="600" w:lineRule="exact"/>
        <w:ind w:firstLine="598" w:firstLineChars="200"/>
        <w:jc w:val="left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依据名称：《建设工程安全生产管理条例》（2004）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依据条款：</w:t>
      </w:r>
    </w:p>
    <w:p>
      <w:pPr>
        <w:widowControl/>
        <w:spacing w:line="600" w:lineRule="exact"/>
        <w:ind w:firstLine="598" w:firstLineChars="200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 xml:space="preserve"> 工程监理单位在实施监理过程中，发现存在安全事故隐患的，应当要求施工单位整改；情况严重的，应当要求施工单位暂时停止施工，并及时报告建设单位。施工单位拒不整改或者不停止施工的，工程监理单位应当及时向有关主管部门报告。</w:t>
      </w:r>
    </w:p>
    <w:p>
      <w:pPr>
        <w:widowControl/>
        <w:spacing w:line="600" w:lineRule="exact"/>
        <w:ind w:firstLine="598" w:firstLineChars="200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标准规范名称、编号及版本号（规章文件文号）：《水利工程施工监理规范》（S</w:t>
      </w:r>
      <w:r>
        <w:rPr>
          <w:rFonts w:ascii="仿宋_GB2312" w:hAnsi="仿宋_GB2312" w:eastAsia="仿宋_GB2312" w:cs="仿宋_GB2312"/>
          <w:spacing w:val="-11"/>
          <w:sz w:val="32"/>
          <w:szCs w:val="32"/>
        </w:rPr>
        <w:t>L288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-</w:t>
      </w:r>
      <w:r>
        <w:rPr>
          <w:rFonts w:ascii="仿宋_GB2312" w:hAnsi="仿宋_GB2312" w:eastAsia="仿宋_GB2312" w:cs="仿宋_GB2312"/>
          <w:spacing w:val="-11"/>
          <w:sz w:val="32"/>
          <w:szCs w:val="32"/>
        </w:rPr>
        <w:t>2014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）；《水利水电工程施工安全管理导则》（S</w:t>
      </w:r>
      <w:r>
        <w:rPr>
          <w:rFonts w:ascii="仿宋_GB2312" w:hAnsi="仿宋_GB2312" w:eastAsia="仿宋_GB2312" w:cs="仿宋_GB2312"/>
          <w:spacing w:val="-11"/>
          <w:sz w:val="32"/>
          <w:szCs w:val="32"/>
        </w:rPr>
        <w:t>L721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-</w:t>
      </w:r>
      <w:r>
        <w:rPr>
          <w:rFonts w:ascii="仿宋_GB2312" w:hAnsi="仿宋_GB2312" w:eastAsia="仿宋_GB2312" w:cs="仿宋_GB2312"/>
          <w:spacing w:val="-11"/>
          <w:sz w:val="32"/>
          <w:szCs w:val="32"/>
        </w:rPr>
        <w:t>2015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）</w:t>
      </w:r>
    </w:p>
    <w:p>
      <w:pPr>
        <w:widowControl/>
        <w:spacing w:line="600" w:lineRule="exact"/>
        <w:ind w:firstLine="598" w:firstLineChars="200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11"/>
          <w:kern w:val="0"/>
          <w:sz w:val="32"/>
          <w:szCs w:val="32"/>
          <w:shd w:val="clear" w:color="auto" w:fill="FFFFFF"/>
          <w:lang w:bidi="ar"/>
        </w:rPr>
        <w:t>标准规范（规章文件）条款：</w:t>
      </w:r>
    </w:p>
    <w:p>
      <w:pPr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/>
          <w:color w:val="0000FF"/>
          <w:spacing w:val="-11"/>
        </w:rPr>
        <w:t xml:space="preserve"> 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《水利工程施工监理规范》（S</w:t>
      </w:r>
      <w:r>
        <w:rPr>
          <w:rFonts w:ascii="仿宋_GB2312" w:hAnsi="仿宋_GB2312" w:eastAsia="仿宋_GB2312" w:cs="仿宋_GB2312"/>
          <w:spacing w:val="-11"/>
          <w:sz w:val="32"/>
          <w:szCs w:val="32"/>
        </w:rPr>
        <w:t>L288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-</w:t>
      </w:r>
      <w:r>
        <w:rPr>
          <w:rFonts w:ascii="仿宋_GB2312" w:hAnsi="仿宋_GB2312" w:eastAsia="仿宋_GB2312" w:cs="仿宋_GB2312"/>
          <w:spacing w:val="-11"/>
          <w:sz w:val="32"/>
          <w:szCs w:val="32"/>
        </w:rPr>
        <w:t>2014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）</w:t>
      </w:r>
    </w:p>
    <w:p>
      <w:pPr>
        <w:ind w:firstLine="894" w:firstLineChars="300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ascii="仿宋_GB2312" w:hAnsi="仿宋_GB2312" w:eastAsia="仿宋_GB2312" w:cs="仿宋_GB2312"/>
          <w:spacing w:val="-11"/>
          <w:sz w:val="32"/>
          <w:szCs w:val="32"/>
        </w:rPr>
        <w:t xml:space="preserve">6.5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施工安全监理</w:t>
      </w:r>
    </w:p>
    <w:p>
      <w:pPr>
        <w:ind w:firstLine="596" w:firstLineChars="200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pacing w:val="-11"/>
          <w:sz w:val="32"/>
          <w:szCs w:val="32"/>
        </w:rPr>
        <w:t xml:space="preserve">6.5.6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监理机构发现施工安全隐患时，应要求承包人立即整改；必要时可按6</w:t>
      </w:r>
      <w:r>
        <w:rPr>
          <w:rFonts w:ascii="仿宋_GB2312" w:hAnsi="仿宋_GB2312" w:eastAsia="仿宋_GB2312" w:cs="仿宋_GB2312"/>
          <w:spacing w:val="-11"/>
          <w:sz w:val="32"/>
          <w:szCs w:val="32"/>
        </w:rPr>
        <w:t>.3.5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条指示承包人暂停施工，并及时向发包人报告。</w:t>
      </w:r>
    </w:p>
    <w:p>
      <w:pPr>
        <w:widowControl/>
        <w:spacing w:line="600" w:lineRule="exact"/>
        <w:ind w:firstLine="598" w:firstLineChars="200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《水利水电工程施工安全管理导则》（S</w:t>
      </w:r>
      <w:r>
        <w:rPr>
          <w:rFonts w:ascii="仿宋_GB2312" w:hAnsi="仿宋_GB2312" w:eastAsia="仿宋_GB2312" w:cs="仿宋_GB2312"/>
          <w:spacing w:val="-11"/>
          <w:sz w:val="32"/>
          <w:szCs w:val="32"/>
        </w:rPr>
        <w:t>L721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-</w:t>
      </w:r>
      <w:r>
        <w:rPr>
          <w:rFonts w:ascii="仿宋_GB2312" w:hAnsi="仿宋_GB2312" w:eastAsia="仿宋_GB2312" w:cs="仿宋_GB2312"/>
          <w:spacing w:val="-11"/>
          <w:sz w:val="32"/>
          <w:szCs w:val="32"/>
        </w:rPr>
        <w:t>2015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）</w:t>
      </w:r>
    </w:p>
    <w:p>
      <w:pPr>
        <w:ind w:firstLine="894" w:firstLineChars="300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4</w:t>
      </w:r>
      <w:r>
        <w:rPr>
          <w:rFonts w:ascii="仿宋_GB2312" w:hAnsi="仿宋_GB2312" w:eastAsia="仿宋_GB2312" w:cs="仿宋_GB2312"/>
          <w:spacing w:val="-11"/>
          <w:sz w:val="32"/>
          <w:szCs w:val="32"/>
        </w:rPr>
        <w:t xml:space="preserve">.3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监理单位的安全生产管理职责</w:t>
      </w:r>
    </w:p>
    <w:p>
      <w:pPr>
        <w:ind w:firstLine="894" w:firstLineChars="300"/>
        <w:rPr>
          <w:spacing w:val="-11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4</w:t>
      </w:r>
      <w:r>
        <w:rPr>
          <w:rFonts w:ascii="仿宋_GB2312" w:hAnsi="仿宋_GB2312" w:eastAsia="仿宋_GB2312" w:cs="仿宋_GB2312"/>
          <w:spacing w:val="-11"/>
          <w:sz w:val="32"/>
          <w:szCs w:val="32"/>
        </w:rPr>
        <w:t xml:space="preserve">.3.3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监理单位发现存在生产安全事故隐患时，应要求施工单位采取有效措施予以整改；若施工单位延误或拒绝整改，情况严重的，可责令施工单位暂时停止施工；发现存在重大安全隐患时，应立即责令施工单位停止施工，并采取防患措施，及时向项目法人报告；必要时，应及时向项目主管部门或者安全生产监督机构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F0DB6"/>
    <w:rsid w:val="003D3711"/>
    <w:rsid w:val="004B044D"/>
    <w:rsid w:val="00AC6C4E"/>
    <w:rsid w:val="56BF729E"/>
    <w:rsid w:val="7B0F0DB6"/>
    <w:rsid w:val="B77F7C48"/>
    <w:rsid w:val="DEE5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2</Pages>
  <Words>107</Words>
  <Characters>614</Characters>
  <Lines>5</Lines>
  <Paragraphs>1</Paragraphs>
  <TotalTime>0</TotalTime>
  <ScaleCrop>false</ScaleCrop>
  <LinksUpToDate>false</LinksUpToDate>
  <CharactersWithSpaces>720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2021-11-12T09:36:00Z</dcterms:created>
  <dc:creator>shuiwuju</dc:creator>
  <cp:lastModifiedBy>shuiwuju</cp:lastModifiedBy>
  <dcterms:modified xsi:type="dcterms:W3CDTF">2021-12-30T17:48:15Z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