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07200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水务021-供水检查单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供水单位（含二次、自建供水）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供水单位-10 城市供水单位是否选用合格的材料、设备等产品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未选用获证企业净水剂及与制水有关的材料等产品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依据名称：《城市供水水质管理规定》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5.1.1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第九条二款</w:t>
      </w:r>
      <w:r>
        <w:rPr>
          <w:rFonts w:hint="eastAsia" w:ascii="仿宋_GB2312" w:hAnsi="仿宋_GB2312" w:eastAsia="仿宋_GB2312" w:cs="仿宋_GB2312"/>
          <w:sz w:val="32"/>
          <w:szCs w:val="32"/>
        </w:rPr>
        <w:t>净水剂及与制水有关的材料等实施生产许可证管理的，城市供水单位应当选用获证企业的产品。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75BD9"/>
    <w:rsid w:val="000770FA"/>
    <w:rsid w:val="000D2ECD"/>
    <w:rsid w:val="001721B7"/>
    <w:rsid w:val="00175655"/>
    <w:rsid w:val="001D1CAC"/>
    <w:rsid w:val="00206FA8"/>
    <w:rsid w:val="002777DD"/>
    <w:rsid w:val="002A5C9F"/>
    <w:rsid w:val="002B4518"/>
    <w:rsid w:val="00321D4C"/>
    <w:rsid w:val="00331AE1"/>
    <w:rsid w:val="00355CD7"/>
    <w:rsid w:val="004165B4"/>
    <w:rsid w:val="00426EE4"/>
    <w:rsid w:val="00494661"/>
    <w:rsid w:val="004C3702"/>
    <w:rsid w:val="00557591"/>
    <w:rsid w:val="005D7AB4"/>
    <w:rsid w:val="005F2783"/>
    <w:rsid w:val="00634416"/>
    <w:rsid w:val="006757C6"/>
    <w:rsid w:val="007018D1"/>
    <w:rsid w:val="007A46D3"/>
    <w:rsid w:val="008317D1"/>
    <w:rsid w:val="009478F8"/>
    <w:rsid w:val="009B0E1F"/>
    <w:rsid w:val="009C0E0F"/>
    <w:rsid w:val="009D4F20"/>
    <w:rsid w:val="00A07C86"/>
    <w:rsid w:val="00A27465"/>
    <w:rsid w:val="00B545BF"/>
    <w:rsid w:val="00DA0A4E"/>
    <w:rsid w:val="00E273CF"/>
    <w:rsid w:val="00EE6FB4"/>
    <w:rsid w:val="00F02919"/>
    <w:rsid w:val="00F35811"/>
    <w:rsid w:val="00F461D5"/>
    <w:rsid w:val="00F63BC2"/>
    <w:rsid w:val="00F91310"/>
    <w:rsid w:val="19CF0459"/>
    <w:rsid w:val="36FAB63C"/>
    <w:rsid w:val="4EFAA0A9"/>
    <w:rsid w:val="5CDE26DB"/>
    <w:rsid w:val="70F248CF"/>
    <w:rsid w:val="7BF357C9"/>
    <w:rsid w:val="7F6FDB76"/>
    <w:rsid w:val="7F7742C5"/>
    <w:rsid w:val="B495F4BC"/>
    <w:rsid w:val="B77E7553"/>
    <w:rsid w:val="F7FDF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30</Words>
  <Characters>173</Characters>
  <Lines>1</Lines>
  <Paragraphs>1</Paragraphs>
  <TotalTime>8</TotalTime>
  <ScaleCrop>false</ScaleCrop>
  <LinksUpToDate>false</LinksUpToDate>
  <CharactersWithSpaces>202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2021-12-05T15:46:00Z</dcterms:created>
  <dc:creator>shuiwuju</dc:creator>
  <cp:lastModifiedBy>shuiwuju</cp:lastModifiedBy>
  <dcterms:modified xsi:type="dcterms:W3CDTF">2021-12-27T11:37:41Z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