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outlineLvl w:val="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0</w:t>
      </w:r>
      <w:r>
        <w:rPr>
          <w:rFonts w:hint="eastAsia" w:ascii="仿宋_GB2312" w:hAnsi="仿宋_GB2312" w:eastAsia="仿宋_GB2312" w:cs="仿宋_GB2312"/>
          <w:sz w:val="32"/>
          <w:szCs w:val="32"/>
          <w:shd w:val="clear" w:color="FFFFFF" w:fill="D9D9D9"/>
        </w:rPr>
        <w:t>6000</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水务021-供水检查单</w:t>
      </w:r>
    </w:p>
    <w:p>
      <w:pPr>
        <w:spacing w:line="600" w:lineRule="exact"/>
        <w:ind w:firstLine="2252" w:firstLineChars="704"/>
        <w:rPr>
          <w:rFonts w:ascii="仿宋_GB2312" w:hAnsi="仿宋_GB2312" w:eastAsia="仿宋_GB2312" w:cs="仿宋_GB2312"/>
          <w:sz w:val="32"/>
          <w:szCs w:val="32"/>
        </w:rPr>
      </w:pPr>
      <w:r>
        <w:rPr>
          <w:rFonts w:hint="eastAsia" w:ascii="仿宋_GB2312" w:hAnsi="仿宋_GB2312" w:eastAsia="仿宋_GB2312" w:cs="仿宋_GB2312"/>
          <w:sz w:val="32"/>
          <w:szCs w:val="32"/>
        </w:rPr>
        <w:t>水务027-供水管线检查单（东水西调）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2.检查模块：供水设施</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供水设施-3 在埋设公共供水设施的地面上及两侧安全间距内修建与公共供水无关的建筑物、构筑物或堆物堆料</w:t>
      </w:r>
    </w:p>
    <w:p>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在埋设公共供水设施的地面上及两侧安全间距内修建与公共供水无关的建筑物、构筑物</w:t>
      </w:r>
      <w:r>
        <w:rPr>
          <w:rFonts w:hint="eastAsia" w:ascii="仿宋_GB2312" w:hAnsi="仿宋_GB2312" w:eastAsia="仿宋_GB2312" w:cs="仿宋_GB2312"/>
          <w:sz w:val="32"/>
          <w:szCs w:val="32"/>
          <w:lang w:eastAsia="zh-CN"/>
        </w:rPr>
        <w:t>；在埋设公共供水设施的地面上及两侧安全间距内堆物堆料。</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依据名称：《北京市城市公共供水管理办法》</w:t>
      </w:r>
    </w:p>
    <w:p>
      <w:pPr>
        <w:widowControl/>
        <w:spacing w:line="600" w:lineRule="exact"/>
        <w:ind w:firstLine="640"/>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bookmarkStart w:id="0" w:name="_GoBack"/>
      <w:bookmarkEnd w:id="0"/>
      <w:r>
        <w:rPr>
          <w:rFonts w:hint="eastAsia" w:ascii="仿宋_GB2312" w:hAnsi="仿宋_GB2312" w:eastAsia="仿宋_GB2312" w:cs="仿宋_GB2312"/>
          <w:sz w:val="32"/>
          <w:szCs w:val="32"/>
        </w:rPr>
        <w:t>依据条款：</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禁止下列行为：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（七）</w:t>
      </w:r>
      <w:r>
        <w:rPr>
          <w:rFonts w:hint="eastAsia" w:ascii="仿宋_GB2312" w:hAnsi="仿宋_GB2312" w:eastAsia="仿宋_GB2312" w:cs="仿宋_GB2312"/>
          <w:sz w:val="32"/>
          <w:szCs w:val="32"/>
        </w:rPr>
        <w:t>在埋设公共供水设施的地面上及两侧安全间距内，修建与供水无关的建筑物、构筑物，或者堆物、堆料。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206FA8"/>
    <w:rsid w:val="002B4518"/>
    <w:rsid w:val="004C3702"/>
    <w:rsid w:val="007512E2"/>
    <w:rsid w:val="008317D1"/>
    <w:rsid w:val="008718AF"/>
    <w:rsid w:val="009B0E1F"/>
    <w:rsid w:val="00A27465"/>
    <w:rsid w:val="00B545BF"/>
    <w:rsid w:val="00E273CF"/>
    <w:rsid w:val="00F461D5"/>
    <w:rsid w:val="3753A7A6"/>
    <w:rsid w:val="5F6A1185"/>
    <w:rsid w:val="6DBCB031"/>
    <w:rsid w:val="76AF7DE9"/>
    <w:rsid w:val="7E7F351E"/>
    <w:rsid w:val="7F6FDB76"/>
    <w:rsid w:val="7F7742C5"/>
    <w:rsid w:val="F2FF7759"/>
    <w:rsid w:val="FCF70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36</Words>
  <Characters>209</Characters>
  <Lines>1</Lines>
  <Paragraphs>1</Paragraphs>
  <TotalTime>0</TotalTime>
  <ScaleCrop>false</ScaleCrop>
  <LinksUpToDate>false</LinksUpToDate>
  <CharactersWithSpaces>244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2021-12-06T08:21:00Z</dcterms:created>
  <dc:creator>shuiwuju</dc:creator>
  <cp:lastModifiedBy>shuiwuju</cp:lastModifiedBy>
  <dcterms:modified xsi:type="dcterms:W3CDTF">2021-12-29T17:02:39Z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