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hAnsi="黑体" w:eastAsia="仿宋_GB2312" w:cs="仿宋_GB2312"/>
          <w:b/>
          <w:color w:val="auto"/>
          <w:sz w:val="30"/>
          <w:szCs w:val="30"/>
          <w:shd w:val="clear" w:color="FFFFFF" w:fill="D9D9D9"/>
        </w:rPr>
      </w:pPr>
      <w:r>
        <w:rPr>
          <w:rFonts w:hint="eastAsia" w:ascii="仿宋_GB2312" w:hAnsi="黑体" w:eastAsia="仿宋_GB2312" w:cs="仿宋_GB2312"/>
          <w:b/>
          <w:color w:val="auto"/>
          <w:sz w:val="30"/>
          <w:szCs w:val="30"/>
        </w:rPr>
        <w:t>职权编号：</w:t>
      </w:r>
      <w:r>
        <w:rPr>
          <w:rFonts w:ascii="仿宋_GB2312" w:hAnsi="黑体" w:eastAsia="仿宋_GB2312" w:cs="仿宋_GB2312"/>
          <w:b/>
          <w:color w:val="auto"/>
          <w:sz w:val="30"/>
          <w:szCs w:val="30"/>
        </w:rPr>
        <w:t>C2320</w:t>
      </w:r>
      <w:r>
        <w:rPr>
          <w:rFonts w:hint="eastAsia" w:ascii="仿宋_GB2312" w:hAnsi="黑体" w:eastAsia="仿宋_GB2312" w:cs="仿宋_GB2312"/>
          <w:b/>
          <w:color w:val="auto"/>
          <w:sz w:val="30"/>
          <w:szCs w:val="30"/>
        </w:rPr>
        <w:t>9</w:t>
      </w:r>
      <w:r>
        <w:rPr>
          <w:rFonts w:ascii="仿宋_GB2312" w:hAnsi="黑体" w:eastAsia="仿宋_GB2312" w:cs="仿宋_GB2312"/>
          <w:b/>
          <w:color w:val="auto"/>
          <w:sz w:val="30"/>
          <w:szCs w:val="30"/>
        </w:rPr>
        <w:t>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1.检查单：</w:t>
      </w:r>
      <w:r>
        <w:rPr>
          <w:rFonts w:hint="eastAsia" w:ascii="仿宋_GB2312" w:hAnsi="仿宋_GB2312" w:eastAsia="仿宋_GB2312" w:cs="仿宋_GB2312"/>
          <w:sz w:val="30"/>
          <w:szCs w:val="30"/>
        </w:rPr>
        <w:t>水务007水工程保护检查单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2.检查模块：</w:t>
      </w:r>
      <w:r>
        <w:rPr>
          <w:rFonts w:hint="eastAsia" w:ascii="仿宋_GB2312" w:hAnsi="仿宋_GB2312" w:eastAsia="仿宋_GB2312" w:cs="仿宋_GB2312"/>
          <w:sz w:val="30"/>
          <w:szCs w:val="30"/>
        </w:rPr>
        <w:t>水工程保护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3.检查项：</w:t>
      </w:r>
      <w:r>
        <w:rPr>
          <w:rFonts w:hint="eastAsia" w:ascii="仿宋_GB2312" w:hAnsi="仿宋_GB2312" w:eastAsia="仿宋_GB2312" w:cs="仿宋_GB2312"/>
          <w:sz w:val="30"/>
          <w:szCs w:val="30"/>
        </w:rPr>
        <w:t>河湖-21 建设单位未按照经批准的工程建设方案修建工程设施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4.检查内容：</w:t>
      </w:r>
      <w:r>
        <w:rPr>
          <w:rFonts w:hint="eastAsia" w:ascii="仿宋_GB2312" w:hAnsi="仿宋_GB2312" w:eastAsia="仿宋_GB2312" w:cs="仿宋_GB2312"/>
          <w:sz w:val="30"/>
          <w:szCs w:val="30"/>
        </w:rPr>
        <w:t>建设单位未按照经批准的工程建设方案修建工程设施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5.检查标准：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02" w:firstLineChars="200"/>
        <w:textAlignment w:val="auto"/>
        <w:rPr>
          <w:rFonts w:ascii="仿宋_GB2312" w:hAnsi="仿宋_GB2312" w:eastAsia="仿宋_GB2312" w:cs="仿宋_GB2312"/>
          <w:b w:val="0"/>
          <w:bCs w:val="0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5.1</w:t>
      </w:r>
      <w:r>
        <w:rPr>
          <w:rFonts w:hint="eastAsia" w:ascii="仿宋_GB2312" w:hAnsi="仿宋_GB2312" w:eastAsia="仿宋_GB2312" w:cs="仿宋_GB2312"/>
          <w:b w:val="0"/>
          <w:sz w:val="30"/>
          <w:szCs w:val="30"/>
        </w:rPr>
        <w:t>依据名称：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</w:rPr>
        <w:t>《北京市河湖保护管理条例》（2019年7月26日修订版）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5.2</w:t>
      </w:r>
      <w:r>
        <w:rPr>
          <w:rFonts w:hint="eastAsia" w:ascii="仿宋_GB2312" w:hAnsi="仿宋_GB2312" w:eastAsia="仿宋_GB2312" w:cs="仿宋_GB2312"/>
          <w:sz w:val="30"/>
          <w:szCs w:val="30"/>
        </w:rPr>
        <w:t>依据条款：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第二十一条</w:t>
      </w:r>
      <w:r>
        <w:rPr>
          <w:rFonts w:hint="eastAsia" w:ascii="仿宋_GB2312" w:hAnsi="仿宋_GB2312" w:eastAsia="仿宋_GB2312" w:cs="仿宋_GB2312"/>
          <w:sz w:val="30"/>
          <w:szCs w:val="30"/>
        </w:rPr>
        <w:t>在河湖上新建、扩建以及改建开发水利、防治水害、整治河湖的各类工程和在河湖管理范围、保护范围内修建桥梁、道路、管道、缆线、闸房、码头、渡口、取水、排水等工程设施及其附属设施需要临河、跨河、穿堤、破堤、筑坝、围堰的，建设单位应当向有管辖权的水行政主管部门提出申请，报送工程建设方案。水行政主管部门应当在收到申请之日起30个工作日内作出同意或者不同意的决定，不同意的应当说明理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textAlignment w:val="auto"/>
        <w:rPr>
          <w:sz w:val="30"/>
          <w:szCs w:val="30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sz w:val="30"/>
          <w:szCs w:val="30"/>
        </w:rPr>
        <w:t>第四十条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建设单位未按照经批准的工程建设方案修建工程设施，影响河势稳定、危害河岸堤防安全和其他妨碍河道行洪，但尚可采取补救措施的，责令限期采取补救措施；逾期不采取补救措施或者未达到要求的，由水行政主管部门责令停止违法行为，限期拆除违法建筑物、构筑物，恢复原状；逾期不拆除、不恢复原状的，强制拆除，所需费用由违法单位或者个人负担，并处1万元以上10万元以下的罚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FDB76"/>
    <w:rsid w:val="00012BF3"/>
    <w:rsid w:val="00206FA8"/>
    <w:rsid w:val="003241A6"/>
    <w:rsid w:val="004B0D18"/>
    <w:rsid w:val="00622461"/>
    <w:rsid w:val="006345EC"/>
    <w:rsid w:val="006E64E3"/>
    <w:rsid w:val="0074413C"/>
    <w:rsid w:val="00797192"/>
    <w:rsid w:val="00A27465"/>
    <w:rsid w:val="00B1181A"/>
    <w:rsid w:val="00B827F3"/>
    <w:rsid w:val="00C554AB"/>
    <w:rsid w:val="00D828F5"/>
    <w:rsid w:val="00E50991"/>
    <w:rsid w:val="00F73956"/>
    <w:rsid w:val="00FA1FAA"/>
    <w:rsid w:val="2F8FEA64"/>
    <w:rsid w:val="7F6FDB76"/>
    <w:rsid w:val="7F77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"/>
    <w:pPr>
      <w:widowControl/>
      <w:suppressAutoHyphens w:val="0"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uppressAutoHyphens w:val="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标题 3 Char"/>
    <w:basedOn w:val="7"/>
    <w:link w:val="2"/>
    <w:qFormat/>
    <w:uiPriority w:val="9"/>
    <w:rPr>
      <w:rFonts w:ascii="宋体" w:hAnsi="宋体" w:eastAsia="宋体" w:cs="宋体"/>
      <w:b/>
      <w:bCs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Beijing JETSEN Technology Co., Ltd.</Company>
  <Pages>2</Pages>
  <Words>552</Words>
  <Characters>36</Characters>
  <Lines>1</Lines>
  <Paragraphs>1</Paragraphs>
  <TotalTime>0</TotalTime>
  <ScaleCrop>false</ScaleCrop>
  <LinksUpToDate>false</LinksUpToDate>
  <CharactersWithSpaces>587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2021-11-12T10:05:00Z</dcterms:created>
  <dc:creator>shuiwuju</dc:creator>
  <cp:lastModifiedBy>shuiwuju</cp:lastModifiedBy>
  <dcterms:modified xsi:type="dcterms:W3CDTF">2021-12-29T15:58:52Z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