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职权编号：C232</w:t>
      </w:r>
      <w:r>
        <w:rPr>
          <w:rFonts w:hint="eastAsia" w:ascii="仿宋_GB2312" w:hAnsi="仿宋_GB2312" w:eastAsia="仿宋_GB2312" w:cs="仿宋_GB2312"/>
          <w:sz w:val="32"/>
          <w:szCs w:val="32"/>
          <w:shd w:val="clear" w:color="FFFFFF" w:fill="D9D9D9"/>
          <w:lang w:val="en-US" w:eastAsia="zh-CN"/>
        </w:rPr>
        <w:t>99</w:t>
      </w:r>
      <w:bookmarkStart w:id="0" w:name="_GoBack"/>
      <w:bookmarkEnd w:id="0"/>
      <w:r>
        <w:rPr>
          <w:rFonts w:hint="eastAsia" w:ascii="仿宋_GB2312" w:hAnsi="仿宋_GB2312" w:eastAsia="仿宋_GB2312" w:cs="仿宋_GB2312"/>
          <w:sz w:val="32"/>
          <w:szCs w:val="32"/>
          <w:shd w:val="clear" w:color="FFFFFF" w:fill="D9D9D9"/>
        </w:rPr>
        <w:t>00</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勘察设计资质资格</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勘设资质-2 是否正当取得资质</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企业是否以欺骗、贿赂等不正当手段取得资质</w:t>
      </w:r>
      <w:r>
        <w:rPr>
          <w:rFonts w:hint="eastAsia" w:ascii="仿宋_GB2312" w:hAnsi="仿宋_GB2312" w:eastAsia="仿宋_GB2312" w:cs="仿宋_GB2312"/>
          <w:sz w:val="32"/>
          <w:szCs w:val="32"/>
          <w:lang w:eastAsia="zh-CN"/>
        </w:rPr>
        <w:t>；企业是否按规定提供信用档案信息。</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suppressAutoHyphens/>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依据名称：《建设工程勘察设计资质管理规定》</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企业应当按照有关规定，向资质许可机关提供真实、准确、完整的企业信用档案信息。</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企业的信用档案应当包括企业基本情况、业绩、工程质量和安全、合同违约等情况。被投诉举报和处理、行政处罚等情况应当作为不良行为记入其信用档案。</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企业的信用档案信息按照有关规定向社会公示。</w:t>
      </w:r>
    </w:p>
    <w:p>
      <w:pPr>
        <w:keepNext w:val="0"/>
        <w:keepLines w:val="0"/>
        <w:pageBreakBefore w:val="0"/>
        <w:widowControl/>
        <w:suppressAutoHyphens/>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依据名称：《中华人民共和国行政许可法》</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2"/>
    <w:rsid w:val="00150102"/>
    <w:rsid w:val="00211605"/>
    <w:rsid w:val="00430022"/>
    <w:rsid w:val="2AFF8A69"/>
    <w:rsid w:val="46E43325"/>
    <w:rsid w:val="5BDFC338"/>
    <w:rsid w:val="5D3D06C4"/>
    <w:rsid w:val="5FFF9B65"/>
    <w:rsid w:val="76FDE721"/>
    <w:rsid w:val="795F9CAE"/>
    <w:rsid w:val="7FB79A3F"/>
    <w:rsid w:val="7FD7D025"/>
    <w:rsid w:val="9FC3EE9C"/>
    <w:rsid w:val="A2A86F24"/>
    <w:rsid w:val="CDFFA219"/>
    <w:rsid w:val="D6EFDCD9"/>
    <w:rsid w:val="D7F8C6C7"/>
    <w:rsid w:val="DAE92159"/>
    <w:rsid w:val="E7EB4160"/>
    <w:rsid w:val="F7FD5C91"/>
    <w:rsid w:val="FDFFAC46"/>
    <w:rsid w:val="FEF790CA"/>
    <w:rsid w:val="FF2E5B85"/>
    <w:rsid w:val="FFE7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712</Characters>
  <Lines>5</Lines>
  <Paragraphs>1</Paragraphs>
  <TotalTime>2</TotalTime>
  <ScaleCrop>false</ScaleCrop>
  <LinksUpToDate>false</LinksUpToDate>
  <CharactersWithSpaces>835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2021-12-13T02:13:00Z</dcterms:created>
  <dc:creator>OTEC-JW</dc:creator>
  <cp:lastModifiedBy>shuiwuju</cp:lastModifiedBy>
  <dcterms:modified xsi:type="dcterms:W3CDTF">2022-01-12T11:44:34Z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