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377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9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</w:t>
      </w:r>
      <w:r>
        <w:rPr>
          <w:rFonts w:hint="eastAsia" w:ascii="仿宋_GB2312" w:hAnsi="仿宋_GB2312" w:eastAsia="仿宋_GB2312" w:cs="仿宋_GB2312"/>
          <w:sz w:val="32"/>
          <w:szCs w:val="32"/>
        </w:rPr>
        <w:t>：水务015-质量检查单（勘察设计单位）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9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</w:t>
      </w:r>
      <w:r>
        <w:rPr>
          <w:rFonts w:hint="eastAsia" w:ascii="仿宋_GB2312" w:hAnsi="仿宋_GB2312" w:eastAsia="仿宋_GB2312" w:cs="仿宋_GB2312"/>
          <w:sz w:val="32"/>
          <w:szCs w:val="32"/>
        </w:rPr>
        <w:t>：质量控制保证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9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</w:t>
      </w:r>
      <w:r>
        <w:rPr>
          <w:rFonts w:hint="eastAsia" w:ascii="仿宋_GB2312" w:hAnsi="仿宋_GB2312" w:eastAsia="仿宋_GB2312" w:cs="仿宋_GB2312"/>
          <w:sz w:val="32"/>
          <w:szCs w:val="32"/>
        </w:rPr>
        <w:t>：质量控制保证-1 建筑设计单位不按照建筑工程质量、安全标准进行水利工程设计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9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：建筑设计单位不按照建筑工程质量、安全标准进行水利工程设计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9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9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依据名称：《中华人民共和国建筑法》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9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9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第七十三条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建筑设计单位不按照建筑工程质量、安全标准进行设计的，责令改正，处以罚款；造成工程质量事故的，责令停业整顿，降低资质等级或者吊销资质证书，没收违法所得，并处罚款；造成损失的，承担赔偿责任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9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依据名称：《建设工程勘察设计资质管理规定》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9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9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第二十九条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企业应当按照有关规定，向资质许可机关提供真实、准确、完整的企业信用档案信息。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2D"/>
    <w:rsid w:val="003F462D"/>
    <w:rsid w:val="004C1B8B"/>
    <w:rsid w:val="004F788D"/>
    <w:rsid w:val="3FD72549"/>
    <w:rsid w:val="5D8B4997"/>
    <w:rsid w:val="765F2125"/>
    <w:rsid w:val="7AFC2E9F"/>
    <w:rsid w:val="7CD7A6C5"/>
    <w:rsid w:val="BA7B23C6"/>
    <w:rsid w:val="FE734873"/>
    <w:rsid w:val="FED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Lines>1</Lines>
  <Paragraphs>1</Paragraphs>
  <TotalTime>2</TotalTime>
  <ScaleCrop>false</ScaleCrop>
  <LinksUpToDate>false</LinksUpToDate>
  <CharactersWithSpaces>226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2021-12-13T12:28:00Z</dcterms:created>
  <dc:creator>OTEC-JW</dc:creator>
  <cp:lastModifiedBy>shuiwuju</cp:lastModifiedBy>
  <dcterms:modified xsi:type="dcterms:W3CDTF">2022-01-10T10:48:28Z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