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D0" w:rsidRDefault="005E67D0" w:rsidP="006431B5">
      <w:pPr>
        <w:spacing w:line="6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3301A8">
        <w:rPr>
          <w:rFonts w:ascii="方正小标宋简体" w:eastAsia="方正小标宋简体" w:hAnsiTheme="majorEastAsia" w:hint="eastAsia"/>
          <w:sz w:val="44"/>
          <w:szCs w:val="44"/>
        </w:rPr>
        <w:t>检查标准5  统计调查检查（市区共有）</w:t>
      </w:r>
    </w:p>
    <w:p w:rsidR="003301A8" w:rsidRPr="003301A8" w:rsidRDefault="003301A8" w:rsidP="006431B5">
      <w:pPr>
        <w:spacing w:line="6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</w:p>
    <w:p w:rsidR="005E67D0" w:rsidRPr="00ED6C32" w:rsidRDefault="005E67D0" w:rsidP="006431B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301A8">
        <w:rPr>
          <w:rFonts w:ascii="黑体" w:eastAsia="黑体" w:hAnsi="黑体" w:hint="eastAsia"/>
          <w:sz w:val="32"/>
          <w:szCs w:val="32"/>
        </w:rPr>
        <w:t>检查内容：</w:t>
      </w:r>
      <w:r w:rsidRPr="00ED6C32">
        <w:rPr>
          <w:rFonts w:ascii="仿宋_GB2312" w:eastAsia="仿宋_GB2312" w:hint="eastAsia"/>
          <w:sz w:val="32"/>
          <w:szCs w:val="32"/>
        </w:rPr>
        <w:t>调查对象拒绝、阻碍统计机关及人员依法开展调查、统计检查的行为</w:t>
      </w:r>
    </w:p>
    <w:p w:rsidR="005E67D0" w:rsidRDefault="005E67D0" w:rsidP="006431B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301A8">
        <w:rPr>
          <w:rFonts w:ascii="黑体" w:eastAsia="黑体" w:hAnsi="黑体" w:hint="eastAsia"/>
          <w:sz w:val="32"/>
          <w:szCs w:val="32"/>
        </w:rPr>
        <w:t>检查标准：</w:t>
      </w:r>
    </w:p>
    <w:p w:rsidR="00F72BA4" w:rsidRDefault="00F72BA4" w:rsidP="006431B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（一）调查对象不得</w:t>
      </w:r>
      <w:r w:rsidRPr="00CF24BC">
        <w:rPr>
          <w:rFonts w:ascii="仿宋_GB2312" w:eastAsia="仿宋_GB2312" w:hint="eastAsia"/>
          <w:sz w:val="32"/>
          <w:szCs w:val="32"/>
        </w:rPr>
        <w:t>明确表示不接受统计调查、统计检查，或者使用暴力、威胁等各种方式阻挠、抗拒统计调查、统计检查。</w:t>
      </w:r>
    </w:p>
    <w:p w:rsidR="00F72BA4" w:rsidRPr="00ED6C32" w:rsidRDefault="00F72BA4" w:rsidP="006431B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（二）依据名称：</w:t>
      </w:r>
      <w:r w:rsidRPr="00ED6C32">
        <w:rPr>
          <w:rFonts w:ascii="仿宋_GB2312" w:eastAsia="仿宋_GB2312" w:hint="eastAsia"/>
          <w:sz w:val="32"/>
          <w:szCs w:val="32"/>
        </w:rPr>
        <w:t>《中华人民共和国统计法》和相关法律</w:t>
      </w:r>
      <w:r>
        <w:rPr>
          <w:rFonts w:ascii="仿宋_GB2312" w:eastAsia="仿宋_GB2312" w:hint="eastAsia"/>
          <w:sz w:val="32"/>
          <w:szCs w:val="32"/>
        </w:rPr>
        <w:t>规范</w:t>
      </w:r>
    </w:p>
    <w:p w:rsidR="00F72BA4" w:rsidRPr="00ED6C32" w:rsidRDefault="00F72BA4" w:rsidP="006431B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（三）依据条款：</w:t>
      </w:r>
      <w:r w:rsidRPr="00ED6C32">
        <w:rPr>
          <w:rFonts w:ascii="仿宋_GB2312" w:eastAsia="仿宋_GB2312" w:hint="eastAsia"/>
          <w:sz w:val="32"/>
          <w:szCs w:val="32"/>
        </w:rPr>
        <w:t>《中华人民共和国统计法》第三十六条</w:t>
      </w:r>
      <w:r w:rsidRPr="00ED6C3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</w:t>
      </w:r>
      <w:r w:rsidRPr="00ED6C32">
        <w:rPr>
          <w:rFonts w:ascii="仿宋_GB2312" w:eastAsia="仿宋_GB2312" w:hint="eastAsia"/>
          <w:sz w:val="32"/>
          <w:szCs w:val="32"/>
        </w:rPr>
        <w:t>县级以上人民政府统计机构履行监督检查职责时，有关单位和个人应当如实反映情况，提供相关证明和资料，不得拒绝、阻碍检查，不得转移、隐匿、篡改、毁弃原始记录和凭证、统计台账、统计调查表、会计资料及其他相关证明和资料。</w:t>
      </w:r>
    </w:p>
    <w:sectPr w:rsidR="00F72BA4" w:rsidRPr="00ED6C32" w:rsidSect="009D0B6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37A" w:rsidRDefault="00F7137A" w:rsidP="00620AD6">
      <w:r>
        <w:separator/>
      </w:r>
    </w:p>
  </w:endnote>
  <w:endnote w:type="continuationSeparator" w:id="1">
    <w:p w:rsidR="00F7137A" w:rsidRDefault="00F7137A" w:rsidP="00620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37A" w:rsidRDefault="00F7137A" w:rsidP="00620AD6">
      <w:r>
        <w:separator/>
      </w:r>
    </w:p>
  </w:footnote>
  <w:footnote w:type="continuationSeparator" w:id="1">
    <w:p w:rsidR="00F7137A" w:rsidRDefault="00F7137A" w:rsidP="00620A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1CF9"/>
    <w:rsid w:val="00052213"/>
    <w:rsid w:val="0006493B"/>
    <w:rsid w:val="000A7277"/>
    <w:rsid w:val="000D0224"/>
    <w:rsid w:val="00135C57"/>
    <w:rsid w:val="001D36B9"/>
    <w:rsid w:val="00270701"/>
    <w:rsid w:val="00287A85"/>
    <w:rsid w:val="002B7F07"/>
    <w:rsid w:val="0030313D"/>
    <w:rsid w:val="00305451"/>
    <w:rsid w:val="003301A8"/>
    <w:rsid w:val="004061FC"/>
    <w:rsid w:val="00435E66"/>
    <w:rsid w:val="005E67D0"/>
    <w:rsid w:val="00620AD6"/>
    <w:rsid w:val="006431B5"/>
    <w:rsid w:val="00780E1B"/>
    <w:rsid w:val="007A208E"/>
    <w:rsid w:val="007C1069"/>
    <w:rsid w:val="008302C7"/>
    <w:rsid w:val="008B483E"/>
    <w:rsid w:val="0091227D"/>
    <w:rsid w:val="00914682"/>
    <w:rsid w:val="009B478D"/>
    <w:rsid w:val="009D0B64"/>
    <w:rsid w:val="00A12B71"/>
    <w:rsid w:val="00A14625"/>
    <w:rsid w:val="00A34F97"/>
    <w:rsid w:val="00A57679"/>
    <w:rsid w:val="00A7650F"/>
    <w:rsid w:val="00AB31C0"/>
    <w:rsid w:val="00B3242D"/>
    <w:rsid w:val="00B94F24"/>
    <w:rsid w:val="00BF5509"/>
    <w:rsid w:val="00C36442"/>
    <w:rsid w:val="00C929E3"/>
    <w:rsid w:val="00CA62F7"/>
    <w:rsid w:val="00CB0974"/>
    <w:rsid w:val="00CB59EA"/>
    <w:rsid w:val="00D10F5C"/>
    <w:rsid w:val="00DA6BA2"/>
    <w:rsid w:val="00DE1CF9"/>
    <w:rsid w:val="00E10C78"/>
    <w:rsid w:val="00E35241"/>
    <w:rsid w:val="00E45FFC"/>
    <w:rsid w:val="00E548E0"/>
    <w:rsid w:val="00ED6C32"/>
    <w:rsid w:val="00F130F4"/>
    <w:rsid w:val="00F2558D"/>
    <w:rsid w:val="00F27D9D"/>
    <w:rsid w:val="00F6160D"/>
    <w:rsid w:val="00F7137A"/>
    <w:rsid w:val="00F72BA4"/>
    <w:rsid w:val="00F77EE3"/>
    <w:rsid w:val="00FB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8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5E66"/>
  </w:style>
  <w:style w:type="paragraph" w:styleId="a3">
    <w:name w:val="header"/>
    <w:basedOn w:val="a"/>
    <w:link w:val="Char"/>
    <w:uiPriority w:val="99"/>
    <w:semiHidden/>
    <w:unhideWhenUsed/>
    <w:rsid w:val="00620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0A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0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0AD6"/>
    <w:rPr>
      <w:sz w:val="18"/>
      <w:szCs w:val="18"/>
    </w:rPr>
  </w:style>
  <w:style w:type="character" w:styleId="a5">
    <w:name w:val="Strong"/>
    <w:basedOn w:val="a0"/>
    <w:uiPriority w:val="22"/>
    <w:qFormat/>
    <w:rsid w:val="00620AD6"/>
    <w:rPr>
      <w:b/>
      <w:bCs/>
    </w:rPr>
  </w:style>
  <w:style w:type="paragraph" w:styleId="a6">
    <w:name w:val="Normal (Web)"/>
    <w:basedOn w:val="a"/>
    <w:uiPriority w:val="99"/>
    <w:semiHidden/>
    <w:unhideWhenUsed/>
    <w:rsid w:val="009122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FE4CF-D779-49E3-A8BD-C0F9499F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</Words>
  <Characters>238</Characters>
  <Application>Microsoft Office Word</Application>
  <DocSecurity>0</DocSecurity>
  <Lines>1</Lines>
  <Paragraphs>1</Paragraphs>
  <ScaleCrop>false</ScaleCrop>
  <Company>Lenovo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</cp:lastModifiedBy>
  <cp:revision>10</cp:revision>
  <cp:lastPrinted>2022-01-28T01:57:00Z</cp:lastPrinted>
  <dcterms:created xsi:type="dcterms:W3CDTF">2021-09-28T08:05:00Z</dcterms:created>
  <dcterms:modified xsi:type="dcterms:W3CDTF">2022-01-28T08:17:00Z</dcterms:modified>
</cp:coreProperties>
</file>