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sz w:val="32"/>
          <w:szCs w:val="32"/>
        </w:rPr>
      </w:pPr>
      <w:r>
        <w:rPr>
          <w:rFonts w:hint="eastAsia" w:ascii="黑体" w:eastAsia="黑体"/>
          <w:sz w:val="32"/>
          <w:szCs w:val="32"/>
        </w:rPr>
        <w:t>附件二</w:t>
      </w:r>
    </w:p>
    <w:p>
      <w:pPr>
        <w:jc w:val="center"/>
        <w:rPr>
          <w:rFonts w:hint="eastAsia" w:ascii="黑体" w:eastAsia="黑体"/>
          <w:sz w:val="48"/>
          <w:szCs w:val="48"/>
        </w:rPr>
      </w:pPr>
    </w:p>
    <w:p>
      <w:pPr>
        <w:jc w:val="center"/>
        <w:rPr>
          <w:rFonts w:hint="eastAsia" w:ascii="黑体" w:eastAsia="黑体"/>
          <w:sz w:val="72"/>
          <w:szCs w:val="72"/>
        </w:rPr>
      </w:pPr>
    </w:p>
    <w:p>
      <w:pPr>
        <w:jc w:val="center"/>
        <w:rPr>
          <w:rFonts w:hint="eastAsia" w:ascii="黑体" w:eastAsia="黑体"/>
          <w:sz w:val="72"/>
          <w:szCs w:val="72"/>
        </w:rPr>
      </w:pPr>
    </w:p>
    <w:p>
      <w:pPr>
        <w:jc w:val="center"/>
        <w:rPr>
          <w:rFonts w:hint="eastAsia" w:ascii="黑体" w:eastAsia="黑体"/>
          <w:sz w:val="72"/>
          <w:szCs w:val="72"/>
        </w:rPr>
      </w:pPr>
      <w:r>
        <w:rPr>
          <w:rFonts w:hint="eastAsia" w:ascii="黑体" w:eastAsia="黑体"/>
          <w:sz w:val="72"/>
          <w:szCs w:val="72"/>
        </w:rPr>
        <w:t>201</w:t>
      </w:r>
      <w:r>
        <w:rPr>
          <w:rFonts w:hint="eastAsia" w:ascii="黑体" w:eastAsia="黑体"/>
          <w:sz w:val="72"/>
          <w:szCs w:val="72"/>
          <w:lang w:val="en-US" w:eastAsia="zh-CN"/>
        </w:rPr>
        <w:t>8</w:t>
      </w:r>
      <w:r>
        <w:rPr>
          <w:rFonts w:hint="eastAsia" w:ascii="黑体" w:eastAsia="黑体"/>
          <w:sz w:val="72"/>
          <w:szCs w:val="72"/>
        </w:rPr>
        <w:t>年度部门决算公开报表及说明</w:t>
      </w:r>
    </w:p>
    <w:p>
      <w:pPr>
        <w:jc w:val="center"/>
        <w:rPr>
          <w:rFonts w:hint="eastAsia" w:ascii="黑体" w:eastAsia="黑体"/>
          <w:sz w:val="52"/>
          <w:szCs w:val="52"/>
        </w:rPr>
      </w:pPr>
    </w:p>
    <w:p>
      <w:pPr>
        <w:ind w:firstLine="645"/>
        <w:rPr>
          <w:rFonts w:ascii="黑体" w:hAnsi="黑体" w:eastAsia="黑体"/>
          <w:sz w:val="36"/>
          <w:szCs w:val="36"/>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w:t>
      </w:r>
      <w:r>
        <w:rPr>
          <w:rFonts w:hint="eastAsia" w:ascii="黑体" w:hAnsi="黑体" w:eastAsia="黑体"/>
          <w:sz w:val="36"/>
          <w:szCs w:val="36"/>
        </w:rPr>
        <w:t>单位名称</w:t>
      </w:r>
      <w:r>
        <w:rPr>
          <w:rFonts w:hint="eastAsia" w:ascii="黑体" w:hAnsi="黑体" w:eastAsia="黑体"/>
          <w:sz w:val="36"/>
          <w:szCs w:val="36"/>
          <w:lang w:eastAsia="zh-CN"/>
        </w:rPr>
        <w:t>：北京市怀柔区档案局</w:t>
      </w:r>
    </w:p>
    <w:p>
      <w:pPr>
        <w:rPr>
          <w:rFonts w:ascii="黑体" w:hAnsi="黑体" w:eastAsia="黑体"/>
          <w:sz w:val="36"/>
          <w:szCs w:val="36"/>
        </w:rPr>
      </w:pPr>
    </w:p>
    <w:p>
      <w:pPr>
        <w:rPr>
          <w:rFonts w:hint="eastAsia" w:ascii="仿宋_GB2312" w:eastAsia="仿宋_GB2312"/>
          <w:sz w:val="32"/>
          <w:szCs w:val="32"/>
        </w:rPr>
      </w:pPr>
    </w:p>
    <w:p>
      <w:pPr>
        <w:ind w:firstLine="645"/>
        <w:rPr>
          <w:rFonts w:hint="eastAsia" w:ascii="仿宋_GB2312" w:eastAsia="仿宋_GB2312"/>
          <w:sz w:val="32"/>
          <w:szCs w:val="32"/>
        </w:rPr>
      </w:pPr>
    </w:p>
    <w:p>
      <w:pPr>
        <w:spacing w:line="500" w:lineRule="exact"/>
        <w:ind w:firstLine="645"/>
        <w:jc w:val="center"/>
        <w:rPr>
          <w:rFonts w:ascii="宋体" w:hAnsi="宋体" w:cs="宋体"/>
          <w:b/>
          <w:bCs/>
          <w:kern w:val="0"/>
          <w:sz w:val="36"/>
          <w:szCs w:val="36"/>
        </w:rPr>
      </w:pPr>
      <w:r>
        <w:rPr>
          <w:rFonts w:ascii="宋体" w:hAnsi="宋体" w:cs="宋体"/>
          <w:b/>
          <w:bCs/>
          <w:kern w:val="0"/>
          <w:sz w:val="28"/>
          <w:szCs w:val="28"/>
        </w:rPr>
        <w:br w:type="page"/>
      </w:r>
      <w:r>
        <w:rPr>
          <w:rFonts w:hint="eastAsia" w:ascii="宋体" w:hAnsi="宋体" w:cs="宋体"/>
          <w:b/>
          <w:bCs/>
          <w:kern w:val="0"/>
          <w:sz w:val="44"/>
          <w:szCs w:val="36"/>
        </w:rPr>
        <w:t>目    录</w:t>
      </w:r>
    </w:p>
    <w:p>
      <w:pPr>
        <w:tabs>
          <w:tab w:val="center" w:pos="6979"/>
        </w:tabs>
        <w:spacing w:before="312" w:beforeLines="100" w:after="156"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第一部分 201</w:t>
      </w:r>
      <w:r>
        <w:rPr>
          <w:rFonts w:ascii="宋体" w:hAnsi="宋体" w:cs="宋体"/>
          <w:bCs/>
          <w:spacing w:val="40"/>
          <w:kern w:val="0"/>
          <w:sz w:val="32"/>
          <w:szCs w:val="32"/>
        </w:rPr>
        <w:t>8</w:t>
      </w:r>
      <w:r>
        <w:rPr>
          <w:rFonts w:hint="eastAsia" w:ascii="宋体" w:hAnsi="宋体" w:cs="宋体"/>
          <w:bCs/>
          <w:spacing w:val="40"/>
          <w:kern w:val="0"/>
          <w:sz w:val="32"/>
          <w:szCs w:val="32"/>
        </w:rPr>
        <w:t>年度部门决算报表</w:t>
      </w:r>
    </w:p>
    <w:p>
      <w:pPr>
        <w:tabs>
          <w:tab w:val="center" w:pos="6979"/>
        </w:tabs>
        <w:spacing w:line="500" w:lineRule="exact"/>
        <w:ind w:firstLine="2400" w:firstLineChars="600"/>
        <w:jc w:val="left"/>
        <w:rPr>
          <w:rFonts w:ascii="仿宋_GB2312" w:hAnsi="仿宋" w:eastAsia="仿宋_GB2312"/>
          <w:spacing w:val="40"/>
          <w:sz w:val="32"/>
          <w:szCs w:val="32"/>
        </w:rPr>
      </w:pPr>
      <w:r>
        <w:rPr>
          <w:rFonts w:hint="eastAsia" w:ascii="仿宋_GB2312" w:hAnsi="仿宋" w:eastAsia="仿宋_GB2312" w:cs="宋体"/>
          <w:bCs/>
          <w:spacing w:val="40"/>
          <w:kern w:val="0"/>
          <w:sz w:val="32"/>
          <w:szCs w:val="32"/>
        </w:rPr>
        <w:t>一、收入支出决算总表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二、收入决算表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三、支出决算表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四、财政拨款收入支出决算总表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五、一般公共预算财政拨款支出决算表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六、一般公共预算财政拨款</w:t>
      </w:r>
      <w:r>
        <w:rPr>
          <w:rFonts w:ascii="仿宋_GB2312" w:hAnsi="仿宋" w:eastAsia="仿宋_GB2312" w:cs="宋体"/>
          <w:bCs/>
          <w:spacing w:val="40"/>
          <w:kern w:val="0"/>
          <w:sz w:val="32"/>
          <w:szCs w:val="32"/>
        </w:rPr>
        <w:t>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七</w:t>
      </w:r>
      <w:r>
        <w:rPr>
          <w:rFonts w:ascii="仿宋_GB2312" w:hAnsi="仿宋" w:eastAsia="仿宋_GB2312" w:cs="宋体"/>
          <w:bCs/>
          <w:spacing w:val="40"/>
          <w:kern w:val="0"/>
          <w:sz w:val="32"/>
          <w:szCs w:val="32"/>
        </w:rPr>
        <w:t>、</w:t>
      </w:r>
      <w:r>
        <w:rPr>
          <w:rFonts w:hint="eastAsia" w:ascii="仿宋_GB2312" w:hAnsi="仿宋" w:eastAsia="仿宋_GB2312" w:cs="宋体"/>
          <w:bCs/>
          <w:spacing w:val="40"/>
          <w:kern w:val="0"/>
          <w:sz w:val="32"/>
          <w:szCs w:val="32"/>
        </w:rPr>
        <w:t>政府性基金预算财政拨款收入支出决算表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八、</w:t>
      </w:r>
      <w:r>
        <w:rPr>
          <w:rFonts w:ascii="仿宋_GB2312" w:hAnsi="仿宋" w:eastAsia="仿宋_GB2312" w:cs="宋体"/>
          <w:bCs/>
          <w:spacing w:val="40"/>
          <w:kern w:val="0"/>
          <w:sz w:val="32"/>
          <w:szCs w:val="32"/>
        </w:rPr>
        <w:t>政府性基金</w:t>
      </w:r>
      <w:r>
        <w:rPr>
          <w:rFonts w:hint="eastAsia" w:ascii="仿宋_GB2312" w:hAnsi="仿宋" w:eastAsia="仿宋_GB2312" w:cs="宋体"/>
          <w:bCs/>
          <w:spacing w:val="40"/>
          <w:kern w:val="0"/>
          <w:sz w:val="32"/>
          <w:szCs w:val="32"/>
        </w:rPr>
        <w:t>预算</w:t>
      </w:r>
      <w:r>
        <w:rPr>
          <w:rFonts w:ascii="仿宋_GB2312" w:hAnsi="仿宋" w:eastAsia="仿宋_GB2312" w:cs="宋体"/>
          <w:bCs/>
          <w:spacing w:val="40"/>
          <w:kern w:val="0"/>
          <w:sz w:val="32"/>
          <w:szCs w:val="32"/>
        </w:rPr>
        <w:t>财政拨款基本支出决算表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九、财政拨款“三公”经费支出决算表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十、政府采购情况表</w:t>
      </w:r>
    </w:p>
    <w:p>
      <w:pPr>
        <w:tabs>
          <w:tab w:val="center" w:pos="6979"/>
        </w:tabs>
        <w:spacing w:line="500" w:lineRule="exact"/>
        <w:ind w:firstLine="2400" w:firstLineChars="600"/>
        <w:jc w:val="left"/>
        <w:rPr>
          <w:rFonts w:ascii="仿宋_GB2312" w:hAnsi="仿宋" w:eastAsia="仿宋_GB2312" w:cs="宋体"/>
          <w:bCs/>
          <w:spacing w:val="40"/>
          <w:kern w:val="0"/>
          <w:sz w:val="32"/>
          <w:szCs w:val="32"/>
        </w:rPr>
      </w:pPr>
      <w:r>
        <w:rPr>
          <w:rFonts w:hint="eastAsia" w:ascii="仿宋_GB2312" w:hAnsi="仿宋" w:eastAsia="仿宋_GB2312" w:cs="宋体"/>
          <w:bCs/>
          <w:spacing w:val="40"/>
          <w:kern w:val="0"/>
          <w:sz w:val="32"/>
          <w:szCs w:val="32"/>
        </w:rPr>
        <w:t>十一、政府</w:t>
      </w:r>
      <w:r>
        <w:rPr>
          <w:rFonts w:ascii="仿宋_GB2312" w:hAnsi="仿宋" w:eastAsia="仿宋_GB2312" w:cs="宋体"/>
          <w:bCs/>
          <w:spacing w:val="40"/>
          <w:kern w:val="0"/>
          <w:sz w:val="32"/>
          <w:szCs w:val="32"/>
        </w:rPr>
        <w:t>购买服务</w:t>
      </w:r>
      <w:r>
        <w:rPr>
          <w:rFonts w:hint="eastAsia" w:ascii="仿宋_GB2312" w:hAnsi="仿宋" w:eastAsia="仿宋_GB2312" w:cs="宋体"/>
          <w:bCs/>
          <w:spacing w:val="40"/>
          <w:kern w:val="0"/>
          <w:sz w:val="32"/>
          <w:szCs w:val="32"/>
        </w:rPr>
        <w:t>支出</w:t>
      </w:r>
      <w:r>
        <w:rPr>
          <w:rFonts w:ascii="仿宋_GB2312" w:hAnsi="仿宋" w:eastAsia="仿宋_GB2312" w:cs="宋体"/>
          <w:bCs/>
          <w:spacing w:val="40"/>
          <w:kern w:val="0"/>
          <w:sz w:val="32"/>
          <w:szCs w:val="32"/>
        </w:rPr>
        <w:t>情况表</w:t>
      </w:r>
    </w:p>
    <w:p>
      <w:pPr>
        <w:tabs>
          <w:tab w:val="center" w:pos="6979"/>
        </w:tabs>
        <w:spacing w:before="156" w:beforeLines="50" w:after="156" w:afterLines="50" w:line="500" w:lineRule="exact"/>
        <w:ind w:firstLine="1600" w:firstLineChars="400"/>
        <w:jc w:val="left"/>
        <w:rPr>
          <w:rFonts w:ascii="宋体" w:hAnsi="宋体" w:cs="宋体"/>
          <w:bCs/>
          <w:spacing w:val="40"/>
          <w:kern w:val="0"/>
          <w:sz w:val="32"/>
          <w:szCs w:val="32"/>
        </w:rPr>
      </w:pPr>
      <w:r>
        <w:rPr>
          <w:rFonts w:hint="eastAsia" w:ascii="宋体" w:hAnsi="宋体" w:cs="宋体"/>
          <w:bCs/>
          <w:spacing w:val="40"/>
          <w:kern w:val="0"/>
          <w:sz w:val="32"/>
          <w:szCs w:val="32"/>
        </w:rPr>
        <w:t xml:space="preserve">第二部分 </w:t>
      </w:r>
      <w:r>
        <w:rPr>
          <w:rFonts w:hint="eastAsia" w:ascii="宋体" w:hAnsi="宋体"/>
          <w:spacing w:val="40"/>
          <w:sz w:val="32"/>
          <w:szCs w:val="32"/>
        </w:rPr>
        <w:t>2018年度部门决算说明</w:t>
      </w:r>
    </w:p>
    <w:p>
      <w:pPr>
        <w:tabs>
          <w:tab w:val="center" w:pos="6979"/>
        </w:tabs>
        <w:spacing w:before="156" w:beforeLines="50" w:after="156" w:afterLines="50" w:line="500" w:lineRule="exact"/>
        <w:ind w:firstLine="1600" w:firstLineChars="400"/>
        <w:jc w:val="left"/>
        <w:rPr>
          <w:rFonts w:ascii="宋体" w:hAnsi="宋体" w:cs="宋体"/>
          <w:spacing w:val="40"/>
          <w:kern w:val="0"/>
          <w:sz w:val="32"/>
          <w:szCs w:val="32"/>
        </w:rPr>
      </w:pPr>
      <w:r>
        <w:rPr>
          <w:rFonts w:hint="eastAsia" w:ascii="宋体" w:hAnsi="宋体" w:cs="宋体"/>
          <w:bCs/>
          <w:spacing w:val="40"/>
          <w:kern w:val="0"/>
          <w:sz w:val="32"/>
          <w:szCs w:val="32"/>
        </w:rPr>
        <w:t xml:space="preserve">第三部分 </w:t>
      </w:r>
      <w:r>
        <w:rPr>
          <w:rFonts w:hint="eastAsia" w:ascii="宋体" w:hAnsi="宋体"/>
          <w:spacing w:val="40"/>
          <w:sz w:val="32"/>
          <w:szCs w:val="32"/>
        </w:rPr>
        <w:t>2018年度</w:t>
      </w:r>
      <w:r>
        <w:rPr>
          <w:rFonts w:hint="eastAsia" w:ascii="宋体" w:hAnsi="宋体" w:cs="宋体"/>
          <w:spacing w:val="40"/>
          <w:kern w:val="0"/>
          <w:sz w:val="32"/>
          <w:szCs w:val="32"/>
        </w:rPr>
        <w:t>其他重要事项的情况说明</w:t>
      </w:r>
    </w:p>
    <w:p>
      <w:pPr>
        <w:tabs>
          <w:tab w:val="center" w:pos="6979"/>
        </w:tabs>
        <w:spacing w:before="156" w:beforeLines="50" w:after="156" w:afterLines="50" w:line="500" w:lineRule="exact"/>
        <w:ind w:firstLine="1600" w:firstLineChars="400"/>
        <w:jc w:val="left"/>
        <w:rPr>
          <w:rFonts w:ascii="宋体" w:hAnsi="宋体" w:cs="宋体"/>
          <w:spacing w:val="40"/>
          <w:kern w:val="0"/>
          <w:sz w:val="36"/>
          <w:szCs w:val="32"/>
        </w:rPr>
      </w:pPr>
      <w:r>
        <w:rPr>
          <w:rFonts w:hint="eastAsia" w:ascii="宋体" w:hAnsi="宋体" w:cs="宋体"/>
          <w:spacing w:val="40"/>
          <w:kern w:val="0"/>
          <w:sz w:val="32"/>
          <w:szCs w:val="32"/>
        </w:rPr>
        <w:t>第四部分 2018年度部门绩效评价情况</w:t>
      </w: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cs="宋体"/>
          <w:b/>
          <w:bCs/>
          <w:spacing w:val="40"/>
          <w:kern w:val="0"/>
          <w:sz w:val="44"/>
          <w:szCs w:val="44"/>
        </w:rPr>
      </w:pPr>
      <w:r>
        <w:rPr>
          <w:rFonts w:hint="eastAsia" w:ascii="宋体" w:hAnsi="宋体" w:cs="宋体"/>
          <w:b/>
          <w:bCs/>
          <w:spacing w:val="40"/>
          <w:kern w:val="0"/>
          <w:sz w:val="44"/>
          <w:szCs w:val="44"/>
        </w:rPr>
        <w:t>第一部分 2018年度部门决算报表</w:t>
      </w:r>
    </w:p>
    <w:p>
      <w:pPr>
        <w:tabs>
          <w:tab w:val="center" w:pos="6979"/>
        </w:tabs>
        <w:jc w:val="center"/>
        <w:rPr>
          <w:rFonts w:ascii="宋体" w:hAnsi="宋体" w:cs="宋体"/>
          <w:b/>
          <w:bCs/>
          <w:kern w:val="0"/>
          <w:sz w:val="28"/>
          <w:szCs w:val="28"/>
        </w:rPr>
      </w:pPr>
      <w:r>
        <w:rPr>
          <w:rFonts w:ascii="宋体" w:hAnsi="宋体" w:cs="宋体"/>
          <w:b/>
          <w:bCs/>
          <w:spacing w:val="40"/>
          <w:kern w:val="0"/>
          <w:sz w:val="32"/>
          <w:szCs w:val="32"/>
        </w:rPr>
        <w:br w:type="page"/>
      </w:r>
      <w:r>
        <w:rPr>
          <w:rFonts w:hint="eastAsia" w:ascii="宋体" w:hAnsi="宋体" w:cs="宋体"/>
          <w:b/>
          <w:bCs/>
          <w:kern w:val="0"/>
          <w:sz w:val="28"/>
          <w:szCs w:val="28"/>
        </w:rPr>
        <w:t>收入支出决算总表</w:t>
      </w:r>
    </w:p>
    <w:p>
      <w:pPr>
        <w:ind w:left="-1050" w:leftChars="-500" w:right="-604" w:rightChars="-288" w:firstLine="1476" w:firstLineChars="738"/>
        <w:jc w:val="left"/>
        <w:rPr>
          <w:sz w:val="20"/>
        </w:rPr>
      </w:pPr>
      <w:r>
        <w:rPr>
          <w:rFonts w:hint="eastAsia"/>
          <w:sz w:val="20"/>
        </w:rPr>
        <w:t>单位</w:t>
      </w:r>
      <w:r>
        <w:rPr>
          <w:sz w:val="20"/>
        </w:rPr>
        <w:t>名称：</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单位</w:t>
      </w:r>
      <w:r>
        <w:rPr>
          <w:sz w:val="20"/>
        </w:rPr>
        <w:t>：万元</w:t>
      </w:r>
    </w:p>
    <w:tbl>
      <w:tblPr>
        <w:tblStyle w:val="7"/>
        <w:tblW w:w="13940" w:type="dxa"/>
        <w:jc w:val="center"/>
        <w:tblInd w:w="0" w:type="dxa"/>
        <w:tblLayout w:type="fixed"/>
        <w:tblCellMar>
          <w:top w:w="0" w:type="dxa"/>
          <w:left w:w="108" w:type="dxa"/>
          <w:bottom w:w="0" w:type="dxa"/>
          <w:right w:w="108" w:type="dxa"/>
        </w:tblCellMar>
      </w:tblPr>
      <w:tblGrid>
        <w:gridCol w:w="599"/>
        <w:gridCol w:w="443"/>
        <w:gridCol w:w="466"/>
        <w:gridCol w:w="775"/>
        <w:gridCol w:w="2152"/>
        <w:gridCol w:w="225"/>
        <w:gridCol w:w="1440"/>
        <w:gridCol w:w="460"/>
        <w:gridCol w:w="932"/>
        <w:gridCol w:w="1084"/>
        <w:gridCol w:w="1519"/>
        <w:gridCol w:w="304"/>
        <w:gridCol w:w="781"/>
        <w:gridCol w:w="923"/>
        <w:gridCol w:w="151"/>
        <w:gridCol w:w="1650"/>
        <w:gridCol w:w="36"/>
      </w:tblGrid>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p>
        </w:tc>
        <w:tc>
          <w:tcPr>
            <w:tcW w:w="4277" w:type="dxa"/>
            <w:gridSpan w:val="4"/>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收入</w:t>
            </w:r>
          </w:p>
          <w:p>
            <w:pPr>
              <w:widowControl/>
              <w:jc w:val="center"/>
              <w:rPr>
                <w:rFonts w:ascii="宋体" w:hAnsi="宋体" w:cs="宋体"/>
                <w:kern w:val="0"/>
                <w:sz w:val="18"/>
                <w:szCs w:val="18"/>
              </w:rPr>
            </w:pPr>
          </w:p>
        </w:tc>
        <w:tc>
          <w:tcPr>
            <w:tcW w:w="7380" w:type="dxa"/>
            <w:gridSpan w:val="9"/>
            <w:tcBorders>
              <w:top w:val="single" w:color="auto" w:sz="4" w:space="0"/>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支出</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2152" w:type="dxa"/>
            <w:tcBorders>
              <w:top w:val="single" w:color="auto" w:sz="4" w:space="0"/>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3839" w:type="dxa"/>
            <w:gridSpan w:val="4"/>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1704" w:type="dxa"/>
            <w:gridSpan w:val="2"/>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年初预算</w:t>
            </w:r>
            <w:r>
              <w:rPr>
                <w:rFonts w:ascii="宋体" w:hAnsi="宋体" w:cs="宋体"/>
                <w:kern w:val="0"/>
                <w:sz w:val="18"/>
                <w:szCs w:val="18"/>
              </w:rPr>
              <w:t>数</w:t>
            </w:r>
          </w:p>
        </w:tc>
        <w:tc>
          <w:tcPr>
            <w:tcW w:w="1837" w:type="dxa"/>
            <w:gridSpan w:val="3"/>
            <w:tcBorders>
              <w:top w:val="nil"/>
              <w:left w:val="nil"/>
              <w:bottom w:val="single" w:color="auto" w:sz="4" w:space="0"/>
              <w:right w:val="single" w:color="auto" w:sz="4" w:space="0"/>
            </w:tcBorders>
            <w:vAlign w:val="top"/>
          </w:tcPr>
          <w:p>
            <w:pPr>
              <w:widowControl/>
              <w:jc w:val="center"/>
              <w:rPr>
                <w:rFonts w:ascii="宋体" w:hAnsi="宋体" w:cs="宋体"/>
                <w:kern w:val="0"/>
                <w:sz w:val="18"/>
                <w:szCs w:val="18"/>
              </w:rPr>
            </w:pPr>
            <w:r>
              <w:rPr>
                <w:rFonts w:hint="eastAsia" w:ascii="宋体" w:hAnsi="宋体" w:cs="宋体"/>
                <w:kern w:val="0"/>
                <w:sz w:val="18"/>
                <w:szCs w:val="18"/>
              </w:rPr>
              <w:t>决算数</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一、财政拨款</w:t>
            </w:r>
          </w:p>
        </w:tc>
        <w:tc>
          <w:tcPr>
            <w:tcW w:w="2152" w:type="dxa"/>
            <w:tcBorders>
              <w:top w:val="single" w:color="auto" w:sz="4" w:space="0"/>
              <w:left w:val="nil"/>
              <w:bottom w:val="single" w:color="auto" w:sz="4" w:space="0"/>
              <w:right w:val="single" w:color="auto" w:sz="4" w:space="0"/>
            </w:tcBorders>
            <w:vAlign w:val="top"/>
          </w:tcPr>
          <w:p>
            <w:pPr>
              <w:widowControl/>
              <w:jc w:val="right"/>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971.587700</w:t>
            </w: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lang w:val="en-US" w:eastAsia="zh-CN"/>
              </w:rPr>
              <w:t>1081.655289</w:t>
            </w: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704"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866.437000</w:t>
            </w:r>
          </w:p>
        </w:tc>
        <w:tc>
          <w:tcPr>
            <w:tcW w:w="1837" w:type="dxa"/>
            <w:gridSpan w:val="3"/>
            <w:tcBorders>
              <w:top w:val="nil"/>
              <w:left w:val="nil"/>
              <w:bottom w:val="single" w:color="auto" w:sz="4" w:space="0"/>
              <w:right w:val="single" w:color="auto" w:sz="4" w:space="0"/>
            </w:tcBorders>
            <w:vAlign w:val="top"/>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979.327966</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二、上级补助收入</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704" w:type="dxa"/>
            <w:gridSpan w:val="2"/>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837" w:type="dxa"/>
            <w:gridSpan w:val="3"/>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三、事业收入</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704" w:type="dxa"/>
            <w:gridSpan w:val="2"/>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837" w:type="dxa"/>
            <w:gridSpan w:val="3"/>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四、经营收入</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704" w:type="dxa"/>
            <w:gridSpan w:val="2"/>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837" w:type="dxa"/>
            <w:gridSpan w:val="3"/>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五、附属单位上缴收入</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704" w:type="dxa"/>
            <w:gridSpan w:val="2"/>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837" w:type="dxa"/>
            <w:gridSpan w:val="3"/>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六、其他收入</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7.000000</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704" w:type="dxa"/>
            <w:gridSpan w:val="2"/>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837" w:type="dxa"/>
            <w:gridSpan w:val="3"/>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七、文化体育与传媒支出</w:t>
            </w:r>
          </w:p>
        </w:tc>
        <w:tc>
          <w:tcPr>
            <w:tcW w:w="1704" w:type="dxa"/>
            <w:gridSpan w:val="2"/>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837" w:type="dxa"/>
            <w:gridSpan w:val="3"/>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704" w:type="dxa"/>
            <w:gridSpan w:val="2"/>
            <w:tcBorders>
              <w:top w:val="nil"/>
              <w:left w:val="nil"/>
              <w:bottom w:val="single" w:color="auto" w:sz="4" w:space="0"/>
              <w:right w:val="single" w:color="auto" w:sz="4" w:space="0"/>
            </w:tcBorders>
            <w:vAlign w:val="top"/>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105.150700</w:t>
            </w:r>
          </w:p>
        </w:tc>
        <w:tc>
          <w:tcPr>
            <w:tcW w:w="1837" w:type="dxa"/>
            <w:gridSpan w:val="3"/>
            <w:tcBorders>
              <w:top w:val="nil"/>
              <w:left w:val="nil"/>
              <w:bottom w:val="single" w:color="auto" w:sz="4" w:space="0"/>
              <w:right w:val="single" w:color="auto" w:sz="4" w:space="0"/>
            </w:tcBorders>
            <w:vAlign w:val="top"/>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131.266441</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九、医疗卫生与计划生育支出</w:t>
            </w:r>
          </w:p>
        </w:tc>
        <w:tc>
          <w:tcPr>
            <w:tcW w:w="1704" w:type="dxa"/>
            <w:gridSpan w:val="2"/>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837" w:type="dxa"/>
            <w:gridSpan w:val="3"/>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1704" w:type="dxa"/>
            <w:gridSpan w:val="2"/>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837" w:type="dxa"/>
            <w:gridSpan w:val="3"/>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1704" w:type="dxa"/>
            <w:gridSpan w:val="2"/>
            <w:tcBorders>
              <w:top w:val="nil"/>
              <w:left w:val="nil"/>
              <w:bottom w:val="single" w:color="auto" w:sz="4" w:space="0"/>
              <w:right w:val="single" w:color="auto" w:sz="4" w:space="0"/>
            </w:tcBorders>
            <w:vAlign w:val="top"/>
          </w:tcPr>
          <w:p>
            <w:pPr>
              <w:jc w:val="right"/>
              <w:rPr>
                <w:sz w:val="18"/>
                <w:szCs w:val="18"/>
              </w:rPr>
            </w:pPr>
          </w:p>
        </w:tc>
        <w:tc>
          <w:tcPr>
            <w:tcW w:w="1837" w:type="dxa"/>
            <w:gridSpan w:val="3"/>
            <w:tcBorders>
              <w:top w:val="nil"/>
              <w:left w:val="nil"/>
              <w:bottom w:val="single" w:color="auto" w:sz="4" w:space="0"/>
              <w:right w:val="single" w:color="auto" w:sz="4" w:space="0"/>
            </w:tcBorders>
            <w:vAlign w:val="top"/>
          </w:tcPr>
          <w:p>
            <w:pPr>
              <w:jc w:val="right"/>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1704" w:type="dxa"/>
            <w:gridSpan w:val="2"/>
            <w:tcBorders>
              <w:top w:val="nil"/>
              <w:left w:val="nil"/>
              <w:bottom w:val="single" w:color="auto" w:sz="4" w:space="0"/>
              <w:right w:val="single" w:color="auto" w:sz="4" w:space="0"/>
            </w:tcBorders>
            <w:vAlign w:val="top"/>
          </w:tcPr>
          <w:p>
            <w:pPr>
              <w:jc w:val="right"/>
              <w:rPr>
                <w:sz w:val="18"/>
                <w:szCs w:val="18"/>
              </w:rPr>
            </w:pPr>
          </w:p>
        </w:tc>
        <w:tc>
          <w:tcPr>
            <w:tcW w:w="1837" w:type="dxa"/>
            <w:gridSpan w:val="3"/>
            <w:tcBorders>
              <w:top w:val="nil"/>
              <w:left w:val="nil"/>
              <w:bottom w:val="single" w:color="auto" w:sz="4" w:space="0"/>
              <w:right w:val="single" w:color="auto" w:sz="4" w:space="0"/>
            </w:tcBorders>
            <w:vAlign w:val="top"/>
          </w:tcPr>
          <w:p>
            <w:pPr>
              <w:jc w:val="right"/>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1704" w:type="dxa"/>
            <w:gridSpan w:val="2"/>
            <w:tcBorders>
              <w:top w:val="nil"/>
              <w:left w:val="nil"/>
              <w:bottom w:val="single" w:color="auto" w:sz="4" w:space="0"/>
              <w:right w:val="single" w:color="auto" w:sz="4" w:space="0"/>
            </w:tcBorders>
            <w:vAlign w:val="top"/>
          </w:tcPr>
          <w:p>
            <w:pPr>
              <w:jc w:val="right"/>
              <w:rPr>
                <w:sz w:val="18"/>
                <w:szCs w:val="18"/>
              </w:rPr>
            </w:pPr>
          </w:p>
        </w:tc>
        <w:tc>
          <w:tcPr>
            <w:tcW w:w="1837" w:type="dxa"/>
            <w:gridSpan w:val="3"/>
            <w:tcBorders>
              <w:top w:val="nil"/>
              <w:left w:val="nil"/>
              <w:bottom w:val="single" w:color="auto" w:sz="4" w:space="0"/>
              <w:right w:val="single" w:color="auto" w:sz="4" w:space="0"/>
            </w:tcBorders>
            <w:vAlign w:val="top"/>
          </w:tcPr>
          <w:p>
            <w:pPr>
              <w:jc w:val="right"/>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1704" w:type="dxa"/>
            <w:gridSpan w:val="2"/>
            <w:tcBorders>
              <w:top w:val="nil"/>
              <w:left w:val="nil"/>
              <w:bottom w:val="single" w:color="auto" w:sz="4" w:space="0"/>
              <w:right w:val="single" w:color="auto" w:sz="4" w:space="0"/>
            </w:tcBorders>
            <w:vAlign w:val="top"/>
          </w:tcPr>
          <w:p>
            <w:pPr>
              <w:jc w:val="right"/>
              <w:rPr>
                <w:sz w:val="18"/>
                <w:szCs w:val="18"/>
              </w:rPr>
            </w:pPr>
          </w:p>
        </w:tc>
        <w:tc>
          <w:tcPr>
            <w:tcW w:w="1837" w:type="dxa"/>
            <w:gridSpan w:val="3"/>
            <w:tcBorders>
              <w:top w:val="nil"/>
              <w:left w:val="nil"/>
              <w:bottom w:val="single" w:color="auto" w:sz="4" w:space="0"/>
              <w:right w:val="single" w:color="auto" w:sz="4" w:space="0"/>
            </w:tcBorders>
            <w:vAlign w:val="top"/>
          </w:tcPr>
          <w:p>
            <w:pPr>
              <w:jc w:val="right"/>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1704" w:type="dxa"/>
            <w:gridSpan w:val="2"/>
            <w:tcBorders>
              <w:top w:val="nil"/>
              <w:left w:val="nil"/>
              <w:bottom w:val="single" w:color="auto" w:sz="4" w:space="0"/>
              <w:right w:val="single" w:color="auto" w:sz="4" w:space="0"/>
            </w:tcBorders>
            <w:vAlign w:val="top"/>
          </w:tcPr>
          <w:p>
            <w:pPr>
              <w:jc w:val="right"/>
              <w:rPr>
                <w:sz w:val="18"/>
                <w:szCs w:val="18"/>
              </w:rPr>
            </w:pPr>
          </w:p>
        </w:tc>
        <w:tc>
          <w:tcPr>
            <w:tcW w:w="1837" w:type="dxa"/>
            <w:gridSpan w:val="3"/>
            <w:tcBorders>
              <w:top w:val="nil"/>
              <w:left w:val="nil"/>
              <w:bottom w:val="single" w:color="auto" w:sz="4" w:space="0"/>
              <w:right w:val="single" w:color="auto" w:sz="4" w:space="0"/>
            </w:tcBorders>
            <w:vAlign w:val="top"/>
          </w:tcPr>
          <w:p>
            <w:pPr>
              <w:jc w:val="right"/>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1704" w:type="dxa"/>
            <w:gridSpan w:val="2"/>
            <w:tcBorders>
              <w:top w:val="nil"/>
              <w:left w:val="nil"/>
              <w:bottom w:val="single" w:color="auto" w:sz="4" w:space="0"/>
              <w:right w:val="single" w:color="auto" w:sz="4" w:space="0"/>
            </w:tcBorders>
            <w:vAlign w:val="top"/>
          </w:tcPr>
          <w:p>
            <w:pPr>
              <w:jc w:val="right"/>
              <w:rPr>
                <w:sz w:val="18"/>
                <w:szCs w:val="18"/>
              </w:rPr>
            </w:pPr>
          </w:p>
        </w:tc>
        <w:tc>
          <w:tcPr>
            <w:tcW w:w="1837" w:type="dxa"/>
            <w:gridSpan w:val="3"/>
            <w:tcBorders>
              <w:top w:val="nil"/>
              <w:left w:val="nil"/>
              <w:bottom w:val="single" w:color="auto" w:sz="4" w:space="0"/>
              <w:right w:val="single" w:color="auto" w:sz="4" w:space="0"/>
            </w:tcBorders>
            <w:vAlign w:val="top"/>
          </w:tcPr>
          <w:p>
            <w:pPr>
              <w:jc w:val="right"/>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1704" w:type="dxa"/>
            <w:gridSpan w:val="2"/>
            <w:tcBorders>
              <w:top w:val="nil"/>
              <w:left w:val="nil"/>
              <w:bottom w:val="single" w:color="auto" w:sz="4" w:space="0"/>
              <w:right w:val="single" w:color="auto" w:sz="4" w:space="0"/>
            </w:tcBorders>
            <w:vAlign w:val="top"/>
          </w:tcPr>
          <w:p>
            <w:pPr>
              <w:jc w:val="right"/>
              <w:rPr>
                <w:sz w:val="18"/>
                <w:szCs w:val="18"/>
              </w:rPr>
            </w:pPr>
          </w:p>
        </w:tc>
        <w:tc>
          <w:tcPr>
            <w:tcW w:w="1837" w:type="dxa"/>
            <w:gridSpan w:val="3"/>
            <w:tcBorders>
              <w:top w:val="nil"/>
              <w:left w:val="nil"/>
              <w:bottom w:val="single" w:color="auto" w:sz="4" w:space="0"/>
              <w:right w:val="single" w:color="auto" w:sz="4" w:space="0"/>
            </w:tcBorders>
            <w:vAlign w:val="top"/>
          </w:tcPr>
          <w:p>
            <w:pPr>
              <w:jc w:val="right"/>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十八、国土海洋气象等支出</w:t>
            </w:r>
          </w:p>
        </w:tc>
        <w:tc>
          <w:tcPr>
            <w:tcW w:w="1704" w:type="dxa"/>
            <w:gridSpan w:val="2"/>
            <w:tcBorders>
              <w:top w:val="nil"/>
              <w:left w:val="nil"/>
              <w:bottom w:val="single" w:color="auto" w:sz="4" w:space="0"/>
              <w:right w:val="single" w:color="auto" w:sz="4" w:space="0"/>
            </w:tcBorders>
            <w:vAlign w:val="top"/>
          </w:tcPr>
          <w:p>
            <w:pPr>
              <w:jc w:val="right"/>
              <w:rPr>
                <w:sz w:val="18"/>
                <w:szCs w:val="18"/>
              </w:rPr>
            </w:pPr>
          </w:p>
        </w:tc>
        <w:tc>
          <w:tcPr>
            <w:tcW w:w="1837" w:type="dxa"/>
            <w:gridSpan w:val="3"/>
            <w:tcBorders>
              <w:top w:val="nil"/>
              <w:left w:val="nil"/>
              <w:bottom w:val="single" w:color="auto" w:sz="4" w:space="0"/>
              <w:right w:val="single" w:color="auto" w:sz="4" w:space="0"/>
            </w:tcBorders>
            <w:vAlign w:val="top"/>
          </w:tcPr>
          <w:p>
            <w:pPr>
              <w:jc w:val="right"/>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1704" w:type="dxa"/>
            <w:gridSpan w:val="2"/>
            <w:tcBorders>
              <w:top w:val="nil"/>
              <w:left w:val="nil"/>
              <w:bottom w:val="single" w:color="auto" w:sz="4" w:space="0"/>
              <w:right w:val="single" w:color="auto" w:sz="4" w:space="0"/>
            </w:tcBorders>
            <w:vAlign w:val="top"/>
          </w:tcPr>
          <w:p>
            <w:pPr>
              <w:jc w:val="right"/>
              <w:rPr>
                <w:sz w:val="18"/>
                <w:szCs w:val="18"/>
              </w:rPr>
            </w:pPr>
          </w:p>
        </w:tc>
        <w:tc>
          <w:tcPr>
            <w:tcW w:w="1837" w:type="dxa"/>
            <w:gridSpan w:val="3"/>
            <w:tcBorders>
              <w:top w:val="nil"/>
              <w:left w:val="nil"/>
              <w:bottom w:val="single" w:color="auto" w:sz="4" w:space="0"/>
              <w:right w:val="single" w:color="auto" w:sz="4" w:space="0"/>
            </w:tcBorders>
            <w:vAlign w:val="top"/>
          </w:tcPr>
          <w:p>
            <w:pPr>
              <w:jc w:val="right"/>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1704" w:type="dxa"/>
            <w:gridSpan w:val="2"/>
            <w:tcBorders>
              <w:top w:val="nil"/>
              <w:left w:val="nil"/>
              <w:bottom w:val="single" w:color="auto" w:sz="4" w:space="0"/>
              <w:right w:val="single" w:color="auto" w:sz="4" w:space="0"/>
            </w:tcBorders>
            <w:vAlign w:val="top"/>
          </w:tcPr>
          <w:p>
            <w:pPr>
              <w:jc w:val="right"/>
              <w:rPr>
                <w:sz w:val="18"/>
                <w:szCs w:val="18"/>
              </w:rPr>
            </w:pPr>
          </w:p>
        </w:tc>
        <w:tc>
          <w:tcPr>
            <w:tcW w:w="1837" w:type="dxa"/>
            <w:gridSpan w:val="3"/>
            <w:tcBorders>
              <w:top w:val="nil"/>
              <w:left w:val="nil"/>
              <w:bottom w:val="single" w:color="auto" w:sz="4" w:space="0"/>
              <w:right w:val="single" w:color="auto" w:sz="4" w:space="0"/>
            </w:tcBorders>
            <w:vAlign w:val="top"/>
          </w:tcPr>
          <w:p>
            <w:pPr>
              <w:jc w:val="right"/>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二十一、其他支出</w:t>
            </w:r>
          </w:p>
        </w:tc>
        <w:tc>
          <w:tcPr>
            <w:tcW w:w="1704" w:type="dxa"/>
            <w:gridSpan w:val="2"/>
            <w:tcBorders>
              <w:top w:val="nil"/>
              <w:left w:val="nil"/>
              <w:bottom w:val="single" w:color="auto" w:sz="4" w:space="0"/>
              <w:right w:val="single" w:color="auto" w:sz="4" w:space="0"/>
            </w:tcBorders>
            <w:vAlign w:val="top"/>
          </w:tcPr>
          <w:p>
            <w:pPr>
              <w:jc w:val="right"/>
              <w:rPr>
                <w:sz w:val="18"/>
                <w:szCs w:val="18"/>
              </w:rPr>
            </w:pPr>
          </w:p>
        </w:tc>
        <w:tc>
          <w:tcPr>
            <w:tcW w:w="1837" w:type="dxa"/>
            <w:gridSpan w:val="3"/>
            <w:tcBorders>
              <w:top w:val="nil"/>
              <w:left w:val="nil"/>
              <w:bottom w:val="single" w:color="auto" w:sz="4" w:space="0"/>
              <w:right w:val="single" w:color="auto" w:sz="4" w:space="0"/>
            </w:tcBorders>
            <w:vAlign w:val="top"/>
          </w:tcPr>
          <w:p>
            <w:pPr>
              <w:jc w:val="right"/>
              <w:rPr>
                <w:sz w:val="18"/>
                <w:szCs w:val="18"/>
              </w:rPr>
            </w:pPr>
            <w:r>
              <w:rPr>
                <w:sz w:val="18"/>
                <w:szCs w:val="18"/>
              </w:rPr>
              <w:tab/>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二十二、债务还本支出</w:t>
            </w:r>
          </w:p>
        </w:tc>
        <w:tc>
          <w:tcPr>
            <w:tcW w:w="1704" w:type="dxa"/>
            <w:gridSpan w:val="2"/>
            <w:tcBorders>
              <w:top w:val="nil"/>
              <w:left w:val="nil"/>
              <w:bottom w:val="single" w:color="auto" w:sz="4" w:space="0"/>
              <w:right w:val="single" w:color="auto" w:sz="4" w:space="0"/>
            </w:tcBorders>
            <w:vAlign w:val="top"/>
          </w:tcPr>
          <w:p>
            <w:pPr>
              <w:jc w:val="right"/>
              <w:rPr>
                <w:sz w:val="18"/>
                <w:szCs w:val="18"/>
              </w:rPr>
            </w:pPr>
          </w:p>
        </w:tc>
        <w:tc>
          <w:tcPr>
            <w:tcW w:w="1837" w:type="dxa"/>
            <w:gridSpan w:val="3"/>
            <w:tcBorders>
              <w:top w:val="nil"/>
              <w:left w:val="nil"/>
              <w:bottom w:val="single" w:color="auto" w:sz="4" w:space="0"/>
              <w:right w:val="single" w:color="auto" w:sz="4" w:space="0"/>
            </w:tcBorders>
            <w:vAlign w:val="top"/>
          </w:tcPr>
          <w:p>
            <w:pPr>
              <w:jc w:val="right"/>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　</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top"/>
          </w:tcPr>
          <w:p>
            <w:pPr>
              <w:widowControl/>
              <w:jc w:val="left"/>
              <w:rPr>
                <w:rFonts w:ascii="宋体" w:hAnsi="宋体" w:cs="宋体"/>
                <w:kern w:val="0"/>
                <w:sz w:val="18"/>
                <w:szCs w:val="18"/>
              </w:rPr>
            </w:pPr>
            <w:r>
              <w:rPr>
                <w:rFonts w:hint="eastAsia" w:ascii="宋体" w:hAnsi="宋体" w:cs="宋体"/>
                <w:kern w:val="0"/>
                <w:sz w:val="18"/>
                <w:szCs w:val="18"/>
              </w:rPr>
              <w:t>二十三、债务付息支出</w:t>
            </w:r>
          </w:p>
        </w:tc>
        <w:tc>
          <w:tcPr>
            <w:tcW w:w="1704" w:type="dxa"/>
            <w:gridSpan w:val="2"/>
            <w:tcBorders>
              <w:top w:val="nil"/>
              <w:left w:val="nil"/>
              <w:bottom w:val="single" w:color="auto" w:sz="4" w:space="0"/>
              <w:right w:val="single" w:color="auto" w:sz="4" w:space="0"/>
            </w:tcBorders>
            <w:vAlign w:val="top"/>
          </w:tcPr>
          <w:p>
            <w:pPr>
              <w:jc w:val="right"/>
              <w:rPr>
                <w:sz w:val="18"/>
                <w:szCs w:val="18"/>
              </w:rPr>
            </w:pPr>
          </w:p>
        </w:tc>
        <w:tc>
          <w:tcPr>
            <w:tcW w:w="1837" w:type="dxa"/>
            <w:gridSpan w:val="3"/>
            <w:tcBorders>
              <w:top w:val="nil"/>
              <w:left w:val="nil"/>
              <w:bottom w:val="single" w:color="auto" w:sz="4" w:space="0"/>
              <w:right w:val="single" w:color="auto" w:sz="4" w:space="0"/>
            </w:tcBorders>
            <w:vAlign w:val="top"/>
          </w:tcPr>
          <w:p>
            <w:pPr>
              <w:jc w:val="right"/>
              <w:rPr>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lang w:val="en-US" w:eastAsia="zh-CN"/>
              </w:rPr>
              <w:t>971.587700</w:t>
            </w: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1088.655289</w:t>
            </w:r>
          </w:p>
        </w:tc>
        <w:tc>
          <w:tcPr>
            <w:tcW w:w="3839" w:type="dxa"/>
            <w:gridSpan w:val="4"/>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704" w:type="dxa"/>
            <w:gridSpan w:val="2"/>
            <w:tcBorders>
              <w:top w:val="nil"/>
              <w:left w:val="nil"/>
              <w:bottom w:val="single" w:color="auto" w:sz="4" w:space="0"/>
              <w:right w:val="single" w:color="auto" w:sz="4" w:space="0"/>
            </w:tcBorders>
            <w:vAlign w:val="bottom"/>
          </w:tcPr>
          <w:p>
            <w:pPr>
              <w:widowControl/>
              <w:jc w:val="right"/>
              <w:rPr>
                <w:rFonts w:ascii="宋体" w:hAnsi="宋体" w:cs="宋体"/>
                <w:kern w:val="0"/>
                <w:sz w:val="18"/>
                <w:szCs w:val="18"/>
              </w:rPr>
            </w:pPr>
            <w:r>
              <w:rPr>
                <w:rFonts w:hint="eastAsia" w:ascii="宋体" w:hAnsi="宋体" w:cs="宋体"/>
                <w:kern w:val="0"/>
                <w:sz w:val="18"/>
                <w:szCs w:val="18"/>
                <w:lang w:val="en-US" w:eastAsia="zh-CN"/>
              </w:rPr>
              <w:t>971.587700</w:t>
            </w:r>
            <w:r>
              <w:rPr>
                <w:rFonts w:hint="eastAsia" w:ascii="宋体" w:hAnsi="宋体" w:cs="宋体"/>
                <w:kern w:val="0"/>
                <w:sz w:val="18"/>
                <w:szCs w:val="18"/>
              </w:rPr>
              <w:t>　</w:t>
            </w:r>
          </w:p>
        </w:tc>
        <w:tc>
          <w:tcPr>
            <w:tcW w:w="1837" w:type="dxa"/>
            <w:gridSpan w:val="3"/>
            <w:tcBorders>
              <w:top w:val="nil"/>
              <w:left w:val="nil"/>
              <w:bottom w:val="single" w:color="auto" w:sz="4" w:space="0"/>
              <w:right w:val="single" w:color="auto" w:sz="4" w:space="0"/>
            </w:tcBorders>
            <w:vAlign w:val="top"/>
          </w:tcPr>
          <w:p>
            <w:pPr>
              <w:widowControl/>
              <w:jc w:val="right"/>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1110.594407</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用事业基金弥补收支差额</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3839" w:type="dxa"/>
            <w:gridSpan w:val="4"/>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结余分配</w:t>
            </w:r>
          </w:p>
        </w:tc>
        <w:tc>
          <w:tcPr>
            <w:tcW w:w="1704" w:type="dxa"/>
            <w:gridSpan w:val="2"/>
            <w:tcBorders>
              <w:top w:val="nil"/>
              <w:left w:val="nil"/>
              <w:bottom w:val="single" w:color="auto" w:sz="4" w:space="0"/>
              <w:right w:val="single" w:color="auto" w:sz="4" w:space="0"/>
            </w:tcBorders>
            <w:vAlign w:val="top"/>
          </w:tcPr>
          <w:p>
            <w:pPr>
              <w:jc w:val="center"/>
            </w:pPr>
            <w:r>
              <w:rPr>
                <w:rFonts w:hint="eastAsia"/>
              </w:rPr>
              <w:t>—</w:t>
            </w:r>
          </w:p>
        </w:tc>
        <w:tc>
          <w:tcPr>
            <w:tcW w:w="1837" w:type="dxa"/>
            <w:gridSpan w:val="3"/>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nil"/>
              <w:left w:val="single" w:color="auto" w:sz="4" w:space="0"/>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年初结转和结余</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86.187631</w:t>
            </w:r>
          </w:p>
        </w:tc>
        <w:tc>
          <w:tcPr>
            <w:tcW w:w="3839" w:type="dxa"/>
            <w:gridSpan w:val="4"/>
            <w:tcBorders>
              <w:top w:val="nil"/>
              <w:left w:val="nil"/>
              <w:bottom w:val="single" w:color="auto" w:sz="4" w:space="0"/>
              <w:right w:val="single" w:color="auto" w:sz="4" w:space="0"/>
            </w:tcBorders>
            <w:vAlign w:val="bottom"/>
          </w:tcPr>
          <w:p>
            <w:pPr>
              <w:widowControl/>
              <w:jc w:val="left"/>
              <w:rPr>
                <w:rFonts w:ascii="宋体" w:hAnsi="宋体" w:cs="宋体"/>
                <w:kern w:val="0"/>
                <w:sz w:val="18"/>
                <w:szCs w:val="18"/>
              </w:rPr>
            </w:pPr>
            <w:r>
              <w:rPr>
                <w:rFonts w:hint="eastAsia" w:ascii="宋体" w:hAnsi="宋体" w:cs="宋体"/>
                <w:kern w:val="0"/>
                <w:sz w:val="18"/>
                <w:szCs w:val="18"/>
              </w:rPr>
              <w:t>年末结转和结余</w:t>
            </w:r>
          </w:p>
        </w:tc>
        <w:tc>
          <w:tcPr>
            <w:tcW w:w="1704" w:type="dxa"/>
            <w:gridSpan w:val="2"/>
            <w:tcBorders>
              <w:top w:val="nil"/>
              <w:left w:val="nil"/>
              <w:bottom w:val="single" w:color="auto" w:sz="4" w:space="0"/>
              <w:right w:val="single" w:color="auto" w:sz="4" w:space="0"/>
            </w:tcBorders>
            <w:vAlign w:val="bottom"/>
          </w:tcPr>
          <w:p>
            <w:pPr>
              <w:widowControl/>
              <w:jc w:val="right"/>
              <w:rPr>
                <w:rFonts w:ascii="宋体" w:hAnsi="宋体" w:cs="宋体"/>
                <w:kern w:val="0"/>
                <w:sz w:val="18"/>
                <w:szCs w:val="18"/>
              </w:rPr>
            </w:pPr>
            <w:r>
              <w:rPr>
                <w:rFonts w:hint="eastAsia" w:ascii="宋体" w:hAnsi="宋体" w:cs="宋体"/>
                <w:kern w:val="0"/>
                <w:sz w:val="18"/>
                <w:szCs w:val="18"/>
              </w:rPr>
              <w:t>　</w:t>
            </w:r>
          </w:p>
        </w:tc>
        <w:tc>
          <w:tcPr>
            <w:tcW w:w="1837" w:type="dxa"/>
            <w:gridSpan w:val="3"/>
            <w:tcBorders>
              <w:top w:val="nil"/>
              <w:left w:val="nil"/>
              <w:bottom w:val="single" w:color="auto" w:sz="4" w:space="0"/>
              <w:right w:val="single" w:color="auto" w:sz="4" w:space="0"/>
            </w:tcBorders>
            <w:vAlign w:val="top"/>
          </w:tcPr>
          <w:p>
            <w:pPr>
              <w:widowControl/>
              <w:jc w:val="right"/>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64.248513</w:t>
            </w:r>
          </w:p>
        </w:tc>
      </w:tr>
      <w:tr>
        <w:tblPrEx>
          <w:tblLayout w:type="fixed"/>
          <w:tblCellMar>
            <w:top w:w="0" w:type="dxa"/>
            <w:left w:w="108" w:type="dxa"/>
            <w:bottom w:w="0" w:type="dxa"/>
            <w:right w:w="108" w:type="dxa"/>
          </w:tblCellMar>
        </w:tblPrEx>
        <w:trPr>
          <w:cantSplit/>
          <w:trHeight w:val="284" w:hRule="exact"/>
          <w:jc w:val="center"/>
        </w:trPr>
        <w:tc>
          <w:tcPr>
            <w:tcW w:w="2283" w:type="dxa"/>
            <w:gridSpan w:val="4"/>
            <w:tcBorders>
              <w:top w:val="single" w:color="auto" w:sz="4" w:space="0"/>
              <w:left w:val="single" w:color="auto" w:sz="4" w:space="0"/>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2152" w:type="dxa"/>
            <w:tcBorders>
              <w:top w:val="single" w:color="auto" w:sz="4" w:space="0"/>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lang w:val="en-US" w:eastAsia="zh-CN"/>
              </w:rPr>
              <w:t>971.587700</w:t>
            </w:r>
          </w:p>
        </w:tc>
        <w:tc>
          <w:tcPr>
            <w:tcW w:w="2125" w:type="dxa"/>
            <w:gridSpan w:val="3"/>
            <w:tcBorders>
              <w:top w:val="single" w:color="auto" w:sz="4" w:space="0"/>
              <w:left w:val="single" w:color="auto" w:sz="4" w:space="0"/>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1174.842920</w:t>
            </w:r>
          </w:p>
        </w:tc>
        <w:tc>
          <w:tcPr>
            <w:tcW w:w="3839" w:type="dxa"/>
            <w:gridSpan w:val="4"/>
            <w:tcBorders>
              <w:top w:val="nil"/>
              <w:left w:val="nil"/>
              <w:bottom w:val="single" w:color="auto" w:sz="4" w:space="0"/>
              <w:right w:val="single" w:color="auto" w:sz="4" w:space="0"/>
            </w:tcBorders>
            <w:vAlign w:val="bottom"/>
          </w:tcPr>
          <w:p>
            <w:pPr>
              <w:widowControl/>
              <w:jc w:val="center"/>
              <w:rPr>
                <w:rFonts w:ascii="宋体" w:hAnsi="宋体" w:cs="宋体"/>
                <w:kern w:val="0"/>
                <w:sz w:val="18"/>
                <w:szCs w:val="18"/>
              </w:rPr>
            </w:pPr>
            <w:r>
              <w:rPr>
                <w:rFonts w:hint="eastAsia" w:ascii="宋体" w:hAnsi="宋体" w:cs="宋体"/>
                <w:kern w:val="0"/>
                <w:sz w:val="18"/>
                <w:szCs w:val="18"/>
              </w:rPr>
              <w:t>总计</w:t>
            </w:r>
          </w:p>
        </w:tc>
        <w:tc>
          <w:tcPr>
            <w:tcW w:w="1704" w:type="dxa"/>
            <w:gridSpan w:val="2"/>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lang w:val="en-US" w:eastAsia="zh-CN"/>
              </w:rPr>
              <w:t>971.587700</w:t>
            </w:r>
          </w:p>
        </w:tc>
        <w:tc>
          <w:tcPr>
            <w:tcW w:w="1837" w:type="dxa"/>
            <w:gridSpan w:val="3"/>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1174.842920</w:t>
            </w:r>
          </w:p>
        </w:tc>
      </w:tr>
      <w:tr>
        <w:tblPrEx>
          <w:tblLayout w:type="fixed"/>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vAlign w:val="bottom"/>
          </w:tcPr>
          <w:p>
            <w:pPr>
              <w:rPr>
                <w:b/>
              </w:rPr>
            </w:pPr>
          </w:p>
        </w:tc>
      </w:tr>
      <w:tr>
        <w:tblPrEx>
          <w:tblLayout w:type="fixed"/>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vAlign w:val="bottom"/>
          </w:tcPr>
          <w:p>
            <w:pPr>
              <w:widowControl/>
              <w:jc w:val="center"/>
            </w:pPr>
            <w:r>
              <w:rPr>
                <w:rFonts w:hint="eastAsia" w:ascii="宋体" w:hAnsi="宋体" w:cs="宋体"/>
                <w:b/>
                <w:bCs/>
                <w:kern w:val="0"/>
                <w:sz w:val="28"/>
                <w:szCs w:val="28"/>
              </w:rPr>
              <w:t>收入决算表</w:t>
            </w:r>
          </w:p>
        </w:tc>
      </w:tr>
      <w:tr>
        <w:tblPrEx>
          <w:tblLayout w:type="fixed"/>
          <w:tblCellMar>
            <w:top w:w="0" w:type="dxa"/>
            <w:left w:w="108" w:type="dxa"/>
            <w:bottom w:w="0" w:type="dxa"/>
            <w:right w:w="108" w:type="dxa"/>
          </w:tblCellMar>
        </w:tblPrEx>
        <w:trPr>
          <w:gridAfter w:val="1"/>
          <w:wAfter w:w="36" w:type="dxa"/>
          <w:trHeight w:val="375" w:hRule="atLeast"/>
          <w:jc w:val="center"/>
        </w:trPr>
        <w:tc>
          <w:tcPr>
            <w:tcW w:w="13904" w:type="dxa"/>
            <w:gridSpan w:val="16"/>
            <w:tcBorders>
              <w:top w:val="single" w:color="FFFFFF" w:sz="4" w:space="0"/>
              <w:left w:val="single" w:color="FFFFFF" w:sz="4" w:space="0"/>
              <w:bottom w:val="single" w:color="FFFFFF" w:sz="4" w:space="0"/>
              <w:right w:val="single" w:color="FFFFFF" w:sz="4" w:space="0"/>
            </w:tcBorders>
            <w:vAlign w:val="center"/>
          </w:tcPr>
          <w:p>
            <w:pPr>
              <w:widowControl/>
              <w:jc w:val="left"/>
              <w:rPr>
                <w:rFonts w:ascii="宋体" w:hAnsi="宋体" w:cs="宋体"/>
                <w:kern w:val="0"/>
                <w:sz w:val="24"/>
              </w:rPr>
            </w:pPr>
            <w:r>
              <w:rPr>
                <w:rFonts w:hint="eastAsia" w:ascii="宋体" w:hAnsi="宋体" w:cs="宋体"/>
                <w:kern w:val="0"/>
                <w:sz w:val="18"/>
                <w:szCs w:val="18"/>
              </w:rPr>
              <w:t>单位名称：                                                                                                                                单位：万元</w:t>
            </w:r>
          </w:p>
        </w:tc>
      </w:tr>
      <w:tr>
        <w:tblPrEx>
          <w:tblLayout w:type="fixed"/>
          <w:tblCellMar>
            <w:top w:w="0" w:type="dxa"/>
            <w:left w:w="108" w:type="dxa"/>
            <w:bottom w:w="0" w:type="dxa"/>
            <w:right w:w="108" w:type="dxa"/>
          </w:tblCellMar>
        </w:tblPrEx>
        <w:trPr>
          <w:gridAfter w:val="1"/>
          <w:wAfter w:w="36" w:type="dxa"/>
          <w:trHeight w:val="435" w:hRule="atLeast"/>
          <w:jc w:val="center"/>
        </w:trPr>
        <w:tc>
          <w:tcPr>
            <w:tcW w:w="4660"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本年收入合计</w:t>
            </w:r>
          </w:p>
        </w:tc>
        <w:tc>
          <w:tcPr>
            <w:tcW w:w="1392"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财政拨款收入</w:t>
            </w:r>
          </w:p>
        </w:tc>
        <w:tc>
          <w:tcPr>
            <w:tcW w:w="108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上级补助收入</w:t>
            </w:r>
          </w:p>
        </w:tc>
        <w:tc>
          <w:tcPr>
            <w:tcW w:w="151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事业收入</w:t>
            </w:r>
          </w:p>
        </w:tc>
        <w:tc>
          <w:tcPr>
            <w:tcW w:w="108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经营收入</w:t>
            </w:r>
          </w:p>
        </w:tc>
        <w:tc>
          <w:tcPr>
            <w:tcW w:w="107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附属单位上缴收入</w:t>
            </w:r>
          </w:p>
        </w:tc>
        <w:tc>
          <w:tcPr>
            <w:tcW w:w="165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其他收入</w:t>
            </w:r>
          </w:p>
        </w:tc>
      </w:tr>
      <w:tr>
        <w:tblPrEx>
          <w:tblLayout w:type="fixed"/>
          <w:tblCellMar>
            <w:top w:w="0" w:type="dxa"/>
            <w:left w:w="108" w:type="dxa"/>
            <w:bottom w:w="0" w:type="dxa"/>
            <w:right w:w="108" w:type="dxa"/>
          </w:tblCellMar>
        </w:tblPrEx>
        <w:trPr>
          <w:gridAfter w:val="1"/>
          <w:wAfter w:w="36" w:type="dxa"/>
          <w:trHeight w:val="312" w:hRule="atLeast"/>
          <w:jc w:val="center"/>
        </w:trPr>
        <w:tc>
          <w:tcPr>
            <w:tcW w:w="150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3152" w:type="dxa"/>
            <w:gridSpan w:val="3"/>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36" w:type="dxa"/>
          <w:trHeight w:val="312" w:hRule="atLeast"/>
          <w:jc w:val="center"/>
        </w:trPr>
        <w:tc>
          <w:tcPr>
            <w:tcW w:w="15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15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36" w:type="dxa"/>
          <w:trHeight w:val="312" w:hRule="atLeast"/>
          <w:jc w:val="center"/>
        </w:trPr>
        <w:tc>
          <w:tcPr>
            <w:tcW w:w="150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152" w:type="dxa"/>
            <w:gridSpan w:val="3"/>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92"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1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8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07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443"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46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315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44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39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08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51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08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07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165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4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6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15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1088.655289</w:t>
            </w:r>
            <w:r>
              <w:rPr>
                <w:rFonts w:hint="eastAsia" w:ascii="宋体" w:hAnsi="宋体" w:cs="宋体"/>
                <w:kern w:val="0"/>
                <w:sz w:val="18"/>
                <w:szCs w:val="18"/>
              </w:rPr>
              <w:t>　</w:t>
            </w:r>
          </w:p>
        </w:tc>
        <w:tc>
          <w:tcPr>
            <w:tcW w:w="139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1081.655289</w:t>
            </w:r>
            <w:r>
              <w:rPr>
                <w:rFonts w:hint="eastAsia" w:ascii="宋体" w:hAnsi="宋体" w:cs="宋体"/>
                <w:kern w:val="0"/>
                <w:sz w:val="18"/>
                <w:szCs w:val="18"/>
              </w:rPr>
              <w:t>　</w:t>
            </w:r>
          </w:p>
        </w:tc>
        <w:tc>
          <w:tcPr>
            <w:tcW w:w="108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7.000000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152"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一般公共服务</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951.886089</w:t>
            </w:r>
            <w:r>
              <w:rPr>
                <w:rFonts w:hint="eastAsia" w:ascii="宋体" w:hAnsi="宋体" w:cs="宋体"/>
                <w:kern w:val="0"/>
                <w:sz w:val="18"/>
                <w:szCs w:val="18"/>
              </w:rPr>
              <w:t>　</w:t>
            </w:r>
          </w:p>
        </w:tc>
        <w:tc>
          <w:tcPr>
            <w:tcW w:w="139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944.886089</w:t>
            </w:r>
            <w:r>
              <w:rPr>
                <w:rFonts w:hint="eastAsia" w:ascii="宋体" w:hAnsi="宋体" w:cs="宋体"/>
                <w:kern w:val="0"/>
                <w:sz w:val="18"/>
                <w:szCs w:val="18"/>
              </w:rPr>
              <w:t>　</w:t>
            </w:r>
          </w:p>
        </w:tc>
        <w:tc>
          <w:tcPr>
            <w:tcW w:w="108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7.000000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26</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152" w:type="dxa"/>
            <w:gridSpan w:val="3"/>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档案</w:t>
            </w:r>
            <w:r>
              <w:rPr>
                <w:rFonts w:hint="eastAsia" w:ascii="宋体" w:hAnsi="宋体" w:cs="宋体"/>
                <w:kern w:val="0"/>
                <w:sz w:val="18"/>
                <w:szCs w:val="18"/>
              </w:rPr>
              <w:t>事务</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951.886089</w:t>
            </w:r>
            <w:r>
              <w:rPr>
                <w:rFonts w:hint="eastAsia" w:ascii="宋体" w:hAnsi="宋体" w:cs="宋体"/>
                <w:kern w:val="0"/>
                <w:sz w:val="18"/>
                <w:szCs w:val="18"/>
              </w:rPr>
              <w:t>　</w:t>
            </w:r>
          </w:p>
        </w:tc>
        <w:tc>
          <w:tcPr>
            <w:tcW w:w="139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944.886089</w:t>
            </w:r>
            <w:r>
              <w:rPr>
                <w:rFonts w:hint="eastAsia" w:ascii="宋体" w:hAnsi="宋体" w:cs="宋体"/>
                <w:kern w:val="0"/>
                <w:sz w:val="18"/>
                <w:szCs w:val="18"/>
              </w:rPr>
              <w:t>　</w:t>
            </w:r>
          </w:p>
        </w:tc>
        <w:tc>
          <w:tcPr>
            <w:tcW w:w="108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7.000000</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43" w:type="dxa"/>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26</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01</w:t>
            </w:r>
          </w:p>
        </w:tc>
        <w:tc>
          <w:tcPr>
            <w:tcW w:w="315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行政运行</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680.404889</w:t>
            </w:r>
            <w:r>
              <w:rPr>
                <w:rFonts w:hint="eastAsia" w:ascii="宋体" w:hAnsi="宋体" w:cs="宋体"/>
                <w:kern w:val="0"/>
                <w:sz w:val="18"/>
                <w:szCs w:val="18"/>
              </w:rPr>
              <w:t>　</w:t>
            </w:r>
          </w:p>
        </w:tc>
        <w:tc>
          <w:tcPr>
            <w:tcW w:w="139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680.404889</w:t>
            </w:r>
            <w:r>
              <w:rPr>
                <w:rFonts w:hint="eastAsia" w:ascii="宋体" w:hAnsi="宋体" w:cs="宋体"/>
                <w:kern w:val="0"/>
                <w:sz w:val="18"/>
                <w:szCs w:val="18"/>
              </w:rPr>
              <w:t>　</w:t>
            </w:r>
          </w:p>
        </w:tc>
        <w:tc>
          <w:tcPr>
            <w:tcW w:w="108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201</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26</w:t>
            </w: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04</w:t>
            </w:r>
            <w:r>
              <w:rPr>
                <w:rFonts w:hint="eastAsia" w:ascii="宋体" w:hAnsi="宋体" w:cs="宋体"/>
                <w:kern w:val="0"/>
                <w:sz w:val="18"/>
                <w:szCs w:val="18"/>
              </w:rPr>
              <w:t>　</w:t>
            </w:r>
          </w:p>
        </w:tc>
        <w:tc>
          <w:tcPr>
            <w:tcW w:w="3152" w:type="dxa"/>
            <w:gridSpan w:val="3"/>
            <w:tcBorders>
              <w:top w:val="nil"/>
              <w:left w:val="nil"/>
              <w:bottom w:val="single" w:color="auto" w:sz="4" w:space="0"/>
              <w:right w:val="single" w:color="auto" w:sz="4" w:space="0"/>
            </w:tcBorders>
            <w:vAlign w:val="center"/>
          </w:tcPr>
          <w:p>
            <w:pPr>
              <w:widowControl/>
              <w:ind w:firstLine="180" w:firstLineChars="100"/>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档案馆</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264.481200</w:t>
            </w:r>
            <w:r>
              <w:rPr>
                <w:rFonts w:hint="eastAsia" w:ascii="宋体" w:hAnsi="宋体" w:cs="宋体"/>
                <w:kern w:val="0"/>
                <w:sz w:val="18"/>
                <w:szCs w:val="18"/>
              </w:rPr>
              <w:t>　</w:t>
            </w:r>
          </w:p>
        </w:tc>
        <w:tc>
          <w:tcPr>
            <w:tcW w:w="139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264.481200</w:t>
            </w:r>
            <w:r>
              <w:rPr>
                <w:rFonts w:hint="eastAsia" w:ascii="宋体" w:hAnsi="宋体" w:cs="宋体"/>
                <w:kern w:val="0"/>
                <w:sz w:val="18"/>
                <w:szCs w:val="18"/>
              </w:rPr>
              <w:t>　</w:t>
            </w:r>
          </w:p>
        </w:tc>
        <w:tc>
          <w:tcPr>
            <w:tcW w:w="108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26</w:t>
            </w: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99</w:t>
            </w:r>
            <w:r>
              <w:rPr>
                <w:rFonts w:hint="eastAsia" w:ascii="宋体" w:hAnsi="宋体" w:cs="宋体"/>
                <w:kern w:val="0"/>
                <w:sz w:val="18"/>
                <w:szCs w:val="18"/>
              </w:rPr>
              <w:t>　</w:t>
            </w:r>
          </w:p>
        </w:tc>
        <w:tc>
          <w:tcPr>
            <w:tcW w:w="3152" w:type="dxa"/>
            <w:gridSpan w:val="3"/>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其他档案事务支出</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7.000000</w:t>
            </w:r>
            <w:r>
              <w:rPr>
                <w:rFonts w:hint="eastAsia" w:ascii="宋体" w:hAnsi="宋体" w:cs="宋体"/>
                <w:kern w:val="0"/>
                <w:sz w:val="18"/>
                <w:szCs w:val="18"/>
              </w:rPr>
              <w:t>　</w:t>
            </w:r>
          </w:p>
        </w:tc>
        <w:tc>
          <w:tcPr>
            <w:tcW w:w="139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7.000000</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3152" w:type="dxa"/>
            <w:gridSpan w:val="3"/>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社会保障和就业支出</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136.769200</w:t>
            </w:r>
            <w:r>
              <w:rPr>
                <w:rFonts w:hint="eastAsia" w:ascii="宋体" w:hAnsi="宋体" w:cs="宋体"/>
                <w:kern w:val="0"/>
                <w:sz w:val="18"/>
                <w:szCs w:val="18"/>
              </w:rPr>
              <w:t>　</w:t>
            </w:r>
          </w:p>
        </w:tc>
        <w:tc>
          <w:tcPr>
            <w:tcW w:w="139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136.769200</w:t>
            </w:r>
            <w:r>
              <w:rPr>
                <w:rFonts w:hint="eastAsia" w:ascii="宋体" w:hAnsi="宋体" w:cs="宋体"/>
                <w:kern w:val="0"/>
                <w:sz w:val="18"/>
                <w:szCs w:val="18"/>
              </w:rPr>
              <w:t>　</w:t>
            </w:r>
          </w:p>
        </w:tc>
        <w:tc>
          <w:tcPr>
            <w:tcW w:w="108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15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行政事业单位离退休</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136.769200</w:t>
            </w:r>
            <w:r>
              <w:rPr>
                <w:rFonts w:hint="eastAsia" w:ascii="宋体" w:hAnsi="宋体" w:cs="宋体"/>
                <w:kern w:val="0"/>
                <w:sz w:val="18"/>
                <w:szCs w:val="18"/>
              </w:rPr>
              <w:t>　</w:t>
            </w:r>
          </w:p>
        </w:tc>
        <w:tc>
          <w:tcPr>
            <w:tcW w:w="139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136.769200</w:t>
            </w:r>
            <w:r>
              <w:rPr>
                <w:rFonts w:hint="eastAsia" w:ascii="宋体" w:hAnsi="宋体" w:cs="宋体"/>
                <w:kern w:val="0"/>
                <w:sz w:val="18"/>
                <w:szCs w:val="18"/>
              </w:rPr>
              <w:t>　</w:t>
            </w:r>
          </w:p>
        </w:tc>
        <w:tc>
          <w:tcPr>
            <w:tcW w:w="108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01</w:t>
            </w:r>
            <w:r>
              <w:rPr>
                <w:rFonts w:hint="eastAsia" w:ascii="宋体" w:hAnsi="宋体" w:cs="宋体"/>
                <w:kern w:val="0"/>
                <w:sz w:val="18"/>
                <w:szCs w:val="18"/>
              </w:rPr>
              <w:t>　</w:t>
            </w:r>
          </w:p>
        </w:tc>
        <w:tc>
          <w:tcPr>
            <w:tcW w:w="315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归口管理的行政单位离退休</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24.721000</w:t>
            </w:r>
            <w:r>
              <w:rPr>
                <w:rFonts w:hint="eastAsia" w:ascii="宋体" w:hAnsi="宋体" w:cs="宋体"/>
                <w:kern w:val="0"/>
                <w:sz w:val="18"/>
                <w:szCs w:val="18"/>
              </w:rPr>
              <w:t>　</w:t>
            </w:r>
          </w:p>
        </w:tc>
        <w:tc>
          <w:tcPr>
            <w:tcW w:w="139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24.721000</w:t>
            </w:r>
            <w:r>
              <w:rPr>
                <w:rFonts w:hint="eastAsia" w:ascii="宋体" w:hAnsi="宋体" w:cs="宋体"/>
                <w:kern w:val="0"/>
                <w:sz w:val="18"/>
                <w:szCs w:val="18"/>
              </w:rPr>
              <w:t>　</w:t>
            </w:r>
          </w:p>
        </w:tc>
        <w:tc>
          <w:tcPr>
            <w:tcW w:w="108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315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机关事业单位基本养老保险缴费支出</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88.169500</w:t>
            </w:r>
            <w:r>
              <w:rPr>
                <w:rFonts w:hint="eastAsia" w:ascii="宋体" w:hAnsi="宋体" w:cs="宋体"/>
                <w:kern w:val="0"/>
                <w:sz w:val="18"/>
                <w:szCs w:val="18"/>
              </w:rPr>
              <w:t>　</w:t>
            </w:r>
          </w:p>
        </w:tc>
        <w:tc>
          <w:tcPr>
            <w:tcW w:w="139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88.169500</w:t>
            </w:r>
            <w:r>
              <w:rPr>
                <w:rFonts w:hint="eastAsia" w:ascii="宋体" w:hAnsi="宋体" w:cs="宋体"/>
                <w:kern w:val="0"/>
                <w:sz w:val="18"/>
                <w:szCs w:val="18"/>
              </w:rPr>
              <w:t>　</w:t>
            </w:r>
          </w:p>
        </w:tc>
        <w:tc>
          <w:tcPr>
            <w:tcW w:w="108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36" w:type="dxa"/>
          <w:trHeight w:val="405" w:hRule="atLeast"/>
          <w:jc w:val="center"/>
        </w:trPr>
        <w:tc>
          <w:tcPr>
            <w:tcW w:w="599"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4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6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06</w:t>
            </w:r>
            <w:r>
              <w:rPr>
                <w:rFonts w:hint="eastAsia" w:ascii="宋体" w:hAnsi="宋体" w:cs="宋体"/>
                <w:kern w:val="0"/>
                <w:sz w:val="18"/>
                <w:szCs w:val="18"/>
              </w:rPr>
              <w:t>　</w:t>
            </w:r>
          </w:p>
        </w:tc>
        <w:tc>
          <w:tcPr>
            <w:tcW w:w="3152" w:type="dxa"/>
            <w:gridSpan w:val="3"/>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机关事业单位职业年金缴费支出</w:t>
            </w:r>
          </w:p>
        </w:tc>
        <w:tc>
          <w:tcPr>
            <w:tcW w:w="144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23.878700</w:t>
            </w:r>
            <w:r>
              <w:rPr>
                <w:rFonts w:hint="eastAsia" w:ascii="宋体" w:hAnsi="宋体" w:cs="宋体"/>
                <w:kern w:val="0"/>
                <w:sz w:val="18"/>
                <w:szCs w:val="18"/>
              </w:rPr>
              <w:t>　</w:t>
            </w:r>
          </w:p>
        </w:tc>
        <w:tc>
          <w:tcPr>
            <w:tcW w:w="139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23.878700</w:t>
            </w:r>
            <w:r>
              <w:rPr>
                <w:rFonts w:hint="eastAsia" w:ascii="宋体" w:hAnsi="宋体" w:cs="宋体"/>
                <w:kern w:val="0"/>
                <w:sz w:val="18"/>
                <w:szCs w:val="18"/>
              </w:rPr>
              <w:t>　</w:t>
            </w:r>
          </w:p>
        </w:tc>
        <w:tc>
          <w:tcPr>
            <w:tcW w:w="1084"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19"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8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07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650"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bl>
    <w:p>
      <w:pPr>
        <w:tabs>
          <w:tab w:val="center" w:pos="6979"/>
        </w:tabs>
        <w:rPr>
          <w:rFonts w:ascii="仿宋_GB2312" w:eastAsia="仿宋_GB2312"/>
          <w:b/>
          <w:sz w:val="32"/>
          <w:szCs w:val="32"/>
        </w:rPr>
      </w:pPr>
    </w:p>
    <w:p>
      <w:pPr>
        <w:tabs>
          <w:tab w:val="center" w:pos="6979"/>
        </w:tabs>
        <w:rPr>
          <w:rFonts w:ascii="仿宋_GB2312" w:eastAsia="仿宋_GB2312"/>
          <w:b/>
          <w:sz w:val="32"/>
          <w:szCs w:val="32"/>
        </w:rPr>
      </w:pPr>
    </w:p>
    <w:tbl>
      <w:tblPr>
        <w:tblStyle w:val="7"/>
        <w:tblW w:w="14786" w:type="dxa"/>
        <w:tblInd w:w="0" w:type="dxa"/>
        <w:tblLayout w:type="fixed"/>
        <w:tblCellMar>
          <w:top w:w="0" w:type="dxa"/>
          <w:left w:w="108" w:type="dxa"/>
          <w:bottom w:w="0" w:type="dxa"/>
          <w:right w:w="108" w:type="dxa"/>
        </w:tblCellMar>
      </w:tblPr>
      <w:tblGrid>
        <w:gridCol w:w="684"/>
        <w:gridCol w:w="476"/>
        <w:gridCol w:w="482"/>
        <w:gridCol w:w="3201"/>
        <w:gridCol w:w="960"/>
        <w:gridCol w:w="588"/>
        <w:gridCol w:w="1018"/>
        <w:gridCol w:w="590"/>
        <w:gridCol w:w="1015"/>
        <w:gridCol w:w="479"/>
        <w:gridCol w:w="1127"/>
        <w:gridCol w:w="639"/>
        <w:gridCol w:w="967"/>
        <w:gridCol w:w="798"/>
        <w:gridCol w:w="1762"/>
      </w:tblGrid>
      <w:tr>
        <w:tblPrEx>
          <w:tblLayout w:type="fixed"/>
          <w:tblCellMar>
            <w:top w:w="0" w:type="dxa"/>
            <w:left w:w="108" w:type="dxa"/>
            <w:bottom w:w="0" w:type="dxa"/>
            <w:right w:w="108" w:type="dxa"/>
          </w:tblCellMar>
        </w:tblPrEx>
        <w:trPr>
          <w:trHeight w:val="375" w:hRule="atLeast"/>
        </w:trPr>
        <w:tc>
          <w:tcPr>
            <w:tcW w:w="14786" w:type="dxa"/>
            <w:gridSpan w:val="15"/>
            <w:tcBorders>
              <w:top w:val="single" w:color="FFFFFF" w:sz="4" w:space="0"/>
              <w:left w:val="single" w:color="FFFFFF" w:sz="4" w:space="0"/>
              <w:bottom w:val="single" w:color="FFFFFF" w:sz="4" w:space="0"/>
              <w:right w:val="single" w:color="FFFFFF" w:sz="4" w:space="0"/>
            </w:tcBorders>
            <w:vAlign w:val="bottom"/>
          </w:tcPr>
          <w:p>
            <w:pPr>
              <w:widowControl/>
              <w:jc w:val="center"/>
              <w:rPr>
                <w:rFonts w:ascii="宋体" w:hAnsi="宋体" w:cs="宋体"/>
                <w:b/>
                <w:bCs/>
                <w:kern w:val="0"/>
                <w:sz w:val="28"/>
                <w:szCs w:val="28"/>
              </w:rPr>
            </w:pPr>
            <w:r>
              <w:rPr>
                <w:rFonts w:hint="eastAsia" w:ascii="宋体" w:hAnsi="宋体" w:cs="宋体"/>
                <w:b/>
                <w:bCs/>
                <w:kern w:val="0"/>
                <w:sz w:val="28"/>
                <w:szCs w:val="28"/>
              </w:rPr>
              <w:t>支出决算表</w:t>
            </w:r>
          </w:p>
        </w:tc>
      </w:tr>
      <w:tr>
        <w:tblPrEx>
          <w:tblLayout w:type="fixed"/>
          <w:tblCellMar>
            <w:top w:w="0" w:type="dxa"/>
            <w:left w:w="108" w:type="dxa"/>
            <w:bottom w:w="0" w:type="dxa"/>
            <w:right w:w="108" w:type="dxa"/>
          </w:tblCellMar>
        </w:tblPrEx>
        <w:trPr>
          <w:trHeight w:val="285" w:hRule="atLeast"/>
        </w:trPr>
        <w:tc>
          <w:tcPr>
            <w:tcW w:w="1642" w:type="dxa"/>
            <w:gridSpan w:val="3"/>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r>
              <w:rPr>
                <w:rFonts w:hint="eastAsia" w:ascii="宋体" w:hAnsi="宋体" w:cs="宋体"/>
                <w:kern w:val="0"/>
                <w:sz w:val="18"/>
                <w:szCs w:val="18"/>
              </w:rPr>
              <w:t>单位名称：</w:t>
            </w:r>
          </w:p>
        </w:tc>
        <w:tc>
          <w:tcPr>
            <w:tcW w:w="3201" w:type="dxa"/>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960" w:type="dxa"/>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5"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1606" w:type="dxa"/>
            <w:gridSpan w:val="2"/>
            <w:tcBorders>
              <w:top w:val="single" w:color="FFFFFF" w:sz="4" w:space="0"/>
              <w:left w:val="single" w:color="FFFFFF" w:sz="4" w:space="0"/>
              <w:bottom w:val="nil"/>
              <w:right w:val="single" w:color="FFFFFF" w:sz="4" w:space="0"/>
            </w:tcBorders>
            <w:vAlign w:val="center"/>
          </w:tcPr>
          <w:p>
            <w:pPr>
              <w:widowControl/>
              <w:jc w:val="left"/>
              <w:rPr>
                <w:rFonts w:ascii="宋体" w:hAnsi="宋体" w:cs="宋体"/>
                <w:kern w:val="0"/>
                <w:sz w:val="24"/>
              </w:rPr>
            </w:pPr>
          </w:p>
        </w:tc>
        <w:tc>
          <w:tcPr>
            <w:tcW w:w="2560" w:type="dxa"/>
            <w:gridSpan w:val="2"/>
            <w:tcBorders>
              <w:top w:val="single" w:color="FFFFFF" w:sz="4" w:space="0"/>
              <w:left w:val="single" w:color="FFFFFF" w:sz="4" w:space="0"/>
              <w:bottom w:val="nil"/>
              <w:right w:val="single" w:color="FFFFFF" w:sz="4" w:space="0"/>
            </w:tcBorders>
            <w:vAlign w:val="bottom"/>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599" w:hRule="atLeast"/>
        </w:trPr>
        <w:tc>
          <w:tcPr>
            <w:tcW w:w="4843"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w:t>
            </w:r>
          </w:p>
        </w:tc>
        <w:tc>
          <w:tcPr>
            <w:tcW w:w="154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本年支出合计</w:t>
            </w:r>
          </w:p>
        </w:tc>
        <w:tc>
          <w:tcPr>
            <w:tcW w:w="1608"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494"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766"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上缴上级支出</w:t>
            </w:r>
          </w:p>
        </w:tc>
        <w:tc>
          <w:tcPr>
            <w:tcW w:w="17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经营支出</w:t>
            </w:r>
          </w:p>
        </w:tc>
        <w:tc>
          <w:tcPr>
            <w:tcW w:w="17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对附属单位补助支出</w:t>
            </w:r>
          </w:p>
        </w:tc>
      </w:tr>
      <w:tr>
        <w:tblPrEx>
          <w:tblLayout w:type="fixed"/>
          <w:tblCellMar>
            <w:top w:w="0" w:type="dxa"/>
            <w:left w:w="108" w:type="dxa"/>
            <w:bottom w:w="0" w:type="dxa"/>
            <w:right w:w="108" w:type="dxa"/>
          </w:tblCellMar>
        </w:tblPrEx>
        <w:trPr>
          <w:trHeight w:val="312" w:hRule="atLeast"/>
        </w:trPr>
        <w:tc>
          <w:tcPr>
            <w:tcW w:w="1642"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3201"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5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atLeast"/>
        </w:trPr>
        <w:tc>
          <w:tcPr>
            <w:tcW w:w="16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2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12" w:hRule="atLeast"/>
        </w:trPr>
        <w:tc>
          <w:tcPr>
            <w:tcW w:w="1642"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20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4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0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494"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6"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5"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360" w:hRule="atLeast"/>
        </w:trPr>
        <w:tc>
          <w:tcPr>
            <w:tcW w:w="684"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476"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48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32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54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08"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494"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766"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76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762"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360" w:hRule="atLeast"/>
        </w:trPr>
        <w:tc>
          <w:tcPr>
            <w:tcW w:w="68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48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2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54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1110.594407</w:t>
            </w:r>
            <w:r>
              <w:rPr>
                <w:rFonts w:hint="eastAsia" w:ascii="宋体" w:hAnsi="宋体" w:cs="宋体"/>
                <w:kern w:val="0"/>
                <w:sz w:val="18"/>
                <w:szCs w:val="18"/>
              </w:rPr>
              <w:t>　</w:t>
            </w:r>
          </w:p>
        </w:tc>
        <w:tc>
          <w:tcPr>
            <w:tcW w:w="160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815.995629</w:t>
            </w:r>
            <w:r>
              <w:rPr>
                <w:rFonts w:hint="eastAsia" w:ascii="宋体" w:hAnsi="宋体" w:cs="宋体"/>
                <w:kern w:val="0"/>
                <w:sz w:val="18"/>
                <w:szCs w:val="18"/>
              </w:rPr>
              <w:t>　</w:t>
            </w:r>
          </w:p>
        </w:tc>
        <w:tc>
          <w:tcPr>
            <w:tcW w:w="149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294.598778</w:t>
            </w: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20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一般公共服务</w:t>
            </w:r>
          </w:p>
        </w:tc>
        <w:tc>
          <w:tcPr>
            <w:tcW w:w="154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979.327966</w:t>
            </w:r>
            <w:r>
              <w:rPr>
                <w:rFonts w:hint="eastAsia" w:ascii="宋体" w:hAnsi="宋体" w:cs="宋体"/>
                <w:kern w:val="0"/>
                <w:sz w:val="18"/>
                <w:szCs w:val="18"/>
              </w:rPr>
              <w:t>　</w:t>
            </w:r>
          </w:p>
        </w:tc>
        <w:tc>
          <w:tcPr>
            <w:tcW w:w="160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684.729188</w:t>
            </w:r>
            <w:r>
              <w:rPr>
                <w:rFonts w:hint="eastAsia" w:ascii="宋体" w:hAnsi="宋体" w:cs="宋体"/>
                <w:kern w:val="0"/>
                <w:sz w:val="18"/>
                <w:szCs w:val="18"/>
              </w:rPr>
              <w:t>　</w:t>
            </w:r>
          </w:p>
        </w:tc>
        <w:tc>
          <w:tcPr>
            <w:tcW w:w="149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294.598778</w:t>
            </w: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74"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26</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20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档案</w:t>
            </w:r>
            <w:r>
              <w:rPr>
                <w:rFonts w:hint="eastAsia" w:ascii="宋体" w:hAnsi="宋体" w:cs="宋体"/>
                <w:kern w:val="0"/>
                <w:sz w:val="18"/>
                <w:szCs w:val="18"/>
              </w:rPr>
              <w:t>事务</w:t>
            </w:r>
          </w:p>
        </w:tc>
        <w:tc>
          <w:tcPr>
            <w:tcW w:w="154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979.327966</w:t>
            </w:r>
            <w:r>
              <w:rPr>
                <w:rFonts w:hint="eastAsia" w:ascii="宋体" w:hAnsi="宋体" w:cs="宋体"/>
                <w:kern w:val="0"/>
                <w:sz w:val="18"/>
                <w:szCs w:val="18"/>
              </w:rPr>
              <w:t>　</w:t>
            </w:r>
          </w:p>
        </w:tc>
        <w:tc>
          <w:tcPr>
            <w:tcW w:w="160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684.729188</w:t>
            </w:r>
            <w:r>
              <w:rPr>
                <w:rFonts w:hint="eastAsia" w:ascii="宋体" w:hAnsi="宋体" w:cs="宋体"/>
                <w:kern w:val="0"/>
                <w:sz w:val="18"/>
                <w:szCs w:val="18"/>
              </w:rPr>
              <w:t>　</w:t>
            </w:r>
          </w:p>
        </w:tc>
        <w:tc>
          <w:tcPr>
            <w:tcW w:w="149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294.598778</w:t>
            </w: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26</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01</w:t>
            </w:r>
          </w:p>
        </w:tc>
        <w:tc>
          <w:tcPr>
            <w:tcW w:w="32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行政运行</w:t>
            </w:r>
          </w:p>
        </w:tc>
        <w:tc>
          <w:tcPr>
            <w:tcW w:w="154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684.729188</w:t>
            </w:r>
            <w:r>
              <w:rPr>
                <w:rFonts w:hint="eastAsia" w:ascii="宋体" w:hAnsi="宋体" w:cs="宋体"/>
                <w:kern w:val="0"/>
                <w:sz w:val="18"/>
                <w:szCs w:val="18"/>
              </w:rPr>
              <w:t>　</w:t>
            </w:r>
          </w:p>
        </w:tc>
        <w:tc>
          <w:tcPr>
            <w:tcW w:w="160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684.729188</w:t>
            </w:r>
            <w:r>
              <w:rPr>
                <w:rFonts w:hint="eastAsia" w:ascii="宋体" w:hAnsi="宋体" w:cs="宋体"/>
                <w:kern w:val="0"/>
                <w:sz w:val="18"/>
                <w:szCs w:val="18"/>
              </w:rPr>
              <w:t>　</w:t>
            </w:r>
          </w:p>
        </w:tc>
        <w:tc>
          <w:tcPr>
            <w:tcW w:w="149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201</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26</w:t>
            </w: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04</w:t>
            </w:r>
            <w:r>
              <w:rPr>
                <w:rFonts w:hint="eastAsia" w:ascii="宋体" w:hAnsi="宋体" w:cs="宋体"/>
                <w:kern w:val="0"/>
                <w:sz w:val="18"/>
                <w:szCs w:val="18"/>
              </w:rPr>
              <w:t>　</w:t>
            </w:r>
          </w:p>
        </w:tc>
        <w:tc>
          <w:tcPr>
            <w:tcW w:w="3201" w:type="dxa"/>
            <w:tcBorders>
              <w:top w:val="nil"/>
              <w:left w:val="nil"/>
              <w:bottom w:val="single" w:color="auto" w:sz="4" w:space="0"/>
              <w:right w:val="single" w:color="auto" w:sz="4" w:space="0"/>
            </w:tcBorders>
            <w:vAlign w:val="center"/>
          </w:tcPr>
          <w:p>
            <w:pPr>
              <w:widowControl/>
              <w:ind w:firstLine="180" w:firstLineChars="100"/>
              <w:jc w:val="center"/>
              <w:rPr>
                <w:rFonts w:ascii="宋体" w:hAnsi="宋体" w:cs="宋体"/>
                <w:kern w:val="0"/>
                <w:sz w:val="18"/>
                <w:szCs w:val="18"/>
              </w:rPr>
            </w:pPr>
            <w:r>
              <w:rPr>
                <w:rFonts w:hint="eastAsia" w:ascii="宋体" w:hAnsi="宋体" w:cs="宋体"/>
                <w:kern w:val="0"/>
                <w:sz w:val="18"/>
                <w:szCs w:val="18"/>
                <w:lang w:eastAsia="zh-CN"/>
              </w:rPr>
              <w:t>档案馆</w:t>
            </w:r>
          </w:p>
        </w:tc>
        <w:tc>
          <w:tcPr>
            <w:tcW w:w="154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294.598778</w:t>
            </w:r>
            <w:r>
              <w:rPr>
                <w:rFonts w:hint="eastAsia" w:ascii="宋体" w:hAnsi="宋体" w:cs="宋体"/>
                <w:kern w:val="0"/>
                <w:sz w:val="18"/>
                <w:szCs w:val="18"/>
              </w:rPr>
              <w:t>　</w:t>
            </w:r>
          </w:p>
        </w:tc>
        <w:tc>
          <w:tcPr>
            <w:tcW w:w="160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49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294.598778</w:t>
            </w: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320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社会保障和就业支出</w:t>
            </w:r>
          </w:p>
        </w:tc>
        <w:tc>
          <w:tcPr>
            <w:tcW w:w="154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131.266441</w:t>
            </w:r>
            <w:r>
              <w:rPr>
                <w:rFonts w:hint="eastAsia" w:ascii="宋体" w:hAnsi="宋体" w:cs="宋体"/>
                <w:kern w:val="0"/>
                <w:sz w:val="18"/>
                <w:szCs w:val="18"/>
              </w:rPr>
              <w:t>　</w:t>
            </w:r>
          </w:p>
        </w:tc>
        <w:tc>
          <w:tcPr>
            <w:tcW w:w="1608"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131.266441</w:t>
            </w:r>
            <w:r>
              <w:rPr>
                <w:rFonts w:hint="eastAsia" w:ascii="宋体" w:hAnsi="宋体" w:cs="宋体"/>
                <w:kern w:val="0"/>
                <w:sz w:val="18"/>
                <w:szCs w:val="18"/>
              </w:rPr>
              <w:t>　</w:t>
            </w:r>
          </w:p>
        </w:tc>
        <w:tc>
          <w:tcPr>
            <w:tcW w:w="1494"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rPr>
              <w:t>　</w:t>
            </w:r>
          </w:p>
        </w:tc>
        <w:tc>
          <w:tcPr>
            <w:tcW w:w="3201"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eastAsia="zh-CN"/>
              </w:rPr>
              <w:t>行政事业单位离退休</w:t>
            </w:r>
          </w:p>
        </w:tc>
        <w:tc>
          <w:tcPr>
            <w:tcW w:w="1548"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131.181441　</w:t>
            </w:r>
          </w:p>
        </w:tc>
        <w:tc>
          <w:tcPr>
            <w:tcW w:w="1608"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131.181441　</w:t>
            </w:r>
          </w:p>
        </w:tc>
        <w:tc>
          <w:tcPr>
            <w:tcW w:w="149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1766"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1765"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01</w:t>
            </w:r>
            <w:r>
              <w:rPr>
                <w:rFonts w:hint="eastAsia" w:ascii="宋体" w:hAnsi="宋体" w:cs="宋体"/>
                <w:kern w:val="0"/>
                <w:sz w:val="18"/>
                <w:szCs w:val="18"/>
              </w:rPr>
              <w:t>　</w:t>
            </w:r>
          </w:p>
        </w:tc>
        <w:tc>
          <w:tcPr>
            <w:tcW w:w="320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eastAsia="zh-CN"/>
              </w:rPr>
              <w:t>归口管理的行政单位离退休</w:t>
            </w:r>
          </w:p>
        </w:tc>
        <w:tc>
          <w:tcPr>
            <w:tcW w:w="1548"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24.291000　</w:t>
            </w:r>
          </w:p>
        </w:tc>
        <w:tc>
          <w:tcPr>
            <w:tcW w:w="1608"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24.291000　</w:t>
            </w:r>
          </w:p>
        </w:tc>
        <w:tc>
          <w:tcPr>
            <w:tcW w:w="149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1766"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1765"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320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eastAsia="zh-CN"/>
              </w:rPr>
              <w:t>机关事业单位基本养老保险缴费支出</w:t>
            </w:r>
          </w:p>
        </w:tc>
        <w:tc>
          <w:tcPr>
            <w:tcW w:w="1548"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85.347577　</w:t>
            </w:r>
          </w:p>
        </w:tc>
        <w:tc>
          <w:tcPr>
            <w:tcW w:w="1608"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85.347577　</w:t>
            </w:r>
          </w:p>
        </w:tc>
        <w:tc>
          <w:tcPr>
            <w:tcW w:w="149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1766"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1765"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18"/>
                <w:szCs w:val="18"/>
                <w:lang w:val="en-US" w:eastAsia="zh-CN"/>
              </w:rPr>
              <w:t>06</w:t>
            </w:r>
            <w:r>
              <w:rPr>
                <w:rFonts w:hint="eastAsia" w:ascii="宋体" w:hAnsi="宋体" w:cs="宋体"/>
                <w:kern w:val="0"/>
                <w:sz w:val="18"/>
                <w:szCs w:val="18"/>
              </w:rPr>
              <w:t>　</w:t>
            </w:r>
          </w:p>
        </w:tc>
        <w:tc>
          <w:tcPr>
            <w:tcW w:w="3201"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eastAsia="zh-CN"/>
              </w:rPr>
              <w:t>机关事业单位职业年金缴费支出</w:t>
            </w:r>
          </w:p>
        </w:tc>
        <w:tc>
          <w:tcPr>
            <w:tcW w:w="1548"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21.542864　</w:t>
            </w:r>
          </w:p>
        </w:tc>
        <w:tc>
          <w:tcPr>
            <w:tcW w:w="1608"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21.542864　</w:t>
            </w:r>
          </w:p>
        </w:tc>
        <w:tc>
          <w:tcPr>
            <w:tcW w:w="149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1766"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1765"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c>
          <w:tcPr>
            <w:tcW w:w="1762" w:type="dxa"/>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lang w:val="en-US" w:eastAsia="zh-CN"/>
              </w:rPr>
            </w:pPr>
            <w:r>
              <w:rPr>
                <w:rFonts w:hint="eastAsia" w:ascii="宋体" w:hAnsi="宋体" w:cs="宋体"/>
                <w:kern w:val="0"/>
                <w:sz w:val="18"/>
                <w:szCs w:val="18"/>
                <w:lang w:val="en-US" w:eastAsia="zh-CN"/>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val="en-US" w:eastAsia="zh-CN"/>
              </w:rPr>
              <w:t>11</w:t>
            </w:r>
            <w:r>
              <w:rPr>
                <w:rFonts w:hint="eastAsia" w:ascii="宋体" w:hAnsi="宋体" w:cs="宋体"/>
                <w:kern w:val="0"/>
                <w:sz w:val="18"/>
                <w:szCs w:val="18"/>
              </w:rPr>
              <w:t>　</w:t>
            </w:r>
          </w:p>
        </w:tc>
        <w:tc>
          <w:tcPr>
            <w:tcW w:w="48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3201"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lang w:eastAsia="zh-CN"/>
              </w:rPr>
              <w:t>残疾人事业</w:t>
            </w:r>
          </w:p>
        </w:tc>
        <w:tc>
          <w:tcPr>
            <w:tcW w:w="1548"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0.085000</w:t>
            </w:r>
          </w:p>
        </w:tc>
        <w:tc>
          <w:tcPr>
            <w:tcW w:w="1608"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0.085000</w:t>
            </w:r>
          </w:p>
        </w:tc>
        <w:tc>
          <w:tcPr>
            <w:tcW w:w="149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450" w:hRule="atLeast"/>
        </w:trPr>
        <w:tc>
          <w:tcPr>
            <w:tcW w:w="684"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208</w:t>
            </w:r>
          </w:p>
        </w:tc>
        <w:tc>
          <w:tcPr>
            <w:tcW w:w="476"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11　</w:t>
            </w:r>
          </w:p>
        </w:tc>
        <w:tc>
          <w:tcPr>
            <w:tcW w:w="48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99　</w:t>
            </w:r>
          </w:p>
        </w:tc>
        <w:tc>
          <w:tcPr>
            <w:tcW w:w="3201"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eastAsia="zh-CN"/>
              </w:rPr>
              <w:t>其他残疾人事业支出</w:t>
            </w:r>
          </w:p>
        </w:tc>
        <w:tc>
          <w:tcPr>
            <w:tcW w:w="1548"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0.085000</w:t>
            </w:r>
          </w:p>
        </w:tc>
        <w:tc>
          <w:tcPr>
            <w:tcW w:w="1608"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0.085000</w:t>
            </w:r>
          </w:p>
        </w:tc>
        <w:tc>
          <w:tcPr>
            <w:tcW w:w="1494"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w:t>
            </w:r>
          </w:p>
        </w:tc>
        <w:tc>
          <w:tcPr>
            <w:tcW w:w="1766"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765"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c>
          <w:tcPr>
            <w:tcW w:w="1762"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r>
              <w:rPr>
                <w:rFonts w:hint="eastAsia" w:ascii="宋体" w:hAnsi="宋体" w:cs="宋体"/>
                <w:kern w:val="0"/>
                <w:sz w:val="18"/>
                <w:szCs w:val="18"/>
              </w:rPr>
              <w:t>　</w:t>
            </w:r>
          </w:p>
        </w:tc>
      </w:tr>
    </w:tbl>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财政拨款收入支出决算总表</w:t>
      </w:r>
    </w:p>
    <w:p>
      <w:pPr>
        <w:ind w:left="-1050" w:leftChars="-500" w:right="-604" w:rightChars="-288"/>
        <w:rPr>
          <w:sz w:val="20"/>
        </w:rPr>
      </w:pPr>
      <w:r>
        <w:rPr>
          <w:rFonts w:hint="eastAsia"/>
          <w:sz w:val="20"/>
        </w:rPr>
        <w:t xml:space="preserve">           单位</w:t>
      </w:r>
      <w:r>
        <w:rPr>
          <w:sz w:val="20"/>
        </w:rPr>
        <w:t>名称：</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w:t>
      </w:r>
      <w:r>
        <w:rPr>
          <w:sz w:val="20"/>
        </w:rPr>
        <w:t xml:space="preserve">  </w:t>
      </w:r>
      <w:r>
        <w:rPr>
          <w:rFonts w:hint="eastAsia"/>
          <w:sz w:val="20"/>
        </w:rPr>
        <w:t xml:space="preserve"> 单位</w:t>
      </w:r>
      <w:r>
        <w:rPr>
          <w:sz w:val="20"/>
        </w:rPr>
        <w:t>：万元</w:t>
      </w:r>
    </w:p>
    <w:tbl>
      <w:tblPr>
        <w:tblStyle w:val="7"/>
        <w:tblW w:w="14934" w:type="dxa"/>
        <w:tblInd w:w="0" w:type="dxa"/>
        <w:tblLayout w:type="fixed"/>
        <w:tblCellMar>
          <w:top w:w="0" w:type="dxa"/>
          <w:left w:w="108" w:type="dxa"/>
          <w:bottom w:w="0" w:type="dxa"/>
          <w:right w:w="108" w:type="dxa"/>
        </w:tblCellMar>
      </w:tblPr>
      <w:tblGrid>
        <w:gridCol w:w="2367"/>
        <w:gridCol w:w="1587"/>
        <w:gridCol w:w="1587"/>
        <w:gridCol w:w="2589"/>
        <w:gridCol w:w="1701"/>
        <w:gridCol w:w="1701"/>
        <w:gridCol w:w="1701"/>
        <w:gridCol w:w="1701"/>
      </w:tblGrid>
      <w:tr>
        <w:tblPrEx>
          <w:tblLayout w:type="fixed"/>
          <w:tblCellMar>
            <w:top w:w="0" w:type="dxa"/>
            <w:left w:w="108" w:type="dxa"/>
            <w:bottom w:w="0" w:type="dxa"/>
            <w:right w:w="108" w:type="dxa"/>
          </w:tblCellMar>
        </w:tblPrEx>
        <w:trPr>
          <w:trHeight w:val="272" w:hRule="exact"/>
        </w:trPr>
        <w:tc>
          <w:tcPr>
            <w:tcW w:w="5541"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收     入</w:t>
            </w:r>
          </w:p>
        </w:tc>
        <w:tc>
          <w:tcPr>
            <w:tcW w:w="9393" w:type="dxa"/>
            <w:gridSpan w:val="5"/>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     出</w:t>
            </w:r>
          </w:p>
        </w:tc>
      </w:tr>
      <w:tr>
        <w:tblPrEx>
          <w:tblLayout w:type="fixed"/>
          <w:tblCellMar>
            <w:top w:w="0" w:type="dxa"/>
            <w:left w:w="108" w:type="dxa"/>
            <w:bottom w:w="0" w:type="dxa"/>
            <w:right w:w="108" w:type="dxa"/>
          </w:tblCellMar>
        </w:tblPrEx>
        <w:trPr>
          <w:trHeight w:val="272" w:hRule="exact"/>
        </w:trPr>
        <w:tc>
          <w:tcPr>
            <w:tcW w:w="236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587"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587"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258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项目（按功能分类）</w:t>
            </w:r>
          </w:p>
        </w:tc>
        <w:tc>
          <w:tcPr>
            <w:tcW w:w="340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一般公共预算财政拨款</w:t>
            </w:r>
          </w:p>
        </w:tc>
        <w:tc>
          <w:tcPr>
            <w:tcW w:w="3402"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政府性基金预算财政拨款</w:t>
            </w:r>
          </w:p>
        </w:tc>
      </w:tr>
      <w:tr>
        <w:tblPrEx>
          <w:tblLayout w:type="fixed"/>
          <w:tblCellMar>
            <w:top w:w="0" w:type="dxa"/>
            <w:left w:w="108" w:type="dxa"/>
            <w:bottom w:w="0" w:type="dxa"/>
            <w:right w:w="108" w:type="dxa"/>
          </w:tblCellMar>
        </w:tblPrEx>
        <w:trPr>
          <w:trHeight w:val="272" w:hRule="exact"/>
        </w:trPr>
        <w:tc>
          <w:tcPr>
            <w:tcW w:w="23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587"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25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年初预算数</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c>
          <w:tcPr>
            <w:tcW w:w="1701" w:type="dxa"/>
            <w:tcBorders>
              <w:top w:val="nil"/>
              <w:left w:val="nil"/>
              <w:bottom w:val="single" w:color="auto" w:sz="4" w:space="0"/>
              <w:right w:val="single" w:color="auto" w:sz="4" w:space="0"/>
            </w:tcBorders>
            <w:vAlign w:val="center"/>
          </w:tcPr>
          <w:p>
            <w:pPr>
              <w:widowControl/>
              <w:ind w:firstLine="270" w:firstLineChars="150"/>
              <w:rPr>
                <w:rFonts w:ascii="宋体" w:hAnsi="宋体" w:cs="宋体"/>
                <w:kern w:val="0"/>
                <w:sz w:val="18"/>
                <w:szCs w:val="18"/>
              </w:rPr>
            </w:pPr>
            <w:r>
              <w:rPr>
                <w:rFonts w:hint="eastAsia" w:ascii="宋体" w:hAnsi="宋体" w:cs="宋体"/>
                <w:kern w:val="0"/>
                <w:sz w:val="18"/>
                <w:szCs w:val="18"/>
              </w:rPr>
              <w:t>年初预算数</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决算数</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lang w:val="en-US" w:eastAsia="zh-CN"/>
              </w:rPr>
              <w:t>971.587700</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lang w:val="en-US" w:eastAsia="zh-CN"/>
              </w:rPr>
              <w:t>1081.655289</w:t>
            </w: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866.437000</w:t>
            </w: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979.327966</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七、文化体育与传媒支出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105.1507000</w:t>
            </w: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131.266441</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九、医疗卫生与计划生育支出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十、节能环保支出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十一、城乡社区支出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十二、农林水支出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十三、交通运输支出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十四、资源勘探信息等支出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十五、商业服务业等支出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十六、金融支出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十七、援助其他地区支出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十八、国土海洋气象等支出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十九、住房保障支出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二十、粮油物资储备支出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二十一、其他支出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二十二、债务还本支出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二十三、债务付息支出</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本年收入合计</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lang w:val="en-US" w:eastAsia="zh-CN"/>
              </w:rPr>
              <w:t>971.587700</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1081.655289</w:t>
            </w:r>
          </w:p>
        </w:tc>
        <w:tc>
          <w:tcPr>
            <w:tcW w:w="2589"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本年支出合计</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971.587700</w:t>
            </w: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1110.594407</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年初财政拨款结转和结余</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lang w:val="en-US" w:eastAsia="zh-CN"/>
              </w:rPr>
              <w:t>86.187631</w:t>
            </w:r>
            <w:r>
              <w:rPr>
                <w:rFonts w:hint="eastAsia" w:ascii="宋体" w:hAnsi="宋体" w:cs="宋体"/>
                <w:kern w:val="0"/>
                <w:sz w:val="18"/>
                <w:szCs w:val="18"/>
              </w:rPr>
              <w:t>　</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年末财政拨款结转和结余</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57.248513</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一、一般公共预算财政拨款</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86.187631</w:t>
            </w: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基本支出结转</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21.709615</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二、政府性基金预算财政拨款</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p>
        </w:tc>
        <w:tc>
          <w:tcPr>
            <w:tcW w:w="2589"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项目支出结转和结余</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35.538898</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272" w:hRule="exact"/>
        </w:trPr>
        <w:tc>
          <w:tcPr>
            <w:tcW w:w="2367"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lang w:val="en-US" w:eastAsia="zh-CN"/>
              </w:rPr>
              <w:t>971.587700</w:t>
            </w:r>
          </w:p>
        </w:tc>
        <w:tc>
          <w:tcPr>
            <w:tcW w:w="1587" w:type="dxa"/>
            <w:tcBorders>
              <w:top w:val="nil"/>
              <w:left w:val="nil"/>
              <w:bottom w:val="single" w:color="auto" w:sz="4" w:space="0"/>
              <w:right w:val="single" w:color="auto" w:sz="4" w:space="0"/>
            </w:tcBorders>
            <w:vAlign w:val="top"/>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1167.842920</w:t>
            </w:r>
          </w:p>
        </w:tc>
        <w:tc>
          <w:tcPr>
            <w:tcW w:w="2589" w:type="dxa"/>
            <w:tcBorders>
              <w:top w:val="nil"/>
              <w:left w:val="nil"/>
              <w:bottom w:val="single" w:color="auto" w:sz="4" w:space="0"/>
              <w:right w:val="single" w:color="auto" w:sz="4" w:space="0"/>
            </w:tcBorders>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总计</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971.587700</w:t>
            </w: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1167.842920</w:t>
            </w: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70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p>
            <w:pPr>
              <w:widowControl/>
              <w:jc w:val="right"/>
              <w:rPr>
                <w:rFonts w:ascii="宋体" w:hAnsi="宋体" w:cs="宋体"/>
                <w:kern w:val="0"/>
                <w:sz w:val="18"/>
                <w:szCs w:val="18"/>
              </w:rPr>
            </w:pPr>
            <w:r>
              <w:rPr>
                <w:rFonts w:hint="eastAsia" w:ascii="宋体" w:hAnsi="宋体" w:cs="宋体"/>
                <w:kern w:val="0"/>
                <w:sz w:val="18"/>
                <w:szCs w:val="18"/>
              </w:rPr>
              <w:t>　</w:t>
            </w:r>
          </w:p>
        </w:tc>
      </w:tr>
    </w:tbl>
    <w:p>
      <w:pPr>
        <w:tabs>
          <w:tab w:val="center" w:pos="6979"/>
        </w:tabs>
        <w:jc w:val="center"/>
        <w:rPr>
          <w:rFonts w:ascii="仿宋_GB2312" w:eastAsia="仿宋_GB2312"/>
          <w:b/>
          <w:sz w:val="32"/>
          <w:szCs w:val="32"/>
        </w:rPr>
      </w:pPr>
      <w:r>
        <w:rPr>
          <w:rFonts w:hint="eastAsia" w:ascii="宋体" w:hAnsi="宋体" w:cs="宋体"/>
          <w:b/>
          <w:bCs/>
          <w:kern w:val="0"/>
          <w:sz w:val="28"/>
          <w:szCs w:val="28"/>
        </w:rPr>
        <w:t>一般公共预算财政拨款支出决算表</w:t>
      </w:r>
    </w:p>
    <w:tbl>
      <w:tblPr>
        <w:tblStyle w:val="7"/>
        <w:tblW w:w="13624" w:type="dxa"/>
        <w:tblInd w:w="675" w:type="dxa"/>
        <w:tblLayout w:type="fixed"/>
        <w:tblCellMar>
          <w:top w:w="0" w:type="dxa"/>
          <w:left w:w="108" w:type="dxa"/>
          <w:bottom w:w="0" w:type="dxa"/>
          <w:right w:w="108" w:type="dxa"/>
        </w:tblCellMar>
      </w:tblPr>
      <w:tblGrid>
        <w:gridCol w:w="875"/>
        <w:gridCol w:w="758"/>
        <w:gridCol w:w="760"/>
        <w:gridCol w:w="1142"/>
        <w:gridCol w:w="2433"/>
        <w:gridCol w:w="2208"/>
        <w:gridCol w:w="562"/>
        <w:gridCol w:w="1010"/>
        <w:gridCol w:w="1433"/>
        <w:gridCol w:w="187"/>
        <w:gridCol w:w="2020"/>
        <w:gridCol w:w="236"/>
      </w:tblGrid>
      <w:tr>
        <w:tblPrEx>
          <w:tblLayout w:type="fixed"/>
          <w:tblCellMar>
            <w:top w:w="0" w:type="dxa"/>
            <w:left w:w="108" w:type="dxa"/>
            <w:bottom w:w="0" w:type="dxa"/>
            <w:right w:w="108" w:type="dxa"/>
          </w:tblCellMar>
        </w:tblPrEx>
        <w:trPr>
          <w:trHeight w:val="399" w:hRule="atLeast"/>
        </w:trPr>
        <w:tc>
          <w:tcPr>
            <w:tcW w:w="3535" w:type="dxa"/>
            <w:gridSpan w:val="4"/>
            <w:tcBorders>
              <w:top w:val="single" w:color="FFFFFF" w:sz="8" w:space="0"/>
              <w:left w:val="single" w:color="FFFFFF" w:sz="8" w:space="0"/>
              <w:bottom w:val="nil"/>
              <w:right w:val="single" w:color="FFFFFF" w:sz="8" w:space="0"/>
            </w:tcBorders>
            <w:vAlign w:val="center"/>
          </w:tcPr>
          <w:p>
            <w:pPr>
              <w:widowControl/>
              <w:rPr>
                <w:rFonts w:ascii="宋体" w:hAnsi="宋体" w:cs="宋体"/>
                <w:kern w:val="0"/>
                <w:sz w:val="18"/>
                <w:szCs w:val="18"/>
              </w:rPr>
            </w:pPr>
            <w:r>
              <w:rPr>
                <w:rFonts w:hint="eastAsia" w:ascii="宋体" w:hAnsi="宋体" w:cs="宋体"/>
                <w:kern w:val="0"/>
                <w:sz w:val="18"/>
                <w:szCs w:val="18"/>
              </w:rPr>
              <w:t xml:space="preserve">单位名称：  </w:t>
            </w:r>
          </w:p>
        </w:tc>
        <w:tc>
          <w:tcPr>
            <w:tcW w:w="2433" w:type="dxa"/>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208" w:type="dxa"/>
            <w:tcBorders>
              <w:top w:val="single" w:color="FFFFFF" w:sz="8" w:space="0"/>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562"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443" w:type="dxa"/>
            <w:gridSpan w:val="2"/>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2443" w:type="dxa"/>
            <w:gridSpan w:val="3"/>
            <w:tcBorders>
              <w:top w:val="single" w:color="FFFFFF" w:sz="8" w:space="0"/>
              <w:left w:val="nil"/>
              <w:bottom w:val="nil"/>
              <w:right w:val="single" w:color="FFFFFF" w:sz="8"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gridAfter w:val="1"/>
          <w:wAfter w:w="236" w:type="dxa"/>
          <w:trHeight w:val="275" w:hRule="atLeast"/>
        </w:trPr>
        <w:tc>
          <w:tcPr>
            <w:tcW w:w="5968"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2208" w:type="dxa"/>
            <w:vMerge w:val="restart"/>
            <w:tcBorders>
              <w:top w:val="single" w:color="auto" w:sz="4" w:space="0"/>
              <w:left w:val="nil"/>
              <w:right w:val="single" w:color="auto" w:sz="4" w:space="0"/>
            </w:tcBorders>
            <w:vAlign w:val="center"/>
          </w:tcPr>
          <w:p>
            <w:pPr>
              <w:jc w:val="center"/>
              <w:rPr>
                <w:rFonts w:ascii="宋体" w:hAnsi="宋体" w:cs="宋体"/>
                <w:kern w:val="0"/>
                <w:sz w:val="18"/>
                <w:szCs w:val="18"/>
              </w:rPr>
            </w:pPr>
            <w:r>
              <w:rPr>
                <w:rFonts w:hint="eastAsia" w:ascii="宋体" w:hAnsi="宋体" w:cs="宋体"/>
                <w:kern w:val="0"/>
                <w:sz w:val="18"/>
                <w:szCs w:val="18"/>
              </w:rPr>
              <w:t>单位名称</w:t>
            </w:r>
          </w:p>
        </w:tc>
        <w:tc>
          <w:tcPr>
            <w:tcW w:w="1572"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620" w:type="dxa"/>
            <w:gridSpan w:val="2"/>
            <w:vMerge w:val="restart"/>
            <w:tcBorders>
              <w:top w:val="single" w:color="auto" w:sz="4" w:space="0"/>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2020" w:type="dxa"/>
            <w:vMerge w:val="restart"/>
            <w:tcBorders>
              <w:top w:val="single" w:color="auto" w:sz="4" w:space="0"/>
              <w:left w:val="nil"/>
              <w:right w:val="single" w:color="auto" w:sz="4" w:space="0"/>
            </w:tcBorders>
            <w:vAlign w:val="center"/>
          </w:tcPr>
          <w:p>
            <w:pPr>
              <w:jc w:val="center"/>
              <w:rPr>
                <w:rFonts w:ascii="宋体" w:hAnsi="宋体" w:cs="宋体"/>
                <w:b/>
                <w:bCs/>
                <w:kern w:val="0"/>
                <w:sz w:val="18"/>
                <w:szCs w:val="18"/>
              </w:rPr>
            </w:pPr>
            <w:r>
              <w:rPr>
                <w:rFonts w:hint="eastAsia" w:ascii="宋体" w:hAnsi="宋体" w:cs="宋体"/>
                <w:kern w:val="0"/>
                <w:sz w:val="18"/>
                <w:szCs w:val="18"/>
              </w:rPr>
              <w:t>项目支出</w:t>
            </w:r>
          </w:p>
        </w:tc>
      </w:tr>
      <w:tr>
        <w:tblPrEx>
          <w:tblLayout w:type="fixed"/>
          <w:tblCellMar>
            <w:top w:w="0" w:type="dxa"/>
            <w:left w:w="108" w:type="dxa"/>
            <w:bottom w:w="0" w:type="dxa"/>
            <w:right w:w="108" w:type="dxa"/>
          </w:tblCellMar>
        </w:tblPrEx>
        <w:trPr>
          <w:gridAfter w:val="1"/>
          <w:wAfter w:w="236" w:type="dxa"/>
          <w:trHeight w:val="291" w:hRule="atLeast"/>
        </w:trPr>
        <w:tc>
          <w:tcPr>
            <w:tcW w:w="2393"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35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2208"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72"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620" w:type="dxa"/>
            <w:gridSpan w:val="2"/>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020" w:type="dxa"/>
            <w:vMerge w:val="continue"/>
            <w:tcBorders>
              <w:left w:val="nil"/>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236" w:type="dxa"/>
          <w:trHeight w:val="399" w:hRule="atLeast"/>
        </w:trPr>
        <w:tc>
          <w:tcPr>
            <w:tcW w:w="875"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758"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760"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35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22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572"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620"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202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r>
      <w:tr>
        <w:tblPrEx>
          <w:tblLayout w:type="fixed"/>
          <w:tblCellMar>
            <w:top w:w="0" w:type="dxa"/>
            <w:left w:w="108" w:type="dxa"/>
            <w:bottom w:w="0" w:type="dxa"/>
            <w:right w:w="108" w:type="dxa"/>
          </w:tblCellMar>
        </w:tblPrEx>
        <w:trPr>
          <w:gridAfter w:val="1"/>
          <w:wAfter w:w="236" w:type="dxa"/>
          <w:trHeight w:val="399" w:hRule="atLeast"/>
        </w:trPr>
        <w:tc>
          <w:tcPr>
            <w:tcW w:w="875"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58"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60"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35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2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7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1110.594407</w:t>
            </w:r>
            <w:r>
              <w:rPr>
                <w:rFonts w:hint="eastAsia" w:ascii="宋体" w:hAnsi="宋体" w:cs="宋体"/>
                <w:kern w:val="0"/>
                <w:sz w:val="18"/>
                <w:szCs w:val="18"/>
              </w:rPr>
              <w:t>　</w:t>
            </w:r>
          </w:p>
        </w:tc>
        <w:tc>
          <w:tcPr>
            <w:tcW w:w="162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815.995629</w:t>
            </w:r>
            <w:r>
              <w:rPr>
                <w:rFonts w:hint="eastAsia" w:ascii="宋体" w:hAnsi="宋体" w:cs="宋体"/>
                <w:kern w:val="0"/>
                <w:sz w:val="18"/>
                <w:szCs w:val="18"/>
              </w:rPr>
              <w:t>　</w:t>
            </w:r>
          </w:p>
        </w:tc>
        <w:tc>
          <w:tcPr>
            <w:tcW w:w="20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294.598778</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236" w:type="dxa"/>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201</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7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一般公共服务</w:t>
            </w:r>
          </w:p>
        </w:tc>
        <w:tc>
          <w:tcPr>
            <w:tcW w:w="22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7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979.327966</w:t>
            </w:r>
          </w:p>
        </w:tc>
        <w:tc>
          <w:tcPr>
            <w:tcW w:w="162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684.729188</w:t>
            </w:r>
          </w:p>
        </w:tc>
        <w:tc>
          <w:tcPr>
            <w:tcW w:w="20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294.598778</w:t>
            </w:r>
          </w:p>
        </w:tc>
      </w:tr>
      <w:tr>
        <w:tblPrEx>
          <w:tblLayout w:type="fixed"/>
          <w:tblCellMar>
            <w:top w:w="0" w:type="dxa"/>
            <w:left w:w="108" w:type="dxa"/>
            <w:bottom w:w="0" w:type="dxa"/>
            <w:right w:w="108" w:type="dxa"/>
          </w:tblCellMar>
        </w:tblPrEx>
        <w:trPr>
          <w:gridAfter w:val="1"/>
          <w:wAfter w:w="236" w:type="dxa"/>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201</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26</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357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w:t>
            </w:r>
            <w:r>
              <w:rPr>
                <w:rFonts w:hint="eastAsia" w:ascii="宋体" w:hAnsi="宋体" w:cs="宋体"/>
                <w:kern w:val="0"/>
                <w:sz w:val="18"/>
                <w:szCs w:val="18"/>
                <w:lang w:eastAsia="zh-CN"/>
              </w:rPr>
              <w:t>档案</w:t>
            </w:r>
            <w:r>
              <w:rPr>
                <w:rFonts w:hint="eastAsia" w:ascii="宋体" w:hAnsi="宋体" w:cs="宋体"/>
                <w:kern w:val="0"/>
                <w:sz w:val="18"/>
                <w:szCs w:val="18"/>
              </w:rPr>
              <w:t>事务</w:t>
            </w:r>
          </w:p>
        </w:tc>
        <w:tc>
          <w:tcPr>
            <w:tcW w:w="22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7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979.327966</w:t>
            </w:r>
          </w:p>
        </w:tc>
        <w:tc>
          <w:tcPr>
            <w:tcW w:w="162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684.729188</w:t>
            </w:r>
          </w:p>
        </w:tc>
        <w:tc>
          <w:tcPr>
            <w:tcW w:w="20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294.598778</w:t>
            </w:r>
          </w:p>
        </w:tc>
      </w:tr>
      <w:tr>
        <w:tblPrEx>
          <w:tblLayout w:type="fixed"/>
          <w:tblCellMar>
            <w:top w:w="0" w:type="dxa"/>
            <w:left w:w="108" w:type="dxa"/>
            <w:bottom w:w="0" w:type="dxa"/>
            <w:right w:w="108" w:type="dxa"/>
          </w:tblCellMar>
        </w:tblPrEx>
        <w:trPr>
          <w:gridAfter w:val="1"/>
          <w:wAfter w:w="236" w:type="dxa"/>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201</w:t>
            </w: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26</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357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行政运行</w:t>
            </w:r>
          </w:p>
        </w:tc>
        <w:tc>
          <w:tcPr>
            <w:tcW w:w="22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7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684.729188</w:t>
            </w:r>
          </w:p>
        </w:tc>
        <w:tc>
          <w:tcPr>
            <w:tcW w:w="162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684.729188</w:t>
            </w:r>
          </w:p>
        </w:tc>
        <w:tc>
          <w:tcPr>
            <w:tcW w:w="20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236" w:type="dxa"/>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357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208"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北京市怀柔区档案局</w:t>
            </w:r>
          </w:p>
        </w:tc>
        <w:tc>
          <w:tcPr>
            <w:tcW w:w="157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684.729188</w:t>
            </w:r>
          </w:p>
        </w:tc>
        <w:tc>
          <w:tcPr>
            <w:tcW w:w="162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684.729188</w:t>
            </w:r>
          </w:p>
        </w:tc>
        <w:tc>
          <w:tcPr>
            <w:tcW w:w="20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236" w:type="dxa"/>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201</w:t>
            </w:r>
          </w:p>
        </w:tc>
        <w:tc>
          <w:tcPr>
            <w:tcW w:w="758"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lang w:val="en-US" w:eastAsia="zh-CN"/>
              </w:rPr>
              <w:t>26</w:t>
            </w:r>
          </w:p>
        </w:tc>
        <w:tc>
          <w:tcPr>
            <w:tcW w:w="760" w:type="dxa"/>
            <w:tcBorders>
              <w:top w:val="nil"/>
              <w:left w:val="nil"/>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18"/>
                <w:szCs w:val="18"/>
              </w:rPr>
              <w:t>0</w:t>
            </w:r>
            <w:r>
              <w:rPr>
                <w:rFonts w:hint="eastAsia" w:ascii="宋体" w:hAnsi="宋体" w:cs="宋体"/>
                <w:kern w:val="0"/>
                <w:sz w:val="18"/>
                <w:szCs w:val="18"/>
                <w:lang w:val="en-US" w:eastAsia="zh-CN"/>
              </w:rPr>
              <w:t>4</w:t>
            </w:r>
          </w:p>
        </w:tc>
        <w:tc>
          <w:tcPr>
            <w:tcW w:w="3575"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eastAsiaTheme="minorEastAsia"/>
                <w:kern w:val="0"/>
                <w:sz w:val="18"/>
                <w:szCs w:val="18"/>
                <w:lang w:eastAsia="zh-CN"/>
              </w:rPr>
            </w:pPr>
            <w:r>
              <w:rPr>
                <w:rFonts w:hint="eastAsia" w:ascii="宋体" w:hAnsi="宋体" w:cs="宋体"/>
                <w:kern w:val="0"/>
                <w:sz w:val="18"/>
                <w:szCs w:val="18"/>
                <w:lang w:eastAsia="zh-CN"/>
              </w:rPr>
              <w:t>档案馆</w:t>
            </w:r>
          </w:p>
        </w:tc>
        <w:tc>
          <w:tcPr>
            <w:tcW w:w="22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7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294.598778</w:t>
            </w:r>
            <w:r>
              <w:rPr>
                <w:rFonts w:hint="eastAsia" w:ascii="宋体" w:hAnsi="宋体" w:cs="宋体"/>
                <w:kern w:val="0"/>
                <w:sz w:val="18"/>
                <w:szCs w:val="18"/>
              </w:rPr>
              <w:t>　</w:t>
            </w:r>
          </w:p>
        </w:tc>
        <w:tc>
          <w:tcPr>
            <w:tcW w:w="162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0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294.598778</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236" w:type="dxa"/>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eastAsiaTheme="minorEastAsia"/>
                <w:kern w:val="0"/>
                <w:sz w:val="18"/>
                <w:szCs w:val="18"/>
                <w:lang w:val="en-US" w:eastAsia="zh-CN"/>
              </w:rPr>
            </w:pPr>
          </w:p>
        </w:tc>
        <w:tc>
          <w:tcPr>
            <w:tcW w:w="758" w:type="dxa"/>
            <w:tcBorders>
              <w:top w:val="nil"/>
              <w:left w:val="nil"/>
              <w:bottom w:val="single" w:color="auto" w:sz="4" w:space="0"/>
              <w:right w:val="single" w:color="auto" w:sz="4" w:space="0"/>
            </w:tcBorders>
            <w:vAlign w:val="center"/>
          </w:tcPr>
          <w:p>
            <w:pPr>
              <w:widowControl/>
              <w:jc w:val="center"/>
              <w:rPr>
                <w:rFonts w:hint="eastAsia" w:ascii="宋体" w:hAnsi="宋体" w:cs="宋体" w:eastAsiaTheme="minorEastAsia"/>
                <w:kern w:val="0"/>
                <w:sz w:val="18"/>
                <w:szCs w:val="18"/>
                <w:lang w:val="en-US" w:eastAsia="zh-CN"/>
              </w:rPr>
            </w:pP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c>
          <w:tcPr>
            <w:tcW w:w="357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2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北京市怀柔区档案局</w:t>
            </w:r>
          </w:p>
        </w:tc>
        <w:tc>
          <w:tcPr>
            <w:tcW w:w="157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294.598778</w:t>
            </w:r>
            <w:r>
              <w:rPr>
                <w:rFonts w:hint="eastAsia" w:ascii="宋体" w:hAnsi="宋体" w:cs="宋体"/>
                <w:kern w:val="0"/>
                <w:sz w:val="18"/>
                <w:szCs w:val="18"/>
              </w:rPr>
              <w:t>　</w:t>
            </w:r>
          </w:p>
        </w:tc>
        <w:tc>
          <w:tcPr>
            <w:tcW w:w="162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20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294.598778</w:t>
            </w: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gridAfter w:val="1"/>
          <w:wAfter w:w="236" w:type="dxa"/>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eastAsiaTheme="minorEastAsia"/>
                <w:kern w:val="0"/>
                <w:sz w:val="18"/>
                <w:szCs w:val="18"/>
                <w:lang w:eastAsia="zh-CN"/>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357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社会保障和就业支出</w:t>
            </w:r>
          </w:p>
        </w:tc>
        <w:tc>
          <w:tcPr>
            <w:tcW w:w="22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7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131.266441</w:t>
            </w:r>
            <w:r>
              <w:rPr>
                <w:rFonts w:hint="eastAsia" w:ascii="宋体" w:hAnsi="宋体" w:cs="宋体"/>
                <w:kern w:val="0"/>
                <w:sz w:val="18"/>
                <w:szCs w:val="18"/>
              </w:rPr>
              <w:t>　</w:t>
            </w:r>
          </w:p>
        </w:tc>
        <w:tc>
          <w:tcPr>
            <w:tcW w:w="162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131.266441</w:t>
            </w:r>
            <w:r>
              <w:rPr>
                <w:rFonts w:hint="eastAsia" w:ascii="宋体" w:hAnsi="宋体" w:cs="宋体"/>
                <w:kern w:val="0"/>
                <w:sz w:val="18"/>
                <w:szCs w:val="18"/>
              </w:rPr>
              <w:t>　</w:t>
            </w:r>
          </w:p>
        </w:tc>
        <w:tc>
          <w:tcPr>
            <w:tcW w:w="20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236" w:type="dxa"/>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rPr>
              <w:t>　</w:t>
            </w:r>
          </w:p>
        </w:tc>
        <w:tc>
          <w:tcPr>
            <w:tcW w:w="3575"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eastAsia="zh-CN"/>
              </w:rPr>
              <w:t>行政事业单位离退休</w:t>
            </w:r>
          </w:p>
        </w:tc>
        <w:tc>
          <w:tcPr>
            <w:tcW w:w="22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7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131.181441　</w:t>
            </w:r>
          </w:p>
        </w:tc>
        <w:tc>
          <w:tcPr>
            <w:tcW w:w="162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131.181441　</w:t>
            </w:r>
          </w:p>
        </w:tc>
        <w:tc>
          <w:tcPr>
            <w:tcW w:w="20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p>
        </w:tc>
      </w:tr>
      <w:tr>
        <w:tblPrEx>
          <w:tblLayout w:type="fixed"/>
          <w:tblCellMar>
            <w:top w:w="0" w:type="dxa"/>
            <w:left w:w="108" w:type="dxa"/>
            <w:bottom w:w="0" w:type="dxa"/>
            <w:right w:w="108" w:type="dxa"/>
          </w:tblCellMar>
        </w:tblPrEx>
        <w:trPr>
          <w:gridAfter w:val="1"/>
          <w:wAfter w:w="236" w:type="dxa"/>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01</w:t>
            </w:r>
            <w:r>
              <w:rPr>
                <w:rFonts w:hint="eastAsia" w:ascii="宋体" w:hAnsi="宋体" w:cs="宋体"/>
                <w:kern w:val="0"/>
                <w:sz w:val="18"/>
                <w:szCs w:val="18"/>
              </w:rPr>
              <w:t>　</w:t>
            </w:r>
          </w:p>
        </w:tc>
        <w:tc>
          <w:tcPr>
            <w:tcW w:w="35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归口管理的行政单位离退休</w:t>
            </w:r>
          </w:p>
        </w:tc>
        <w:tc>
          <w:tcPr>
            <w:tcW w:w="22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7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24.291000</w:t>
            </w:r>
          </w:p>
        </w:tc>
        <w:tc>
          <w:tcPr>
            <w:tcW w:w="162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24.291000</w:t>
            </w:r>
            <w:r>
              <w:rPr>
                <w:rFonts w:hint="eastAsia" w:ascii="宋体" w:hAnsi="宋体" w:cs="宋体"/>
                <w:kern w:val="0"/>
                <w:sz w:val="18"/>
                <w:szCs w:val="18"/>
              </w:rPr>
              <w:t>　</w:t>
            </w:r>
          </w:p>
        </w:tc>
        <w:tc>
          <w:tcPr>
            <w:tcW w:w="20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　</w:t>
            </w:r>
          </w:p>
        </w:tc>
      </w:tr>
      <w:tr>
        <w:tblPrEx>
          <w:tblLayout w:type="fixed"/>
          <w:tblCellMar>
            <w:top w:w="0" w:type="dxa"/>
            <w:left w:w="108" w:type="dxa"/>
            <w:bottom w:w="0" w:type="dxa"/>
            <w:right w:w="108" w:type="dxa"/>
          </w:tblCellMar>
        </w:tblPrEx>
        <w:trPr>
          <w:gridAfter w:val="1"/>
          <w:wAfter w:w="236" w:type="dxa"/>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p>
        </w:tc>
        <w:tc>
          <w:tcPr>
            <w:tcW w:w="7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p>
        </w:tc>
        <w:tc>
          <w:tcPr>
            <w:tcW w:w="76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p>
        </w:tc>
        <w:tc>
          <w:tcPr>
            <w:tcW w:w="3575"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22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北京市怀柔区档案局</w:t>
            </w:r>
          </w:p>
        </w:tc>
        <w:tc>
          <w:tcPr>
            <w:tcW w:w="157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24.291000</w:t>
            </w:r>
          </w:p>
        </w:tc>
        <w:tc>
          <w:tcPr>
            <w:tcW w:w="1620"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24.291000</w:t>
            </w:r>
          </w:p>
        </w:tc>
        <w:tc>
          <w:tcPr>
            <w:tcW w:w="202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　</w:t>
            </w:r>
          </w:p>
        </w:tc>
      </w:tr>
      <w:tr>
        <w:tblPrEx>
          <w:tblLayout w:type="fixed"/>
          <w:tblCellMar>
            <w:top w:w="0" w:type="dxa"/>
            <w:left w:w="108" w:type="dxa"/>
            <w:bottom w:w="0" w:type="dxa"/>
            <w:right w:w="108" w:type="dxa"/>
          </w:tblCellMar>
        </w:tblPrEx>
        <w:trPr>
          <w:gridAfter w:val="1"/>
          <w:wAfter w:w="236" w:type="dxa"/>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3575"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机关事业单位基本养老保险缴费支出</w:t>
            </w:r>
          </w:p>
        </w:tc>
        <w:tc>
          <w:tcPr>
            <w:tcW w:w="22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57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85.347577</w:t>
            </w:r>
          </w:p>
        </w:tc>
        <w:tc>
          <w:tcPr>
            <w:tcW w:w="1620" w:type="dxa"/>
            <w:gridSpan w:val="2"/>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85.347577</w:t>
            </w:r>
            <w:r>
              <w:rPr>
                <w:rFonts w:hint="eastAsia" w:ascii="宋体" w:hAnsi="宋体" w:cs="宋体"/>
                <w:kern w:val="0"/>
                <w:sz w:val="18"/>
                <w:szCs w:val="18"/>
              </w:rPr>
              <w:t>　</w:t>
            </w:r>
          </w:p>
        </w:tc>
        <w:tc>
          <w:tcPr>
            <w:tcW w:w="2020"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　</w:t>
            </w:r>
          </w:p>
        </w:tc>
      </w:tr>
      <w:tr>
        <w:tblPrEx>
          <w:tblLayout w:type="fixed"/>
          <w:tblCellMar>
            <w:top w:w="0" w:type="dxa"/>
            <w:left w:w="108" w:type="dxa"/>
            <w:bottom w:w="0" w:type="dxa"/>
            <w:right w:w="108" w:type="dxa"/>
          </w:tblCellMar>
        </w:tblPrEx>
        <w:trPr>
          <w:gridAfter w:val="1"/>
          <w:wAfter w:w="236" w:type="dxa"/>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p>
        </w:tc>
        <w:tc>
          <w:tcPr>
            <w:tcW w:w="7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p>
        </w:tc>
        <w:tc>
          <w:tcPr>
            <w:tcW w:w="76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p>
        </w:tc>
        <w:tc>
          <w:tcPr>
            <w:tcW w:w="3575"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220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lang w:eastAsia="zh-CN"/>
              </w:rPr>
              <w:t>北京市怀柔区档案局</w:t>
            </w:r>
          </w:p>
        </w:tc>
        <w:tc>
          <w:tcPr>
            <w:tcW w:w="157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85.347577</w:t>
            </w:r>
          </w:p>
        </w:tc>
        <w:tc>
          <w:tcPr>
            <w:tcW w:w="1620"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85.347577</w:t>
            </w:r>
          </w:p>
        </w:tc>
        <w:tc>
          <w:tcPr>
            <w:tcW w:w="202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236" w:type="dxa"/>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05</w:t>
            </w: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06</w:t>
            </w:r>
            <w:r>
              <w:rPr>
                <w:rFonts w:hint="eastAsia" w:ascii="宋体" w:hAnsi="宋体" w:cs="宋体"/>
                <w:kern w:val="0"/>
                <w:sz w:val="18"/>
                <w:szCs w:val="18"/>
              </w:rPr>
              <w:t>　</w:t>
            </w:r>
          </w:p>
        </w:tc>
        <w:tc>
          <w:tcPr>
            <w:tcW w:w="3575"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机关事业单位职业年金缴费支出</w:t>
            </w:r>
          </w:p>
        </w:tc>
        <w:tc>
          <w:tcPr>
            <w:tcW w:w="220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157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21.542864</w:t>
            </w:r>
          </w:p>
        </w:tc>
        <w:tc>
          <w:tcPr>
            <w:tcW w:w="1620"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21.542864</w:t>
            </w:r>
          </w:p>
        </w:tc>
        <w:tc>
          <w:tcPr>
            <w:tcW w:w="202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236" w:type="dxa"/>
          <w:trHeight w:val="387"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p>
        </w:tc>
        <w:tc>
          <w:tcPr>
            <w:tcW w:w="7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p>
        </w:tc>
        <w:tc>
          <w:tcPr>
            <w:tcW w:w="76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rPr>
            </w:pPr>
          </w:p>
        </w:tc>
        <w:tc>
          <w:tcPr>
            <w:tcW w:w="3575"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eastAsia="zh-CN"/>
              </w:rPr>
            </w:pPr>
          </w:p>
        </w:tc>
        <w:tc>
          <w:tcPr>
            <w:tcW w:w="220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北京市怀柔区档案局</w:t>
            </w:r>
          </w:p>
        </w:tc>
        <w:tc>
          <w:tcPr>
            <w:tcW w:w="157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lang w:val="en-US" w:eastAsia="zh-CN"/>
              </w:rPr>
              <w:t>21.542864</w:t>
            </w:r>
          </w:p>
        </w:tc>
        <w:tc>
          <w:tcPr>
            <w:tcW w:w="1620"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lang w:val="en-US" w:eastAsia="zh-CN"/>
              </w:rPr>
              <w:t>21.542864</w:t>
            </w:r>
          </w:p>
        </w:tc>
        <w:tc>
          <w:tcPr>
            <w:tcW w:w="202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236" w:type="dxa"/>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11</w:t>
            </w:r>
            <w:r>
              <w:rPr>
                <w:rFonts w:hint="eastAsia" w:ascii="宋体" w:hAnsi="宋体" w:cs="宋体"/>
                <w:kern w:val="0"/>
                <w:sz w:val="18"/>
                <w:szCs w:val="18"/>
              </w:rPr>
              <w:t>　</w:t>
            </w:r>
          </w:p>
        </w:tc>
        <w:tc>
          <w:tcPr>
            <w:tcW w:w="76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rPr>
              <w:t>　</w:t>
            </w:r>
          </w:p>
        </w:tc>
        <w:tc>
          <w:tcPr>
            <w:tcW w:w="3575" w:type="dxa"/>
            <w:gridSpan w:val="2"/>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eastAsia="zh-CN"/>
              </w:rPr>
            </w:pPr>
            <w:r>
              <w:rPr>
                <w:rFonts w:hint="eastAsia" w:ascii="宋体" w:hAnsi="宋体" w:cs="宋体"/>
                <w:kern w:val="0"/>
                <w:sz w:val="18"/>
                <w:szCs w:val="18"/>
                <w:lang w:eastAsia="zh-CN"/>
              </w:rPr>
              <w:t>残疾人事业</w:t>
            </w:r>
          </w:p>
        </w:tc>
        <w:tc>
          <w:tcPr>
            <w:tcW w:w="220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157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0.085000</w:t>
            </w:r>
          </w:p>
        </w:tc>
        <w:tc>
          <w:tcPr>
            <w:tcW w:w="1620"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0.085000</w:t>
            </w:r>
          </w:p>
        </w:tc>
        <w:tc>
          <w:tcPr>
            <w:tcW w:w="202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236" w:type="dxa"/>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208</w:t>
            </w:r>
          </w:p>
        </w:tc>
        <w:tc>
          <w:tcPr>
            <w:tcW w:w="7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11　</w:t>
            </w:r>
          </w:p>
        </w:tc>
        <w:tc>
          <w:tcPr>
            <w:tcW w:w="76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r>
              <w:rPr>
                <w:rFonts w:hint="eastAsia" w:ascii="宋体" w:hAnsi="宋体" w:cs="宋体"/>
                <w:kern w:val="0"/>
                <w:sz w:val="18"/>
                <w:szCs w:val="18"/>
                <w:lang w:val="en-US" w:eastAsia="zh-CN"/>
              </w:rPr>
              <w:t>99　</w:t>
            </w:r>
          </w:p>
        </w:tc>
        <w:tc>
          <w:tcPr>
            <w:tcW w:w="3575"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其他残疾人事业支出</w:t>
            </w:r>
          </w:p>
        </w:tc>
        <w:tc>
          <w:tcPr>
            <w:tcW w:w="220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1572" w:type="dxa"/>
            <w:gridSpan w:val="2"/>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0.085000</w:t>
            </w:r>
          </w:p>
        </w:tc>
        <w:tc>
          <w:tcPr>
            <w:tcW w:w="1620"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0.085000</w:t>
            </w:r>
          </w:p>
        </w:tc>
        <w:tc>
          <w:tcPr>
            <w:tcW w:w="202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r>
        <w:tblPrEx>
          <w:tblLayout w:type="fixed"/>
          <w:tblCellMar>
            <w:top w:w="0" w:type="dxa"/>
            <w:left w:w="108" w:type="dxa"/>
            <w:bottom w:w="0" w:type="dxa"/>
            <w:right w:w="108" w:type="dxa"/>
          </w:tblCellMar>
        </w:tblPrEx>
        <w:trPr>
          <w:gridAfter w:val="1"/>
          <w:wAfter w:w="236" w:type="dxa"/>
          <w:trHeight w:val="399" w:hRule="atLeast"/>
        </w:trPr>
        <w:tc>
          <w:tcPr>
            <w:tcW w:w="875" w:type="dxa"/>
            <w:tcBorders>
              <w:top w:val="nil"/>
              <w:left w:val="single" w:color="auto" w:sz="4" w:space="0"/>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p>
        </w:tc>
        <w:tc>
          <w:tcPr>
            <w:tcW w:w="7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p>
        </w:tc>
        <w:tc>
          <w:tcPr>
            <w:tcW w:w="760"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18"/>
                <w:szCs w:val="18"/>
                <w:lang w:val="en-US" w:eastAsia="zh-CN"/>
              </w:rPr>
            </w:pPr>
          </w:p>
        </w:tc>
        <w:tc>
          <w:tcPr>
            <w:tcW w:w="3575" w:type="dxa"/>
            <w:gridSpan w:val="2"/>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p>
        </w:tc>
        <w:tc>
          <w:tcPr>
            <w:tcW w:w="2208" w:type="dxa"/>
            <w:tcBorders>
              <w:top w:val="nil"/>
              <w:left w:val="nil"/>
              <w:bottom w:val="single" w:color="auto" w:sz="4" w:space="0"/>
              <w:right w:val="single" w:color="auto" w:sz="4" w:space="0"/>
            </w:tcBorders>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北京市怀柔区档案局</w:t>
            </w:r>
          </w:p>
        </w:tc>
        <w:tc>
          <w:tcPr>
            <w:tcW w:w="1572" w:type="dxa"/>
            <w:gridSpan w:val="2"/>
            <w:tcBorders>
              <w:top w:val="nil"/>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0.085000</w:t>
            </w:r>
          </w:p>
        </w:tc>
        <w:tc>
          <w:tcPr>
            <w:tcW w:w="1620" w:type="dxa"/>
            <w:gridSpan w:val="2"/>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r>
              <w:rPr>
                <w:rFonts w:hint="eastAsia" w:ascii="宋体" w:hAnsi="宋体" w:cs="宋体"/>
                <w:kern w:val="0"/>
                <w:sz w:val="18"/>
                <w:szCs w:val="18"/>
              </w:rPr>
              <w:t>　</w:t>
            </w:r>
            <w:r>
              <w:rPr>
                <w:rFonts w:hint="eastAsia" w:ascii="宋体" w:hAnsi="宋体" w:cs="宋体"/>
                <w:kern w:val="0"/>
                <w:sz w:val="18"/>
                <w:szCs w:val="18"/>
                <w:lang w:val="en-US" w:eastAsia="zh-CN"/>
              </w:rPr>
              <w:t>0.085000</w:t>
            </w:r>
          </w:p>
        </w:tc>
        <w:tc>
          <w:tcPr>
            <w:tcW w:w="2020" w:type="dxa"/>
            <w:tcBorders>
              <w:top w:val="single" w:color="auto" w:sz="4" w:space="0"/>
              <w:left w:val="nil"/>
              <w:bottom w:val="single" w:color="auto" w:sz="4" w:space="0"/>
              <w:right w:val="single" w:color="auto" w:sz="4" w:space="0"/>
            </w:tcBorders>
            <w:vAlign w:val="center"/>
          </w:tcPr>
          <w:p>
            <w:pPr>
              <w:widowControl/>
              <w:jc w:val="right"/>
              <w:rPr>
                <w:rFonts w:hint="eastAsia" w:ascii="宋体" w:hAnsi="宋体" w:cs="宋体"/>
                <w:kern w:val="0"/>
                <w:sz w:val="18"/>
                <w:szCs w:val="18"/>
              </w:rPr>
            </w:pPr>
          </w:p>
        </w:tc>
      </w:tr>
    </w:tbl>
    <w:p>
      <w:pPr>
        <w:tabs>
          <w:tab w:val="center" w:pos="6979"/>
        </w:tabs>
        <w:jc w:val="both"/>
        <w:rPr>
          <w:rFonts w:ascii="宋体" w:hAnsi="宋体" w:cs="宋体"/>
          <w:b/>
          <w:bCs/>
          <w:kern w:val="0"/>
          <w:sz w:val="28"/>
          <w:szCs w:val="28"/>
        </w:rPr>
        <w:sectPr>
          <w:footerReference r:id="rId3" w:type="default"/>
          <w:footerReference r:id="rId4" w:type="even"/>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一般公共预算财政拨款基本支出决算表</w:t>
      </w:r>
    </w:p>
    <w:p>
      <w:pPr>
        <w:tabs>
          <w:tab w:val="center" w:pos="6979"/>
        </w:tabs>
        <w:jc w:val="center"/>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7"/>
        <w:tblW w:w="9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3936"/>
        <w:gridCol w:w="551"/>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blHeader/>
          <w:jc w:val="center"/>
        </w:trPr>
        <w:tc>
          <w:tcPr>
            <w:tcW w:w="6480" w:type="dxa"/>
            <w:gridSpan w:val="2"/>
            <w:tcBorders>
              <w:top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5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序号</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blHeader/>
          <w:jc w:val="center"/>
        </w:trPr>
        <w:tc>
          <w:tcPr>
            <w:tcW w:w="2544" w:type="dxa"/>
            <w:tcBorders>
              <w:top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39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815.995629</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tcBorders>
              <w:top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小计</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711.339132</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112.831200</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236.957300</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tcBorders>
              <w:top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奖金</w:t>
            </w:r>
          </w:p>
        </w:tc>
        <w:tc>
          <w:tcPr>
            <w:tcW w:w="551" w:type="dxa"/>
            <w:tcBorders>
              <w:top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w:t>
            </w:r>
          </w:p>
        </w:tc>
        <w:tc>
          <w:tcPr>
            <w:tcW w:w="2331" w:type="dxa"/>
            <w:tcBorders>
              <w:top w:val="single" w:color="auto" w:sz="4" w:space="0"/>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131.302300</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伙食补助费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绩效工资</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17.373500</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机关事业单位基本养老保险缴费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85.347577</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职业年金缴费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21.542864</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职工基本医疗保险缴费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51.118850</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公务员医疗补助缴费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其他社会保障缴费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6.538641</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住房公积金</w:t>
            </w:r>
          </w:p>
        </w:tc>
        <w:tc>
          <w:tcPr>
            <w:tcW w:w="551" w:type="dxa"/>
            <w:vAlign w:val="center"/>
          </w:tcPr>
          <w:p>
            <w:pPr>
              <w:keepNext w:val="0"/>
              <w:keepLines w:val="0"/>
              <w:widowControl/>
              <w:suppressLineNumbers w:val="0"/>
              <w:jc w:val="center"/>
              <w:textAlignment w:val="center"/>
              <w:rPr>
                <w:rFonts w:hint="eastAsia" w:ascii="宋体" w:hAnsi="宋体" w:cs="Arial" w:eastAsiaTheme="minorEastAsia"/>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12</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46.115100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医疗费</w:t>
            </w:r>
          </w:p>
        </w:tc>
        <w:tc>
          <w:tcPr>
            <w:tcW w:w="551" w:type="dxa"/>
            <w:vAlign w:val="center"/>
          </w:tcPr>
          <w:p>
            <w:pPr>
              <w:keepNext w:val="0"/>
              <w:keepLines w:val="0"/>
              <w:widowControl/>
              <w:suppressLineNumbers w:val="0"/>
              <w:jc w:val="center"/>
              <w:textAlignment w:val="center"/>
              <w:rPr>
                <w:rFonts w:hint="eastAsia" w:ascii="宋体" w:hAnsi="宋体" w:cs="Arial" w:eastAsiaTheme="minorEastAsia"/>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13</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其他工资福利支出</w:t>
            </w:r>
          </w:p>
        </w:tc>
        <w:tc>
          <w:tcPr>
            <w:tcW w:w="551" w:type="dxa"/>
            <w:vAlign w:val="center"/>
          </w:tcPr>
          <w:p>
            <w:pPr>
              <w:keepNext w:val="0"/>
              <w:keepLines w:val="0"/>
              <w:widowControl/>
              <w:suppressLineNumbers w:val="0"/>
              <w:jc w:val="center"/>
              <w:textAlignment w:val="center"/>
              <w:rPr>
                <w:rFonts w:hint="eastAsia" w:ascii="宋体" w:hAnsi="宋体" w:cs="Arial" w:eastAsiaTheme="minorEastAsia"/>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14</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2.211800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544" w:type="dxa"/>
            <w:vMerge w:val="restart"/>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商品和服务支出</w:t>
            </w: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76.438497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办公费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16</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3.700100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印刷费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咨询费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18</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手续费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19</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水费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1.518000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电费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邮电费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1.481216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取暖费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13.227920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物业管理费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差旅费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25</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0.401000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因公出国（境）费用</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维修（护）费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27</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1.208400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租赁费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28</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1.200000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w:t>
            </w: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会议费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29</w:t>
            </w:r>
          </w:p>
        </w:tc>
        <w:tc>
          <w:tcPr>
            <w:tcW w:w="2331" w:type="dxa"/>
            <w:vAlign w:val="center"/>
          </w:tcPr>
          <w:p>
            <w:pPr>
              <w:widowControl/>
              <w:jc w:val="right"/>
              <w:rPr>
                <w:rFonts w:ascii="宋体" w:hAnsi="宋体" w:cs="Arial"/>
                <w:color w:val="000000"/>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培训费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30</w:t>
            </w:r>
          </w:p>
        </w:tc>
        <w:tc>
          <w:tcPr>
            <w:tcW w:w="2331" w:type="dxa"/>
            <w:vAlign w:val="center"/>
          </w:tcPr>
          <w:p>
            <w:pPr>
              <w:widowControl/>
              <w:jc w:val="right"/>
              <w:rPr>
                <w:rFonts w:ascii="宋体" w:hAnsi="宋体" w:cs="Arial"/>
                <w:color w:val="000000"/>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公务接待费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31</w:t>
            </w:r>
          </w:p>
        </w:tc>
        <w:tc>
          <w:tcPr>
            <w:tcW w:w="2331" w:type="dxa"/>
            <w:vAlign w:val="center"/>
          </w:tcPr>
          <w:p>
            <w:pPr>
              <w:widowControl/>
              <w:jc w:val="right"/>
              <w:rPr>
                <w:rFonts w:ascii="宋体" w:hAnsi="宋体" w:cs="Arial"/>
                <w:color w:val="000000"/>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专用材料费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32</w:t>
            </w:r>
          </w:p>
        </w:tc>
        <w:tc>
          <w:tcPr>
            <w:tcW w:w="2331" w:type="dxa"/>
            <w:vAlign w:val="center"/>
          </w:tcPr>
          <w:p>
            <w:pPr>
              <w:widowControl/>
              <w:jc w:val="right"/>
              <w:rPr>
                <w:rFonts w:ascii="宋体" w:hAnsi="宋体" w:cs="Arial"/>
                <w:color w:val="000000"/>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被装购置费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33</w:t>
            </w:r>
          </w:p>
        </w:tc>
        <w:tc>
          <w:tcPr>
            <w:tcW w:w="2331" w:type="dxa"/>
            <w:vAlign w:val="center"/>
          </w:tcPr>
          <w:p>
            <w:pPr>
              <w:widowControl/>
              <w:jc w:val="right"/>
              <w:rPr>
                <w:rFonts w:ascii="宋体" w:hAnsi="宋体" w:cs="Arial"/>
                <w:color w:val="000000"/>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专用燃料费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34</w:t>
            </w:r>
          </w:p>
        </w:tc>
        <w:tc>
          <w:tcPr>
            <w:tcW w:w="2331" w:type="dxa"/>
            <w:vAlign w:val="center"/>
          </w:tcPr>
          <w:p>
            <w:pPr>
              <w:widowControl/>
              <w:jc w:val="right"/>
              <w:rPr>
                <w:rFonts w:ascii="宋体" w:hAnsi="宋体" w:cs="Arial"/>
                <w:color w:val="000000"/>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劳务费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35</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7.280200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委托业务费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36</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7.933892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工会经费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37</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5.512900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福利费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38</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3.889800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公务用车运行维护费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39</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3.408989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其他交通费用</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40</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24.011000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税金及附加费用</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41</w:t>
            </w:r>
          </w:p>
        </w:tc>
        <w:tc>
          <w:tcPr>
            <w:tcW w:w="2331" w:type="dxa"/>
            <w:vAlign w:val="center"/>
          </w:tcPr>
          <w:p>
            <w:pPr>
              <w:widowControl/>
              <w:jc w:val="right"/>
              <w:rPr>
                <w:rFonts w:ascii="宋体" w:hAnsi="宋体" w:cs="Arial"/>
                <w:color w:val="000000"/>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其他商品和服务支出</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42</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1.665080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对个人和家庭的补助</w:t>
            </w: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43</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24.665500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离休费</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44</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15.597500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退休费</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45</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9.043500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退职（役）费</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46</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抚恤金</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生活补助</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48</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救济费</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49</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医疗费补助</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50</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助学金</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51</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奖励金</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52</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0.024500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个人农业生产补贴</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53</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其他对个人和家庭的补助支出</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54</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资本性支出</w:t>
            </w: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小计</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55</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3.552500</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房屋建筑物购建</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56</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办公设备购置</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57</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3.467500</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专用设备购置</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58</w:t>
            </w:r>
          </w:p>
        </w:tc>
        <w:tc>
          <w:tcPr>
            <w:tcW w:w="2331" w:type="dxa"/>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lang w:val="en-US" w:eastAsia="zh-CN"/>
              </w:rPr>
              <w:t>0.085000</w:t>
            </w:r>
            <w:r>
              <w:rPr>
                <w:rFonts w:hint="eastAsia" w:ascii="宋体" w:hAnsi="宋体" w:cs="Arial"/>
                <w:color w:val="00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基础设施建设</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59</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大型修缮</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信息网络及软件购置更新</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61</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物资储备</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62</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土地补偿</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63</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安置补助</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64</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地上附着物和青苗补偿</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65</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拆迁补偿</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66</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公务用车购置</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67</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其他交通工具购置</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68</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文物和陈列物购置</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69</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无形资产购置</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70</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其他资本性支出</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债务利息及费用支出</w:t>
            </w: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72</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国内债务付息</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73</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国外债务付息</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国内债务发行费用</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75</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国外债务发行费用</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76</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对企业补助</w:t>
            </w: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77</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资本金注入</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78</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政府投资基本股权投资</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79</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费用补贴</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80</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利息补贴</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81</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其他对企业补助</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82</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其他支出</w:t>
            </w: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83</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赠与</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84</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国家赔偿费用支出</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85</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对民间非营利组织和群众性自治组织补贴</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86</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其他支出</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87</w:t>
            </w:r>
          </w:p>
        </w:tc>
        <w:tc>
          <w:tcPr>
            <w:tcW w:w="2331" w:type="dxa"/>
            <w:vAlign w:val="center"/>
          </w:tcPr>
          <w:p>
            <w:pPr>
              <w:widowControl/>
              <w:jc w:val="right"/>
              <w:rPr>
                <w:rFonts w:hint="eastAsia" w:ascii="宋体" w:hAnsi="宋体" w:cs="Arial"/>
                <w:color w:val="000000"/>
                <w:kern w:val="0"/>
                <w:sz w:val="18"/>
                <w:szCs w:val="18"/>
              </w:rPr>
            </w:pPr>
          </w:p>
        </w:tc>
      </w:tr>
    </w:tbl>
    <w:p>
      <w:pPr>
        <w:tabs>
          <w:tab w:val="center" w:pos="6979"/>
        </w:tabs>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ascii="仿宋_GB2312" w:eastAsia="仿宋_GB2312"/>
          <w:b/>
          <w:sz w:val="32"/>
          <w:szCs w:val="32"/>
        </w:rPr>
      </w:pPr>
      <w:r>
        <w:rPr>
          <w:rFonts w:hint="eastAsia" w:ascii="宋体" w:hAnsi="宋体" w:cs="宋体"/>
          <w:b/>
          <w:bCs/>
          <w:kern w:val="0"/>
          <w:sz w:val="28"/>
          <w:szCs w:val="28"/>
        </w:rPr>
        <w:t>政府性基金预算财政拨款收入支出决算表</w:t>
      </w:r>
    </w:p>
    <w:p>
      <w:pPr>
        <w:tabs>
          <w:tab w:val="center" w:pos="6979"/>
        </w:tabs>
        <w:rPr>
          <w:rFonts w:ascii="仿宋_GB2312" w:eastAsia="仿宋_GB2312"/>
          <w:b/>
          <w:sz w:val="32"/>
          <w:szCs w:val="32"/>
        </w:rPr>
      </w:pPr>
    </w:p>
    <w:tbl>
      <w:tblPr>
        <w:tblStyle w:val="7"/>
        <w:tblW w:w="13672" w:type="dxa"/>
        <w:tblInd w:w="534" w:type="dxa"/>
        <w:tblLayout w:type="fixed"/>
        <w:tblCellMar>
          <w:top w:w="0" w:type="dxa"/>
          <w:left w:w="108" w:type="dxa"/>
          <w:bottom w:w="0" w:type="dxa"/>
          <w:right w:w="108" w:type="dxa"/>
        </w:tblCellMar>
      </w:tblPr>
      <w:tblGrid>
        <w:gridCol w:w="742"/>
        <w:gridCol w:w="743"/>
        <w:gridCol w:w="744"/>
        <w:gridCol w:w="271"/>
        <w:gridCol w:w="2319"/>
        <w:gridCol w:w="1418"/>
        <w:gridCol w:w="1417"/>
        <w:gridCol w:w="1341"/>
        <w:gridCol w:w="1559"/>
        <w:gridCol w:w="1559"/>
        <w:gridCol w:w="1559"/>
      </w:tblGrid>
      <w:tr>
        <w:tblPrEx>
          <w:tblLayout w:type="fixed"/>
          <w:tblCellMar>
            <w:top w:w="0" w:type="dxa"/>
            <w:left w:w="108" w:type="dxa"/>
            <w:bottom w:w="0" w:type="dxa"/>
            <w:right w:w="108" w:type="dxa"/>
          </w:tblCellMar>
        </w:tblPrEx>
        <w:trPr>
          <w:trHeight w:val="289" w:hRule="atLeast"/>
        </w:trPr>
        <w:tc>
          <w:tcPr>
            <w:tcW w:w="2500" w:type="dxa"/>
            <w:gridSpan w:val="4"/>
            <w:tcBorders>
              <w:top w:val="single" w:color="FFFFFF" w:sz="8" w:space="0"/>
              <w:left w:val="single" w:color="FFFFFF" w:sz="8" w:space="0"/>
              <w:bottom w:val="nil"/>
              <w:right w:val="single" w:color="FFFFFF" w:sz="8" w:space="0"/>
            </w:tcBorders>
            <w:vAlign w:val="center"/>
          </w:tcPr>
          <w:p>
            <w:pPr>
              <w:widowControl/>
              <w:rPr>
                <w:rFonts w:ascii="宋体" w:hAnsi="宋体" w:cs="宋体"/>
                <w:kern w:val="0"/>
                <w:sz w:val="18"/>
                <w:szCs w:val="18"/>
              </w:rPr>
            </w:pPr>
            <w:r>
              <w:rPr>
                <w:rFonts w:hint="eastAsia" w:ascii="宋体" w:hAnsi="宋体" w:cs="宋体"/>
                <w:kern w:val="0"/>
                <w:sz w:val="18"/>
                <w:szCs w:val="18"/>
              </w:rPr>
              <w:t xml:space="preserve">单位名称：  </w:t>
            </w:r>
          </w:p>
        </w:tc>
        <w:tc>
          <w:tcPr>
            <w:tcW w:w="2319" w:type="dxa"/>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18" w:type="dxa"/>
            <w:tcBorders>
              <w:top w:val="single" w:color="FFFFFF" w:sz="8" w:space="0"/>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417" w:type="dxa"/>
            <w:tcBorders>
              <w:top w:val="single" w:color="FFFFFF" w:sz="8" w:space="0"/>
              <w:left w:val="nil"/>
              <w:bottom w:val="nil"/>
              <w:right w:val="nil"/>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341" w:type="dxa"/>
            <w:tcBorders>
              <w:top w:val="single" w:color="FFFFFF" w:sz="8" w:space="0"/>
              <w:left w:val="single" w:color="FFFFFF" w:sz="8" w:space="0"/>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3118" w:type="dxa"/>
            <w:gridSpan w:val="2"/>
            <w:tcBorders>
              <w:top w:val="single" w:color="FFFFFF" w:sz="8" w:space="0"/>
              <w:left w:val="nil"/>
              <w:bottom w:val="nil"/>
              <w:right w:val="single" w:color="FFFFFF" w:sz="8" w:space="0"/>
            </w:tcBorders>
            <w:vAlign w:val="center"/>
          </w:tcPr>
          <w:p>
            <w:pPr>
              <w:widowControl/>
              <w:jc w:val="center"/>
              <w:rPr>
                <w:rFonts w:ascii="宋体" w:hAnsi="宋体" w:cs="宋体"/>
                <w:kern w:val="0"/>
                <w:sz w:val="24"/>
              </w:rPr>
            </w:pPr>
            <w:r>
              <w:rPr>
                <w:rFonts w:hint="eastAsia" w:ascii="宋体" w:hAnsi="宋体" w:cs="宋体"/>
                <w:kern w:val="0"/>
                <w:sz w:val="24"/>
              </w:rPr>
              <w:t>　</w:t>
            </w:r>
          </w:p>
        </w:tc>
        <w:tc>
          <w:tcPr>
            <w:tcW w:w="1559" w:type="dxa"/>
            <w:tcBorders>
              <w:top w:val="nil"/>
              <w:left w:val="nil"/>
              <w:bottom w:val="single" w:color="auto" w:sz="4" w:space="0"/>
              <w:right w:val="nil"/>
            </w:tcBorders>
            <w:vAlign w:val="center"/>
          </w:tcPr>
          <w:p>
            <w:pPr>
              <w:widowControl/>
              <w:jc w:val="center"/>
              <w:rPr>
                <w:rFonts w:ascii="宋体" w:hAnsi="宋体" w:cs="宋体"/>
                <w:kern w:val="0"/>
                <w:sz w:val="18"/>
                <w:szCs w:val="18"/>
              </w:rPr>
            </w:pPr>
            <w:r>
              <w:rPr>
                <w:rFonts w:hint="eastAsia" w:ascii="宋体" w:hAnsi="宋体" w:cs="宋体"/>
                <w:kern w:val="0"/>
                <w:sz w:val="18"/>
                <w:szCs w:val="18"/>
              </w:rPr>
              <w:t>单位：万元</w:t>
            </w:r>
          </w:p>
        </w:tc>
      </w:tr>
      <w:tr>
        <w:tblPrEx>
          <w:tblLayout w:type="fixed"/>
          <w:tblCellMar>
            <w:top w:w="0" w:type="dxa"/>
            <w:left w:w="108" w:type="dxa"/>
            <w:bottom w:w="0" w:type="dxa"/>
            <w:right w:w="108" w:type="dxa"/>
          </w:tblCellMar>
        </w:tblPrEx>
        <w:trPr>
          <w:trHeight w:val="289" w:hRule="atLeast"/>
        </w:trPr>
        <w:tc>
          <w:tcPr>
            <w:tcW w:w="481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        目</w:t>
            </w:r>
          </w:p>
        </w:tc>
        <w:tc>
          <w:tcPr>
            <w:tcW w:w="141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上年结转和结余</w:t>
            </w:r>
          </w:p>
        </w:tc>
        <w:tc>
          <w:tcPr>
            <w:tcW w:w="141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本年收入</w:t>
            </w:r>
          </w:p>
        </w:tc>
        <w:tc>
          <w:tcPr>
            <w:tcW w:w="4459"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Cs/>
                <w:kern w:val="0"/>
                <w:sz w:val="18"/>
                <w:szCs w:val="18"/>
              </w:rPr>
            </w:pPr>
            <w:r>
              <w:rPr>
                <w:rFonts w:hint="eastAsia" w:ascii="宋体" w:hAnsi="宋体" w:cs="宋体"/>
                <w:bCs/>
                <w:kern w:val="0"/>
                <w:sz w:val="18"/>
                <w:szCs w:val="18"/>
              </w:rPr>
              <w:t>本年支出</w:t>
            </w:r>
          </w:p>
        </w:tc>
        <w:tc>
          <w:tcPr>
            <w:tcW w:w="1559"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年末结转结余</w:t>
            </w:r>
          </w:p>
        </w:tc>
      </w:tr>
      <w:tr>
        <w:tblPrEx>
          <w:tblLayout w:type="fixed"/>
          <w:tblCellMar>
            <w:top w:w="0" w:type="dxa"/>
            <w:left w:w="108" w:type="dxa"/>
            <w:bottom w:w="0" w:type="dxa"/>
            <w:right w:w="108" w:type="dxa"/>
          </w:tblCellMar>
        </w:tblPrEx>
        <w:trPr>
          <w:trHeight w:val="792" w:hRule="atLeast"/>
        </w:trPr>
        <w:tc>
          <w:tcPr>
            <w:tcW w:w="2229"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支出功能分类科目编码</w:t>
            </w: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科目名称</w:t>
            </w: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小计</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基本支出</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项目支出</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403" w:hRule="atLeast"/>
        </w:trPr>
        <w:tc>
          <w:tcPr>
            <w:tcW w:w="742" w:type="dxa"/>
            <w:vMerge w:val="restart"/>
            <w:tcBorders>
              <w:top w:val="nil"/>
              <w:left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类</w:t>
            </w:r>
          </w:p>
        </w:tc>
        <w:tc>
          <w:tcPr>
            <w:tcW w:w="743"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款</w:t>
            </w:r>
          </w:p>
        </w:tc>
        <w:tc>
          <w:tcPr>
            <w:tcW w:w="744" w:type="dxa"/>
            <w:vMerge w:val="restart"/>
            <w:tcBorders>
              <w:top w:val="nil"/>
              <w:left w:val="nil"/>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项</w:t>
            </w: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栏次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1</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1341"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3</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1559"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r>
      <w:tr>
        <w:tblPrEx>
          <w:tblLayout w:type="fixed"/>
          <w:tblCellMar>
            <w:top w:w="0" w:type="dxa"/>
            <w:left w:w="108" w:type="dxa"/>
            <w:bottom w:w="0" w:type="dxa"/>
            <w:right w:w="108" w:type="dxa"/>
          </w:tblCellMar>
        </w:tblPrEx>
        <w:trPr>
          <w:trHeight w:val="403" w:hRule="atLeast"/>
        </w:trPr>
        <w:tc>
          <w:tcPr>
            <w:tcW w:w="742"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43"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44" w:type="dxa"/>
            <w:vMerge w:val="continue"/>
            <w:tcBorders>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r>
              <w:rPr>
                <w:rFonts w:hint="eastAsia" w:ascii="宋体" w:hAnsi="宋体" w:cs="宋体"/>
                <w:kern w:val="0"/>
                <w:sz w:val="18"/>
                <w:szCs w:val="18"/>
              </w:rPr>
              <w:t>　</w:t>
            </w:r>
          </w:p>
        </w:tc>
        <w:tc>
          <w:tcPr>
            <w:tcW w:w="1341" w:type="dxa"/>
            <w:tcBorders>
              <w:top w:val="nil"/>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kern w:val="0"/>
                <w:sz w:val="18"/>
                <w:szCs w:val="18"/>
              </w:rPr>
            </w:pPr>
            <w:r>
              <w:rPr>
                <w:rFonts w:hint="eastAsia" w:ascii="宋体" w:hAnsi="宋体" w:cs="宋体"/>
                <w:kern w:val="0"/>
                <w:sz w:val="18"/>
                <w:szCs w:val="18"/>
              </w:rPr>
              <w:t>　</w:t>
            </w: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right"/>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center"/>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r>
        <w:tblPrEx>
          <w:tblLayout w:type="fixed"/>
          <w:tblCellMar>
            <w:top w:w="0" w:type="dxa"/>
            <w:left w:w="108" w:type="dxa"/>
            <w:bottom w:w="0" w:type="dxa"/>
            <w:right w:w="108" w:type="dxa"/>
          </w:tblCellMar>
        </w:tblPrEx>
        <w:trPr>
          <w:trHeight w:val="403" w:hRule="atLeast"/>
        </w:trPr>
        <w:tc>
          <w:tcPr>
            <w:tcW w:w="7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743"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744"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2590" w:type="dxa"/>
            <w:gridSpan w:val="2"/>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341" w:type="dxa"/>
            <w:tcBorders>
              <w:top w:val="nil"/>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 w:val="18"/>
                <w:szCs w:val="18"/>
              </w:rPr>
            </w:pPr>
          </w:p>
        </w:tc>
        <w:tc>
          <w:tcPr>
            <w:tcW w:w="1559" w:type="dxa"/>
            <w:tcBorders>
              <w:top w:val="nil"/>
              <w:left w:val="nil"/>
              <w:bottom w:val="single" w:color="auto" w:sz="4" w:space="0"/>
              <w:right w:val="single" w:color="auto" w:sz="4" w:space="0"/>
            </w:tcBorders>
            <w:vAlign w:val="center"/>
          </w:tcPr>
          <w:p>
            <w:pPr>
              <w:widowControl/>
              <w:jc w:val="left"/>
              <w:rPr>
                <w:rFonts w:ascii="宋体" w:hAnsi="宋体" w:cs="宋体"/>
                <w:kern w:val="0"/>
                <w:sz w:val="24"/>
              </w:rPr>
            </w:pPr>
          </w:p>
        </w:tc>
      </w:tr>
    </w:tbl>
    <w:p>
      <w:pPr>
        <w:tabs>
          <w:tab w:val="center" w:pos="6979"/>
        </w:tabs>
        <w:rPr>
          <w:rFonts w:ascii="宋体" w:hAnsi="宋体" w:cs="宋体"/>
          <w:b/>
          <w:bCs/>
          <w:kern w:val="0"/>
          <w:sz w:val="28"/>
          <w:szCs w:val="28"/>
        </w:rPr>
      </w:pPr>
      <w:r>
        <w:rPr>
          <w:rFonts w:hint="eastAsia" w:ascii="宋体" w:hAnsi="宋体" w:cs="宋体"/>
          <w:b/>
          <w:bCs/>
          <w:kern w:val="0"/>
          <w:sz w:val="28"/>
          <w:szCs w:val="28"/>
        </w:rPr>
        <w:t xml:space="preserve"> </w:t>
      </w:r>
    </w:p>
    <w:p>
      <w:pPr>
        <w:tabs>
          <w:tab w:val="center" w:pos="6979"/>
        </w:tabs>
        <w:rPr>
          <w:rFonts w:hint="eastAsia" w:ascii="宋体" w:hAnsi="宋体" w:cs="宋体"/>
          <w:b/>
          <w:bCs/>
          <w:kern w:val="0"/>
          <w:sz w:val="28"/>
          <w:szCs w:val="28"/>
        </w:rPr>
      </w:pPr>
      <w:r>
        <w:rPr>
          <w:rFonts w:hint="eastAsia" w:ascii="宋体" w:hAnsi="宋体" w:cs="宋体"/>
          <w:b/>
          <w:bCs/>
          <w:kern w:val="0"/>
          <w:sz w:val="28"/>
          <w:szCs w:val="28"/>
        </w:rPr>
        <w:t xml:space="preserve"> </w:t>
      </w: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lang w:eastAsia="zh-CN"/>
        </w:rPr>
        <w:t>说明：本单位无此项收入支出</w:t>
      </w:r>
    </w:p>
    <w:p>
      <w:pPr>
        <w:tabs>
          <w:tab w:val="center" w:pos="6979"/>
        </w:tabs>
        <w:jc w:val="center"/>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政府性基金预算财政拨款基本支出决算表</w:t>
      </w:r>
    </w:p>
    <w:p>
      <w:pPr>
        <w:tabs>
          <w:tab w:val="center" w:pos="6979"/>
        </w:tabs>
        <w:ind w:firstLine="180" w:firstLineChars="100"/>
        <w:jc w:val="center"/>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单位</w:t>
      </w:r>
      <w:r>
        <w:rPr>
          <w:rFonts w:ascii="宋体" w:hAnsi="宋体" w:cs="宋体"/>
          <w:bCs/>
          <w:kern w:val="0"/>
          <w:sz w:val="18"/>
          <w:szCs w:val="18"/>
        </w:rPr>
        <w:t>：万元</w:t>
      </w:r>
    </w:p>
    <w:tbl>
      <w:tblPr>
        <w:tblStyle w:val="7"/>
        <w:tblW w:w="93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4"/>
        <w:gridCol w:w="3936"/>
        <w:gridCol w:w="551"/>
        <w:gridCol w:w="2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tblHeader/>
          <w:jc w:val="center"/>
        </w:trPr>
        <w:tc>
          <w:tcPr>
            <w:tcW w:w="6480" w:type="dxa"/>
            <w:gridSpan w:val="2"/>
            <w:tcBorders>
              <w:top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科目名称</w:t>
            </w:r>
          </w:p>
        </w:tc>
        <w:tc>
          <w:tcPr>
            <w:tcW w:w="55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序号</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blHeader/>
          <w:jc w:val="center"/>
        </w:trPr>
        <w:tc>
          <w:tcPr>
            <w:tcW w:w="2544" w:type="dxa"/>
            <w:tcBorders>
              <w:top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类</w:t>
            </w:r>
          </w:p>
        </w:tc>
        <w:tc>
          <w:tcPr>
            <w:tcW w:w="393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款</w:t>
            </w:r>
          </w:p>
        </w:tc>
        <w:tc>
          <w:tcPr>
            <w:tcW w:w="5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tcBorders>
              <w:top w:val="single" w:color="auto" w:sz="4" w:space="0"/>
              <w:right w:val="single" w:color="auto" w:sz="4" w:space="0"/>
            </w:tcBorders>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工资福利支出</w:t>
            </w:r>
          </w:p>
        </w:tc>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小计</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基本工资</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津贴补贴</w:t>
            </w:r>
          </w:p>
        </w:tc>
        <w:tc>
          <w:tcPr>
            <w:tcW w:w="55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3</w:t>
            </w:r>
          </w:p>
        </w:tc>
        <w:tc>
          <w:tcPr>
            <w:tcW w:w="2331" w:type="dxa"/>
            <w:tcBorders>
              <w:top w:val="single" w:color="auto" w:sz="4" w:space="0"/>
              <w:left w:val="single" w:color="auto" w:sz="4" w:space="0"/>
              <w:bottom w:val="single" w:color="auto" w:sz="4" w:space="0"/>
              <w:right w:val="single" w:color="auto" w:sz="4" w:space="0"/>
            </w:tcBorders>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tcBorders>
              <w:top w:val="single" w:color="auto" w:sz="4" w:space="0"/>
            </w:tcBorders>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奖金</w:t>
            </w:r>
          </w:p>
        </w:tc>
        <w:tc>
          <w:tcPr>
            <w:tcW w:w="551" w:type="dxa"/>
            <w:tcBorders>
              <w:top w:val="single" w:color="auto" w:sz="4" w:space="0"/>
            </w:tcBorders>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w:t>
            </w:r>
          </w:p>
        </w:tc>
        <w:tc>
          <w:tcPr>
            <w:tcW w:w="2331" w:type="dxa"/>
            <w:tcBorders>
              <w:top w:val="single" w:color="auto" w:sz="4" w:space="0"/>
            </w:tcBorders>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伙食补助费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绩效工资</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机关事业单位基本养老保险缴费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职业年金缴费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职工基本医疗保险缴费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9</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公务员医疗补助缴费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10</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其他社会保障缴费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11</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住房公积金</w:t>
            </w:r>
          </w:p>
        </w:tc>
        <w:tc>
          <w:tcPr>
            <w:tcW w:w="551" w:type="dxa"/>
            <w:vAlign w:val="center"/>
          </w:tcPr>
          <w:p>
            <w:pPr>
              <w:keepNext w:val="0"/>
              <w:keepLines w:val="0"/>
              <w:widowControl/>
              <w:suppressLineNumbers w:val="0"/>
              <w:jc w:val="center"/>
              <w:textAlignment w:val="center"/>
              <w:rPr>
                <w:rFonts w:hint="eastAsia" w:ascii="宋体" w:hAnsi="宋体" w:cs="Arial" w:eastAsiaTheme="minorEastAsia"/>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12</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医疗费</w:t>
            </w:r>
          </w:p>
        </w:tc>
        <w:tc>
          <w:tcPr>
            <w:tcW w:w="551" w:type="dxa"/>
            <w:vAlign w:val="center"/>
          </w:tcPr>
          <w:p>
            <w:pPr>
              <w:keepNext w:val="0"/>
              <w:keepLines w:val="0"/>
              <w:widowControl/>
              <w:suppressLineNumbers w:val="0"/>
              <w:jc w:val="center"/>
              <w:textAlignment w:val="center"/>
              <w:rPr>
                <w:rFonts w:hint="eastAsia" w:ascii="宋体" w:hAnsi="宋体" w:cs="Arial" w:eastAsiaTheme="minorEastAsia"/>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13</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tcBorders>
              <w:right w:val="single" w:color="auto" w:sz="4" w:space="0"/>
            </w:tcBorders>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color w:val="000000"/>
                <w:kern w:val="0"/>
                <w:sz w:val="18"/>
                <w:szCs w:val="18"/>
                <w:lang w:eastAsia="zh-CN"/>
              </w:rPr>
            </w:pPr>
            <w:r>
              <w:rPr>
                <w:rFonts w:hint="eastAsia" w:ascii="宋体" w:hAnsi="宋体" w:cs="Arial"/>
                <w:color w:val="000000"/>
                <w:kern w:val="0"/>
                <w:sz w:val="18"/>
                <w:szCs w:val="18"/>
                <w:lang w:eastAsia="zh-CN"/>
              </w:rPr>
              <w:t>其他工资福利支出</w:t>
            </w:r>
          </w:p>
        </w:tc>
        <w:tc>
          <w:tcPr>
            <w:tcW w:w="551" w:type="dxa"/>
            <w:vAlign w:val="center"/>
          </w:tcPr>
          <w:p>
            <w:pPr>
              <w:keepNext w:val="0"/>
              <w:keepLines w:val="0"/>
              <w:widowControl/>
              <w:suppressLineNumbers w:val="0"/>
              <w:jc w:val="center"/>
              <w:textAlignment w:val="center"/>
              <w:rPr>
                <w:rFonts w:hint="eastAsia" w:ascii="宋体" w:hAnsi="宋体" w:cs="Arial" w:eastAsiaTheme="minorEastAsia"/>
                <w:color w:val="000000"/>
                <w:kern w:val="0"/>
                <w:sz w:val="18"/>
                <w:szCs w:val="18"/>
                <w:lang w:val="en-US" w:eastAsia="zh-CN"/>
              </w:rPr>
            </w:pPr>
            <w:r>
              <w:rPr>
                <w:rFonts w:hint="eastAsia" w:ascii="宋体" w:hAnsi="宋体" w:eastAsia="宋体" w:cs="宋体"/>
                <w:i w:val="0"/>
                <w:color w:val="000000"/>
                <w:kern w:val="0"/>
                <w:sz w:val="18"/>
                <w:szCs w:val="18"/>
                <w:u w:val="none"/>
                <w:lang w:val="en-US" w:eastAsia="zh-CN" w:bidi="ar"/>
              </w:rPr>
              <w:t>14</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544" w:type="dxa"/>
            <w:vMerge w:val="restart"/>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商品和服务支出</w:t>
            </w: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15</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办公费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16</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印刷费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17</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咨询费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18</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手续费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19</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水费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20</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电费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21</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邮电费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22</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取暖费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23</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物业管理费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24</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差旅费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25</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因公出国（境）费用</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26</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维修（护）费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27</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租赁费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28</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w:t>
            </w: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会议费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29</w:t>
            </w:r>
          </w:p>
        </w:tc>
        <w:tc>
          <w:tcPr>
            <w:tcW w:w="2331" w:type="dxa"/>
            <w:vAlign w:val="center"/>
          </w:tcPr>
          <w:p>
            <w:pPr>
              <w:widowControl/>
              <w:jc w:val="right"/>
              <w:rPr>
                <w:rFonts w:ascii="宋体" w:hAnsi="宋体" w:cs="Arial"/>
                <w:color w:val="000000"/>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培训费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30</w:t>
            </w:r>
          </w:p>
        </w:tc>
        <w:tc>
          <w:tcPr>
            <w:tcW w:w="2331" w:type="dxa"/>
            <w:vAlign w:val="center"/>
          </w:tcPr>
          <w:p>
            <w:pPr>
              <w:widowControl/>
              <w:jc w:val="right"/>
              <w:rPr>
                <w:rFonts w:ascii="宋体" w:hAnsi="宋体" w:cs="Arial"/>
                <w:color w:val="000000"/>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公务接待费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31</w:t>
            </w:r>
          </w:p>
        </w:tc>
        <w:tc>
          <w:tcPr>
            <w:tcW w:w="2331" w:type="dxa"/>
            <w:vAlign w:val="center"/>
          </w:tcPr>
          <w:p>
            <w:pPr>
              <w:widowControl/>
              <w:jc w:val="right"/>
              <w:rPr>
                <w:rFonts w:ascii="宋体" w:hAnsi="宋体" w:cs="Arial"/>
                <w:color w:val="000000"/>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专用材料费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32</w:t>
            </w:r>
          </w:p>
        </w:tc>
        <w:tc>
          <w:tcPr>
            <w:tcW w:w="2331" w:type="dxa"/>
            <w:vAlign w:val="center"/>
          </w:tcPr>
          <w:p>
            <w:pPr>
              <w:widowControl/>
              <w:jc w:val="right"/>
              <w:rPr>
                <w:rFonts w:ascii="宋体" w:hAnsi="宋体" w:cs="Arial"/>
                <w:color w:val="000000"/>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被装购置费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33</w:t>
            </w:r>
          </w:p>
        </w:tc>
        <w:tc>
          <w:tcPr>
            <w:tcW w:w="2331" w:type="dxa"/>
            <w:vAlign w:val="center"/>
          </w:tcPr>
          <w:p>
            <w:pPr>
              <w:widowControl/>
              <w:jc w:val="right"/>
              <w:rPr>
                <w:rFonts w:ascii="宋体" w:hAnsi="宋体" w:cs="Arial"/>
                <w:color w:val="000000"/>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专用燃料费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34</w:t>
            </w:r>
          </w:p>
        </w:tc>
        <w:tc>
          <w:tcPr>
            <w:tcW w:w="2331" w:type="dxa"/>
            <w:vAlign w:val="center"/>
          </w:tcPr>
          <w:p>
            <w:pPr>
              <w:widowControl/>
              <w:jc w:val="right"/>
              <w:rPr>
                <w:rFonts w:ascii="宋体" w:hAnsi="宋体" w:cs="Arial"/>
                <w:color w:val="000000"/>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劳务费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35</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委托业务费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36</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工会经费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37</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福利费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38</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公务用车运行维护费</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39</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其他交通费用</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40</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税金及附加费用</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41</w:t>
            </w:r>
          </w:p>
        </w:tc>
        <w:tc>
          <w:tcPr>
            <w:tcW w:w="2331" w:type="dxa"/>
            <w:vAlign w:val="center"/>
          </w:tcPr>
          <w:p>
            <w:pPr>
              <w:widowControl/>
              <w:jc w:val="right"/>
              <w:rPr>
                <w:rFonts w:ascii="宋体" w:hAnsi="宋体" w:cs="Arial"/>
                <w:color w:val="000000"/>
                <w:kern w:val="0"/>
                <w:sz w:val="18"/>
                <w:szCs w:val="1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lang w:val="en-US"/>
              </w:rPr>
            </w:pPr>
          </w:p>
        </w:tc>
        <w:tc>
          <w:tcPr>
            <w:tcW w:w="3936" w:type="dxa"/>
            <w:vAlign w:val="center"/>
          </w:tcPr>
          <w:p>
            <w:pPr>
              <w:widowControl/>
              <w:jc w:val="left"/>
              <w:rPr>
                <w:rFonts w:hint="eastAsia" w:ascii="宋体" w:hAnsi="宋体" w:cs="Arial" w:eastAsiaTheme="minorEastAsia"/>
                <w:color w:val="000000"/>
                <w:kern w:val="0"/>
                <w:sz w:val="18"/>
                <w:szCs w:val="18"/>
                <w:lang w:val="en-US" w:eastAsia="zh-CN"/>
              </w:rPr>
            </w:pPr>
            <w:r>
              <w:rPr>
                <w:rFonts w:hint="eastAsia" w:ascii="宋体" w:hAnsi="宋体" w:cs="Arial"/>
                <w:color w:val="000000"/>
                <w:kern w:val="0"/>
                <w:sz w:val="18"/>
                <w:szCs w:val="18"/>
                <w:lang w:val="en-US" w:eastAsia="zh-CN"/>
              </w:rPr>
              <w:t>其他商品和服务支出</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lang w:val="en-US"/>
              </w:rPr>
            </w:pPr>
            <w:r>
              <w:rPr>
                <w:rFonts w:hint="eastAsia" w:ascii="宋体" w:hAnsi="宋体" w:eastAsia="宋体" w:cs="宋体"/>
                <w:i w:val="0"/>
                <w:color w:val="000000"/>
                <w:kern w:val="0"/>
                <w:sz w:val="18"/>
                <w:szCs w:val="18"/>
                <w:u w:val="none"/>
                <w:lang w:val="en-US" w:eastAsia="zh-CN" w:bidi="ar"/>
              </w:rPr>
              <w:t>42</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center"/>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对个人和家庭的补助</w:t>
            </w: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43</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离休费</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44</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退休费</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45</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退职（役）费</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46</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抚恤金</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47</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生活补助</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48</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救济费</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49</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医疗费补助</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50</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助学金</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51</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奖励金</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52</w:t>
            </w:r>
          </w:p>
        </w:tc>
        <w:tc>
          <w:tcPr>
            <w:tcW w:w="2331" w:type="dxa"/>
            <w:vAlign w:val="center"/>
          </w:tcPr>
          <w:p>
            <w:pPr>
              <w:widowControl/>
              <w:jc w:val="right"/>
              <w:rPr>
                <w:rFonts w:hint="eastAsia" w:ascii="宋体" w:hAnsi="宋体" w:cs="Arial" w:eastAsiaTheme="minor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个人农业生产补贴</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53</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center"/>
              <w:rPr>
                <w:rFonts w:hint="eastAsia"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其他对个人和家庭的补助支出</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54</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center"/>
              <w:rPr>
                <w:rFonts w:ascii="宋体" w:hAnsi="宋体" w:cs="Arial"/>
                <w:color w:val="000000"/>
                <w:kern w:val="0"/>
                <w:sz w:val="18"/>
                <w:szCs w:val="18"/>
              </w:rPr>
            </w:pPr>
            <w:r>
              <w:rPr>
                <w:rFonts w:hint="eastAsia" w:ascii="宋体" w:hAnsi="宋体" w:cs="Arial"/>
                <w:color w:val="000000"/>
                <w:kern w:val="0"/>
                <w:sz w:val="18"/>
                <w:szCs w:val="18"/>
              </w:rPr>
              <w:t>资本性支出</w:t>
            </w: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小计</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55</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房屋建筑物购建</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56</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ascii="宋体" w:hAnsi="宋体" w:cs="Arial"/>
                <w:color w:val="000000"/>
                <w:kern w:val="0"/>
                <w:sz w:val="18"/>
                <w:szCs w:val="18"/>
              </w:rPr>
            </w:pPr>
            <w:r>
              <w:rPr>
                <w:rFonts w:hint="eastAsia" w:ascii="宋体" w:hAnsi="宋体" w:cs="Arial"/>
                <w:color w:val="000000"/>
                <w:kern w:val="0"/>
                <w:sz w:val="18"/>
                <w:szCs w:val="18"/>
              </w:rPr>
              <w:t>办公设备购置</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57</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专用设备购置</w:t>
            </w:r>
          </w:p>
        </w:tc>
        <w:tc>
          <w:tcPr>
            <w:tcW w:w="551" w:type="dxa"/>
            <w:vAlign w:val="center"/>
          </w:tcPr>
          <w:p>
            <w:pPr>
              <w:keepNext w:val="0"/>
              <w:keepLines w:val="0"/>
              <w:widowControl/>
              <w:suppressLineNumbers w:val="0"/>
              <w:jc w:val="center"/>
              <w:textAlignment w:val="center"/>
              <w:rPr>
                <w:rFonts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58</w:t>
            </w:r>
          </w:p>
        </w:tc>
        <w:tc>
          <w:tcPr>
            <w:tcW w:w="2331" w:type="dxa"/>
            <w:vAlign w:val="center"/>
          </w:tcPr>
          <w:p>
            <w:pPr>
              <w:widowControl/>
              <w:jc w:val="right"/>
              <w:rPr>
                <w:rFonts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基础设施建设</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59</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大型修缮</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60</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信息网络及软件购置更新</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61</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物资储备</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62</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土地补偿</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63</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安置补助</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64</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地上附着物和青苗补偿</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65</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拆迁补偿</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66</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公务用车购置</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67</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其他交通工具购置</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68</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文物和陈列物购置</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69</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无形资产购置</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70</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其他资本性支出</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71</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债务利息及费用支出</w:t>
            </w: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72</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国内债务付息</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73</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国外债务付息</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74</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国内债务发行费用</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75</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国外债务发行费用</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76</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对企业补助</w:t>
            </w: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77</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资本金注入</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78</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政府投资基本股权投资</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79</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费用补贴</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80</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利息补贴</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81</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其他对企业补助</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82</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restart"/>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其他支出</w:t>
            </w: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小计</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83</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赠与</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84</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国家赔偿费用支出</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85</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对民间非营利组织和群众性自治组织补贴</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86</w:t>
            </w:r>
          </w:p>
        </w:tc>
        <w:tc>
          <w:tcPr>
            <w:tcW w:w="2331" w:type="dxa"/>
            <w:vAlign w:val="center"/>
          </w:tcPr>
          <w:p>
            <w:pPr>
              <w:widowControl/>
              <w:jc w:val="right"/>
              <w:rPr>
                <w:rFonts w:hint="eastAsia" w:ascii="宋体" w:hAnsi="宋体" w:cs="Arial"/>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jc w:val="center"/>
        </w:trPr>
        <w:tc>
          <w:tcPr>
            <w:tcW w:w="2544" w:type="dxa"/>
            <w:vMerge w:val="continue"/>
            <w:vAlign w:val="center"/>
          </w:tcPr>
          <w:p>
            <w:pPr>
              <w:widowControl/>
              <w:jc w:val="left"/>
              <w:rPr>
                <w:rFonts w:ascii="宋体" w:hAnsi="宋体" w:cs="Arial"/>
                <w:color w:val="000000"/>
                <w:kern w:val="0"/>
                <w:sz w:val="18"/>
                <w:szCs w:val="18"/>
              </w:rPr>
            </w:pPr>
          </w:p>
        </w:tc>
        <w:tc>
          <w:tcPr>
            <w:tcW w:w="3936" w:type="dxa"/>
            <w:vAlign w:val="center"/>
          </w:tcPr>
          <w:p>
            <w:pPr>
              <w:widowControl/>
              <w:jc w:val="left"/>
              <w:rPr>
                <w:rFonts w:hint="eastAsia" w:ascii="宋体" w:hAnsi="宋体" w:cs="Arial" w:eastAsiaTheme="minorEastAsia"/>
                <w:color w:val="000000"/>
                <w:kern w:val="0"/>
                <w:sz w:val="18"/>
                <w:szCs w:val="18"/>
                <w:lang w:eastAsia="zh-CN"/>
              </w:rPr>
            </w:pPr>
            <w:r>
              <w:rPr>
                <w:rFonts w:hint="eastAsia" w:ascii="宋体" w:hAnsi="宋体" w:cs="Arial"/>
                <w:color w:val="000000"/>
                <w:kern w:val="0"/>
                <w:sz w:val="18"/>
                <w:szCs w:val="18"/>
                <w:lang w:eastAsia="zh-CN"/>
              </w:rPr>
              <w:t>其他支出</w:t>
            </w:r>
          </w:p>
        </w:tc>
        <w:tc>
          <w:tcPr>
            <w:tcW w:w="551" w:type="dxa"/>
            <w:vAlign w:val="center"/>
          </w:tcPr>
          <w:p>
            <w:pPr>
              <w:keepNext w:val="0"/>
              <w:keepLines w:val="0"/>
              <w:widowControl/>
              <w:suppressLineNumbers w:val="0"/>
              <w:jc w:val="center"/>
              <w:textAlignment w:val="center"/>
              <w:rPr>
                <w:rFonts w:hint="eastAsia" w:ascii="宋体" w:hAnsi="宋体" w:cs="Arial"/>
                <w:color w:val="000000"/>
                <w:kern w:val="0"/>
                <w:sz w:val="18"/>
                <w:szCs w:val="18"/>
              </w:rPr>
            </w:pPr>
            <w:r>
              <w:rPr>
                <w:rFonts w:hint="eastAsia" w:ascii="宋体" w:hAnsi="宋体" w:eastAsia="宋体" w:cs="宋体"/>
                <w:i w:val="0"/>
                <w:color w:val="000000"/>
                <w:kern w:val="0"/>
                <w:sz w:val="18"/>
                <w:szCs w:val="18"/>
                <w:u w:val="none"/>
                <w:lang w:val="en-US" w:eastAsia="zh-CN" w:bidi="ar"/>
              </w:rPr>
              <w:t>87</w:t>
            </w:r>
          </w:p>
        </w:tc>
        <w:tc>
          <w:tcPr>
            <w:tcW w:w="2331" w:type="dxa"/>
            <w:vAlign w:val="center"/>
          </w:tcPr>
          <w:p>
            <w:pPr>
              <w:widowControl/>
              <w:jc w:val="right"/>
              <w:rPr>
                <w:rFonts w:hint="eastAsia" w:ascii="宋体" w:hAnsi="宋体" w:cs="Arial"/>
                <w:color w:val="000000"/>
                <w:kern w:val="0"/>
                <w:sz w:val="18"/>
                <w:szCs w:val="18"/>
              </w:rPr>
            </w:pPr>
          </w:p>
        </w:tc>
      </w:tr>
    </w:tbl>
    <w:p>
      <w:pPr>
        <w:tabs>
          <w:tab w:val="center" w:pos="6979"/>
        </w:tabs>
        <w:rPr>
          <w:rFonts w:ascii="宋体" w:hAnsi="宋体" w:cs="宋体"/>
          <w:b/>
          <w:bCs/>
          <w:kern w:val="0"/>
          <w:sz w:val="28"/>
          <w:szCs w:val="28"/>
        </w:rPr>
      </w:pPr>
    </w:p>
    <w:p>
      <w:pPr>
        <w:tabs>
          <w:tab w:val="center" w:pos="6979"/>
        </w:tabs>
        <w:rPr>
          <w:rFonts w:ascii="宋体" w:hAnsi="宋体" w:cs="宋体"/>
          <w:b/>
          <w:bCs/>
          <w:kern w:val="0"/>
          <w:sz w:val="28"/>
          <w:szCs w:val="28"/>
        </w:rPr>
      </w:pPr>
    </w:p>
    <w:p>
      <w:pPr>
        <w:tabs>
          <w:tab w:val="center" w:pos="6979"/>
        </w:tabs>
        <w:rPr>
          <w:rFonts w:ascii="宋体" w:hAnsi="宋体" w:cs="宋体"/>
          <w:b/>
          <w:bCs/>
          <w:kern w:val="0"/>
          <w:sz w:val="28"/>
          <w:szCs w:val="28"/>
        </w:rPr>
      </w:pPr>
    </w:p>
    <w:p>
      <w:pPr>
        <w:tabs>
          <w:tab w:val="center" w:pos="6979"/>
        </w:tabs>
        <w:rPr>
          <w:rFonts w:hint="eastAsia" w:ascii="宋体" w:hAnsi="宋体" w:cs="宋体"/>
          <w:b/>
          <w:bCs/>
          <w:kern w:val="0"/>
          <w:sz w:val="28"/>
          <w:szCs w:val="28"/>
        </w:rPr>
      </w:pPr>
      <w:r>
        <w:rPr>
          <w:rFonts w:hint="eastAsia" w:ascii="宋体" w:hAnsi="宋体" w:cs="宋体"/>
          <w:b/>
          <w:bCs/>
          <w:kern w:val="0"/>
          <w:sz w:val="28"/>
          <w:szCs w:val="28"/>
        </w:rPr>
        <w:t xml:space="preserve"> </w:t>
      </w:r>
      <w:r>
        <w:rPr>
          <w:rFonts w:hint="eastAsia" w:ascii="宋体" w:hAnsi="宋体" w:cs="宋体"/>
          <w:b/>
          <w:bCs/>
          <w:kern w:val="0"/>
          <w:sz w:val="28"/>
          <w:szCs w:val="28"/>
          <w:lang w:val="en-US" w:eastAsia="zh-CN"/>
        </w:rPr>
        <w:t xml:space="preserve">    </w:t>
      </w:r>
      <w:r>
        <w:rPr>
          <w:rFonts w:hint="eastAsia" w:ascii="宋体" w:hAnsi="宋体" w:cs="宋体"/>
          <w:b/>
          <w:bCs/>
          <w:kern w:val="0"/>
          <w:sz w:val="28"/>
          <w:szCs w:val="28"/>
          <w:lang w:eastAsia="zh-CN"/>
        </w:rPr>
        <w:t>说明：本单位无此项支出</w:t>
      </w:r>
    </w:p>
    <w:p>
      <w:pPr>
        <w:tabs>
          <w:tab w:val="center" w:pos="6979"/>
        </w:tabs>
        <w:rPr>
          <w:rFonts w:ascii="宋体" w:hAnsi="宋体" w:cs="宋体"/>
          <w:b/>
          <w:bCs/>
          <w:kern w:val="0"/>
          <w:sz w:val="28"/>
          <w:szCs w:val="28"/>
        </w:rPr>
        <w:sectPr>
          <w:pgSz w:w="16838" w:h="11906" w:orient="landscape"/>
          <w:pgMar w:top="1134" w:right="1134" w:bottom="1134" w:left="1134" w:header="851" w:footer="992" w:gutter="0"/>
          <w:cols w:space="720" w:num="1"/>
          <w:docGrid w:type="linesAndChars" w:linePitch="312" w:charSpace="0"/>
        </w:sectPr>
      </w:pPr>
    </w:p>
    <w:p>
      <w:pPr>
        <w:autoSpaceDE w:val="0"/>
        <w:autoSpaceDN w:val="0"/>
        <w:adjustRightInd w:val="0"/>
        <w:spacing w:line="580" w:lineRule="exact"/>
        <w:rPr>
          <w:rFonts w:ascii="宋体" w:hAnsi="宋体"/>
          <w:b/>
          <w:sz w:val="28"/>
          <w:szCs w:val="28"/>
        </w:rPr>
      </w:pPr>
    </w:p>
    <w:p>
      <w:pPr>
        <w:autoSpaceDE w:val="0"/>
        <w:autoSpaceDN w:val="0"/>
        <w:adjustRightInd w:val="0"/>
        <w:spacing w:line="580" w:lineRule="exact"/>
        <w:jc w:val="center"/>
        <w:rPr>
          <w:rFonts w:ascii="宋体" w:hAnsi="宋体" w:cs="宋体"/>
          <w:b/>
          <w:kern w:val="0"/>
          <w:sz w:val="28"/>
          <w:szCs w:val="28"/>
        </w:rPr>
      </w:pPr>
      <w:r>
        <w:rPr>
          <w:rFonts w:hint="eastAsia" w:ascii="宋体" w:hAnsi="宋体"/>
          <w:b/>
          <w:sz w:val="28"/>
          <w:szCs w:val="28"/>
        </w:rPr>
        <w:t>财政拨款</w:t>
      </w:r>
      <w:r>
        <w:rPr>
          <w:rFonts w:hint="eastAsia" w:ascii="宋体" w:hAnsi="宋体"/>
          <w:b/>
          <w:spacing w:val="40"/>
          <w:sz w:val="28"/>
          <w:szCs w:val="28"/>
        </w:rPr>
        <w:t>“</w:t>
      </w:r>
      <w:r>
        <w:rPr>
          <w:rFonts w:hint="eastAsia" w:ascii="宋体" w:hAnsi="宋体"/>
          <w:b/>
          <w:sz w:val="28"/>
          <w:szCs w:val="28"/>
        </w:rPr>
        <w:t>三公”经费支出决算表</w:t>
      </w:r>
    </w:p>
    <w:p>
      <w:pPr>
        <w:widowControl/>
        <w:spacing w:line="560" w:lineRule="exact"/>
        <w:ind w:right="350" w:firstLine="270" w:firstLineChars="150"/>
        <w:rPr>
          <w:rFonts w:ascii="宋体" w:hAnsi="宋体" w:cs="宋体"/>
          <w:kern w:val="0"/>
          <w:sz w:val="18"/>
          <w:szCs w:val="18"/>
        </w:rPr>
      </w:pPr>
      <w:r>
        <w:rPr>
          <w:rFonts w:hint="eastAsia" w:ascii="宋体" w:hAnsi="宋体" w:cs="宋体"/>
          <w:kern w:val="0"/>
          <w:sz w:val="18"/>
          <w:szCs w:val="18"/>
        </w:rPr>
        <w:t>单位名称：</w:t>
      </w:r>
      <w:r>
        <w:rPr>
          <w:rFonts w:ascii="宋体" w:hAnsi="宋体" w:cs="宋体"/>
          <w:kern w:val="0"/>
          <w:sz w:val="18"/>
          <w:szCs w:val="18"/>
        </w:rPr>
        <w:tab/>
      </w:r>
      <w:r>
        <w:rPr>
          <w:rFonts w:hint="eastAsia" w:ascii="宋体" w:hAnsi="宋体" w:cs="宋体"/>
          <w:kern w:val="0"/>
          <w:sz w:val="18"/>
          <w:szCs w:val="18"/>
        </w:rPr>
        <w:t xml:space="preserve">                                                                                                                                      单位：万元</w:t>
      </w:r>
    </w:p>
    <w:tbl>
      <w:tblPr>
        <w:tblStyle w:val="7"/>
        <w:tblW w:w="14153" w:type="dxa"/>
        <w:jc w:val="center"/>
        <w:tblInd w:w="0" w:type="dxa"/>
        <w:tblLayout w:type="fixed"/>
        <w:tblCellMar>
          <w:top w:w="0" w:type="dxa"/>
          <w:left w:w="108" w:type="dxa"/>
          <w:bottom w:w="0" w:type="dxa"/>
          <w:right w:w="108" w:type="dxa"/>
        </w:tblCellMar>
      </w:tblPr>
      <w:tblGrid>
        <w:gridCol w:w="1777"/>
        <w:gridCol w:w="1375"/>
        <w:gridCol w:w="1375"/>
        <w:gridCol w:w="1376"/>
        <w:gridCol w:w="1376"/>
        <w:gridCol w:w="1376"/>
        <w:gridCol w:w="1376"/>
        <w:gridCol w:w="1376"/>
        <w:gridCol w:w="1376"/>
        <w:gridCol w:w="1370"/>
      </w:tblGrid>
      <w:tr>
        <w:tblPrEx>
          <w:tblLayout w:type="fixed"/>
          <w:tblCellMar>
            <w:top w:w="0" w:type="dxa"/>
            <w:left w:w="108" w:type="dxa"/>
            <w:bottom w:w="0" w:type="dxa"/>
            <w:right w:w="108" w:type="dxa"/>
          </w:tblCellMar>
        </w:tblPrEx>
        <w:trPr>
          <w:trHeight w:val="513" w:hRule="atLeast"/>
          <w:jc w:val="center"/>
        </w:trPr>
        <w:tc>
          <w:tcPr>
            <w:tcW w:w="177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“三公”经费财政拨款合计</w:t>
            </w:r>
          </w:p>
        </w:tc>
        <w:tc>
          <w:tcPr>
            <w:tcW w:w="1375"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因公出国（境）费用</w:t>
            </w:r>
          </w:p>
        </w:tc>
        <w:tc>
          <w:tcPr>
            <w:tcW w:w="1376" w:type="dxa"/>
            <w:vMerge w:val="restart"/>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公务接待费</w:t>
            </w:r>
          </w:p>
        </w:tc>
        <w:tc>
          <w:tcPr>
            <w:tcW w:w="8250" w:type="dxa"/>
            <w:gridSpan w:val="6"/>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公务用车购置及运行维护费</w:t>
            </w:r>
          </w:p>
        </w:tc>
      </w:tr>
      <w:tr>
        <w:tblPrEx>
          <w:tblLayout w:type="fixed"/>
          <w:tblCellMar>
            <w:top w:w="0" w:type="dxa"/>
            <w:left w:w="108" w:type="dxa"/>
            <w:bottom w:w="0" w:type="dxa"/>
            <w:right w:w="108" w:type="dxa"/>
          </w:tblCellMar>
        </w:tblPrEx>
        <w:trPr>
          <w:trHeight w:val="451"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restart"/>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公务用车购置费</w:t>
            </w:r>
          </w:p>
        </w:tc>
        <w:tc>
          <w:tcPr>
            <w:tcW w:w="6874" w:type="dxa"/>
            <w:gridSpan w:val="5"/>
            <w:tcBorders>
              <w:top w:val="single" w:color="auto" w:sz="4" w:space="0"/>
              <w:left w:val="nil"/>
              <w:bottom w:val="single" w:color="auto" w:sz="4" w:space="0"/>
              <w:right w:val="single" w:color="auto" w:sz="4" w:space="0"/>
            </w:tcBorders>
            <w:vAlign w:val="center"/>
          </w:tcPr>
          <w:p>
            <w:pPr>
              <w:jc w:val="center"/>
              <w:rPr>
                <w:sz w:val="18"/>
                <w:szCs w:val="18"/>
              </w:rPr>
            </w:pPr>
            <w:r>
              <w:rPr>
                <w:rFonts w:hint="eastAsia"/>
                <w:sz w:val="18"/>
                <w:szCs w:val="18"/>
              </w:rPr>
              <w:t>公务用车运行维护费</w:t>
            </w:r>
          </w:p>
        </w:tc>
      </w:tr>
      <w:tr>
        <w:tblPrEx>
          <w:tblLayout w:type="fixed"/>
          <w:tblCellMar>
            <w:top w:w="0" w:type="dxa"/>
            <w:left w:w="108" w:type="dxa"/>
            <w:bottom w:w="0" w:type="dxa"/>
            <w:right w:w="108" w:type="dxa"/>
          </w:tblCellMar>
        </w:tblPrEx>
        <w:trPr>
          <w:trHeight w:val="746" w:hRule="atLeast"/>
          <w:jc w:val="center"/>
        </w:trPr>
        <w:tc>
          <w:tcPr>
            <w:tcW w:w="177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left"/>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vMerge w:val="continue"/>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小计</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公务用车加油</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公务用车维修</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公务用车保险</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其他</w:t>
            </w:r>
          </w:p>
        </w:tc>
      </w:tr>
      <w:tr>
        <w:tblPrEx>
          <w:tblLayout w:type="fixed"/>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2018年预算</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5.030000</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0.830000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4.200000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1.000000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2.000000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0.700000</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0.500000</w:t>
            </w:r>
          </w:p>
        </w:tc>
      </w:tr>
      <w:tr>
        <w:tblPrEx>
          <w:tblLayout w:type="fixed"/>
          <w:tblCellMar>
            <w:top w:w="0" w:type="dxa"/>
            <w:left w:w="108" w:type="dxa"/>
            <w:bottom w:w="0" w:type="dxa"/>
            <w:right w:w="108" w:type="dxa"/>
          </w:tblCellMar>
        </w:tblPrEx>
        <w:trPr>
          <w:trHeight w:val="762" w:hRule="atLeast"/>
          <w:jc w:val="center"/>
        </w:trPr>
        <w:tc>
          <w:tcPr>
            <w:tcW w:w="1777" w:type="dxa"/>
            <w:tcBorders>
              <w:top w:val="nil"/>
              <w:left w:val="single" w:color="auto" w:sz="4" w:space="0"/>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r>
              <w:rPr>
                <w:rFonts w:hint="eastAsia" w:ascii="宋体" w:hAnsi="宋体" w:cs="宋体"/>
                <w:kern w:val="0"/>
                <w:sz w:val="18"/>
                <w:szCs w:val="18"/>
              </w:rPr>
              <w:t>2018年决算</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3.408989</w:t>
            </w:r>
          </w:p>
        </w:tc>
        <w:tc>
          <w:tcPr>
            <w:tcW w:w="1375"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ascii="宋体" w:hAnsi="宋体" w:cs="宋体"/>
                <w:kern w:val="0"/>
                <w:sz w:val="18"/>
                <w:szCs w:val="18"/>
              </w:rPr>
            </w:pP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3.408989</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0.500000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1.800000</w:t>
            </w:r>
          </w:p>
        </w:tc>
        <w:tc>
          <w:tcPr>
            <w:tcW w:w="1376"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0.688989</w:t>
            </w:r>
          </w:p>
        </w:tc>
        <w:tc>
          <w:tcPr>
            <w:tcW w:w="1370" w:type="dxa"/>
            <w:tcBorders>
              <w:top w:val="nil"/>
              <w:left w:val="nil"/>
              <w:bottom w:val="single" w:color="auto" w:sz="4" w:space="0"/>
              <w:right w:val="single" w:color="auto" w:sz="4" w:space="0"/>
            </w:tcBorders>
            <w:vAlign w:val="center"/>
          </w:tcPr>
          <w:p>
            <w:pPr>
              <w:widowControl/>
              <w:spacing w:line="560" w:lineRule="exact"/>
              <w:jc w:val="center"/>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0.420000</w:t>
            </w:r>
          </w:p>
        </w:tc>
      </w:tr>
    </w:tbl>
    <w:p>
      <w:pPr>
        <w:spacing w:line="560" w:lineRule="exact"/>
        <w:ind w:firstLine="560" w:firstLineChars="200"/>
        <w:rPr>
          <w:rFonts w:ascii="仿宋_GB2312" w:eastAsia="仿宋_GB2312"/>
          <w:sz w:val="28"/>
          <w:szCs w:val="28"/>
        </w:rPr>
      </w:pPr>
      <w:r>
        <w:rPr>
          <w:rFonts w:hint="eastAsia" w:ascii="仿宋_GB2312" w:eastAsia="仿宋_GB2312"/>
          <w:sz w:val="28"/>
          <w:szCs w:val="28"/>
        </w:rPr>
        <w:t>注：“三公”经费财政拨款决算数，反映本部门使用当年财政拨款和年初结转结余资金实际支出数（包含一般公共预算拨款和政府性基金预算拨款）。</w:t>
      </w: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jc w:val="center"/>
        <w:rPr>
          <w:rFonts w:ascii="宋体" w:hAnsi="宋体" w:cs="宋体"/>
          <w:b/>
          <w:bCs/>
          <w:kern w:val="0"/>
          <w:sz w:val="28"/>
          <w:szCs w:val="28"/>
        </w:rPr>
      </w:pPr>
    </w:p>
    <w:p>
      <w:pPr>
        <w:tabs>
          <w:tab w:val="center" w:pos="6979"/>
        </w:tabs>
        <w:rPr>
          <w:rFonts w:ascii="宋体" w:hAnsi="宋体" w:cs="宋体"/>
          <w:b/>
          <w:bCs/>
          <w:kern w:val="0"/>
          <w:sz w:val="28"/>
          <w:szCs w:val="28"/>
        </w:rPr>
      </w:pPr>
    </w:p>
    <w:p>
      <w:pPr>
        <w:tabs>
          <w:tab w:val="center" w:pos="6979"/>
        </w:tabs>
        <w:jc w:val="center"/>
        <w:rPr>
          <w:rFonts w:ascii="宋体" w:hAnsi="宋体" w:cs="宋体"/>
          <w:b/>
          <w:bCs/>
          <w:kern w:val="0"/>
          <w:sz w:val="28"/>
          <w:szCs w:val="28"/>
        </w:rPr>
      </w:pPr>
      <w:r>
        <w:rPr>
          <w:rFonts w:hint="eastAsia" w:ascii="宋体" w:hAnsi="宋体" w:cs="宋体"/>
          <w:b/>
          <w:bCs/>
          <w:kern w:val="0"/>
          <w:sz w:val="28"/>
          <w:szCs w:val="28"/>
        </w:rPr>
        <w:t>政府采购情况表</w:t>
      </w:r>
    </w:p>
    <w:p>
      <w:pPr>
        <w:tabs>
          <w:tab w:val="center" w:pos="6979"/>
        </w:tabs>
        <w:jc w:val="left"/>
        <w:rPr>
          <w:rFonts w:ascii="仿宋_GB2312" w:eastAsia="仿宋_GB2312"/>
          <w:sz w:val="18"/>
          <w:szCs w:val="18"/>
        </w:rPr>
      </w:pPr>
      <w:r>
        <w:rPr>
          <w:rFonts w:hint="eastAsia" w:ascii="宋体" w:hAnsi="宋体" w:cs="宋体"/>
          <w:bCs/>
          <w:kern w:val="0"/>
          <w:sz w:val="18"/>
          <w:szCs w:val="18"/>
        </w:rPr>
        <w:t>单位</w:t>
      </w:r>
      <w:r>
        <w:rPr>
          <w:rFonts w:ascii="宋体" w:hAnsi="宋体" w:cs="宋体"/>
          <w:bCs/>
          <w:kern w:val="0"/>
          <w:sz w:val="18"/>
          <w:szCs w:val="18"/>
        </w:rPr>
        <w:t>名称：</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 xml:space="preserve">                      </w:t>
      </w:r>
      <w:r>
        <w:rPr>
          <w:rFonts w:ascii="宋体" w:hAnsi="宋体" w:cs="宋体"/>
          <w:bCs/>
          <w:kern w:val="0"/>
          <w:sz w:val="18"/>
          <w:szCs w:val="18"/>
        </w:rPr>
        <w:t xml:space="preserve">            </w:t>
      </w:r>
      <w:r>
        <w:rPr>
          <w:rFonts w:hint="eastAsia" w:ascii="宋体" w:hAnsi="宋体" w:cs="宋体"/>
          <w:bCs/>
          <w:kern w:val="0"/>
          <w:sz w:val="18"/>
          <w:szCs w:val="18"/>
        </w:rPr>
        <w:t xml:space="preserve">               单位</w:t>
      </w:r>
      <w:r>
        <w:rPr>
          <w:rFonts w:ascii="宋体" w:hAnsi="宋体" w:cs="宋体"/>
          <w:bCs/>
          <w:kern w:val="0"/>
          <w:sz w:val="18"/>
          <w:szCs w:val="18"/>
        </w:rPr>
        <w:t>：万元</w:t>
      </w:r>
    </w:p>
    <w:tbl>
      <w:tblPr>
        <w:tblStyle w:val="7"/>
        <w:tblW w:w="14786" w:type="dxa"/>
        <w:tblInd w:w="0" w:type="dxa"/>
        <w:tblLayout w:type="fixed"/>
        <w:tblCellMar>
          <w:top w:w="0" w:type="dxa"/>
          <w:left w:w="108" w:type="dxa"/>
          <w:bottom w:w="0" w:type="dxa"/>
          <w:right w:w="108" w:type="dxa"/>
        </w:tblCellMar>
      </w:tblPr>
      <w:tblGrid>
        <w:gridCol w:w="1116"/>
        <w:gridCol w:w="1087"/>
        <w:gridCol w:w="1128"/>
        <w:gridCol w:w="1272"/>
        <w:gridCol w:w="948"/>
        <w:gridCol w:w="1068"/>
        <w:gridCol w:w="1044"/>
        <w:gridCol w:w="1376"/>
        <w:gridCol w:w="1108"/>
        <w:gridCol w:w="1308"/>
        <w:gridCol w:w="1416"/>
        <w:gridCol w:w="987"/>
        <w:gridCol w:w="928"/>
      </w:tblGrid>
      <w:tr>
        <w:tblPrEx>
          <w:tblLayout w:type="fixed"/>
          <w:tblCellMar>
            <w:top w:w="0" w:type="dxa"/>
            <w:left w:w="108" w:type="dxa"/>
            <w:bottom w:w="0" w:type="dxa"/>
            <w:right w:w="108" w:type="dxa"/>
          </w:tblCellMar>
        </w:tblPrEx>
        <w:trPr>
          <w:trHeight w:val="460" w:hRule="atLeast"/>
        </w:trPr>
        <w:tc>
          <w:tcPr>
            <w:tcW w:w="1116" w:type="dxa"/>
            <w:vMerge w:val="restart"/>
            <w:tcBorders>
              <w:top w:val="single" w:color="auto" w:sz="8" w:space="0"/>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项目</w:t>
            </w:r>
          </w:p>
        </w:tc>
        <w:tc>
          <w:tcPr>
            <w:tcW w:w="6547" w:type="dxa"/>
            <w:gridSpan w:val="6"/>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采购计划金额</w:t>
            </w:r>
          </w:p>
        </w:tc>
        <w:tc>
          <w:tcPr>
            <w:tcW w:w="7123" w:type="dxa"/>
            <w:gridSpan w:val="6"/>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实际采购金额</w:t>
            </w:r>
          </w:p>
        </w:tc>
      </w:tr>
      <w:tr>
        <w:tblPrEx>
          <w:tblLayout w:type="fixed"/>
          <w:tblCellMar>
            <w:top w:w="0" w:type="dxa"/>
            <w:left w:w="108" w:type="dxa"/>
            <w:bottom w:w="0" w:type="dxa"/>
            <w:right w:w="108" w:type="dxa"/>
          </w:tblCellMar>
        </w:tblPrEx>
        <w:trPr>
          <w:trHeight w:val="549" w:hRule="atLeast"/>
        </w:trPr>
        <w:tc>
          <w:tcPr>
            <w:tcW w:w="111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7"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总计</w:t>
            </w:r>
          </w:p>
        </w:tc>
        <w:tc>
          <w:tcPr>
            <w:tcW w:w="4416" w:type="dxa"/>
            <w:gridSpan w:val="4"/>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采购预算(财政性资金)</w:t>
            </w:r>
          </w:p>
        </w:tc>
        <w:tc>
          <w:tcPr>
            <w:tcW w:w="1044"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非财政性资金</w:t>
            </w:r>
          </w:p>
        </w:tc>
        <w:tc>
          <w:tcPr>
            <w:tcW w:w="1376"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总计</w:t>
            </w:r>
          </w:p>
        </w:tc>
        <w:tc>
          <w:tcPr>
            <w:tcW w:w="4819" w:type="dxa"/>
            <w:gridSpan w:val="4"/>
            <w:tcBorders>
              <w:top w:val="single" w:color="auto" w:sz="8" w:space="0"/>
              <w:left w:val="nil"/>
              <w:bottom w:val="single" w:color="auto" w:sz="8" w:space="0"/>
              <w:right w:val="single" w:color="000000"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采购预算(财政性资金)</w:t>
            </w:r>
          </w:p>
        </w:tc>
        <w:tc>
          <w:tcPr>
            <w:tcW w:w="928" w:type="dxa"/>
            <w:vMerge w:val="restart"/>
            <w:tcBorders>
              <w:top w:val="nil"/>
              <w:left w:val="single" w:color="auto" w:sz="8" w:space="0"/>
              <w:bottom w:val="single" w:color="000000"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非财政性资金</w:t>
            </w:r>
          </w:p>
        </w:tc>
      </w:tr>
      <w:tr>
        <w:tblPrEx>
          <w:tblLayout w:type="fixed"/>
          <w:tblCellMar>
            <w:top w:w="0" w:type="dxa"/>
            <w:left w:w="108" w:type="dxa"/>
            <w:bottom w:w="0" w:type="dxa"/>
            <w:right w:w="108" w:type="dxa"/>
          </w:tblCellMar>
        </w:tblPrEx>
        <w:trPr>
          <w:trHeight w:val="285" w:hRule="atLeast"/>
        </w:trPr>
        <w:tc>
          <w:tcPr>
            <w:tcW w:w="1116" w:type="dxa"/>
            <w:vMerge w:val="continue"/>
            <w:tcBorders>
              <w:top w:val="single" w:color="auto" w:sz="8" w:space="0"/>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087"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128"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272"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一般公共预算</w:t>
            </w:r>
          </w:p>
        </w:tc>
        <w:tc>
          <w:tcPr>
            <w:tcW w:w="948"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政府性基金预算</w:t>
            </w:r>
          </w:p>
        </w:tc>
        <w:tc>
          <w:tcPr>
            <w:tcW w:w="1068"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1044"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376"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c>
          <w:tcPr>
            <w:tcW w:w="1108"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合计</w:t>
            </w:r>
          </w:p>
        </w:tc>
        <w:tc>
          <w:tcPr>
            <w:tcW w:w="1308"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一般公共预算</w:t>
            </w:r>
          </w:p>
        </w:tc>
        <w:tc>
          <w:tcPr>
            <w:tcW w:w="1416"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政府性基金预算</w:t>
            </w:r>
          </w:p>
        </w:tc>
        <w:tc>
          <w:tcPr>
            <w:tcW w:w="987"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其他资金</w:t>
            </w:r>
          </w:p>
        </w:tc>
        <w:tc>
          <w:tcPr>
            <w:tcW w:w="928" w:type="dxa"/>
            <w:vMerge w:val="continue"/>
            <w:tcBorders>
              <w:top w:val="nil"/>
              <w:left w:val="single" w:color="auto" w:sz="8" w:space="0"/>
              <w:bottom w:val="single" w:color="000000" w:sz="8" w:space="0"/>
              <w:right w:val="single" w:color="auto" w:sz="8" w:space="0"/>
            </w:tcBorders>
            <w:vAlign w:val="center"/>
          </w:tcPr>
          <w:p>
            <w:pPr>
              <w:widowControl/>
              <w:jc w:val="left"/>
              <w:rPr>
                <w:rFonts w:ascii="宋体" w:hAnsi="宋体" w:cs="宋体"/>
                <w:color w:val="000000"/>
                <w:kern w:val="0"/>
                <w:sz w:val="18"/>
                <w:szCs w:val="18"/>
              </w:rPr>
            </w:pP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栏次</w:t>
            </w:r>
          </w:p>
        </w:tc>
        <w:tc>
          <w:tcPr>
            <w:tcW w:w="1087"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w:t>
            </w:r>
          </w:p>
        </w:tc>
        <w:tc>
          <w:tcPr>
            <w:tcW w:w="1128"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1272"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948"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1068"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1044"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1376"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7</w:t>
            </w:r>
          </w:p>
        </w:tc>
        <w:tc>
          <w:tcPr>
            <w:tcW w:w="1108"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1308"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1416"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987"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928" w:type="dxa"/>
            <w:tcBorders>
              <w:top w:val="nil"/>
              <w:left w:val="nil"/>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12</w:t>
            </w: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合      计</w:t>
            </w:r>
          </w:p>
        </w:tc>
        <w:tc>
          <w:tcPr>
            <w:tcW w:w="1087"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80.256189</w:t>
            </w:r>
            <w:r>
              <w:rPr>
                <w:rFonts w:hint="eastAsia" w:ascii="宋体" w:hAnsi="宋体" w:cs="宋体"/>
                <w:color w:val="000000"/>
                <w:kern w:val="0"/>
                <w:sz w:val="18"/>
                <w:szCs w:val="18"/>
              </w:rPr>
              <w:t>　</w:t>
            </w:r>
          </w:p>
        </w:tc>
        <w:tc>
          <w:tcPr>
            <w:tcW w:w="112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80.256189</w:t>
            </w:r>
            <w:r>
              <w:rPr>
                <w:rFonts w:hint="eastAsia" w:ascii="宋体" w:hAnsi="宋体" w:cs="宋体"/>
                <w:color w:val="000000"/>
                <w:kern w:val="0"/>
                <w:sz w:val="18"/>
                <w:szCs w:val="18"/>
              </w:rPr>
              <w:t>　</w:t>
            </w:r>
          </w:p>
        </w:tc>
        <w:tc>
          <w:tcPr>
            <w:tcW w:w="1272"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80.256189</w:t>
            </w:r>
            <w:r>
              <w:rPr>
                <w:rFonts w:hint="eastAsia" w:ascii="宋体" w:hAnsi="宋体" w:cs="宋体"/>
                <w:color w:val="000000"/>
                <w:kern w:val="0"/>
                <w:sz w:val="18"/>
                <w:szCs w:val="18"/>
              </w:rPr>
              <w:t>　</w:t>
            </w:r>
          </w:p>
        </w:tc>
        <w:tc>
          <w:tcPr>
            <w:tcW w:w="94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06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044"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376"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80.256189</w:t>
            </w:r>
            <w:r>
              <w:rPr>
                <w:rFonts w:hint="eastAsia" w:ascii="宋体" w:hAnsi="宋体" w:cs="宋体"/>
                <w:color w:val="000000"/>
                <w:kern w:val="0"/>
                <w:sz w:val="18"/>
                <w:szCs w:val="18"/>
              </w:rPr>
              <w:t>　</w:t>
            </w:r>
          </w:p>
        </w:tc>
        <w:tc>
          <w:tcPr>
            <w:tcW w:w="110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80.256189</w:t>
            </w:r>
            <w:r>
              <w:rPr>
                <w:rFonts w:hint="eastAsia" w:ascii="宋体" w:hAnsi="宋体" w:cs="宋体"/>
                <w:color w:val="000000"/>
                <w:kern w:val="0"/>
                <w:sz w:val="18"/>
                <w:szCs w:val="18"/>
              </w:rPr>
              <w:t>　</w:t>
            </w:r>
          </w:p>
        </w:tc>
        <w:tc>
          <w:tcPr>
            <w:tcW w:w="130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80.256189</w:t>
            </w:r>
            <w:r>
              <w:rPr>
                <w:rFonts w:hint="eastAsia" w:ascii="宋体" w:hAnsi="宋体" w:cs="宋体"/>
                <w:color w:val="000000"/>
                <w:kern w:val="0"/>
                <w:sz w:val="18"/>
                <w:szCs w:val="18"/>
              </w:rPr>
              <w:t>　</w:t>
            </w:r>
          </w:p>
        </w:tc>
        <w:tc>
          <w:tcPr>
            <w:tcW w:w="1416"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87"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2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货物</w:t>
            </w:r>
          </w:p>
        </w:tc>
        <w:tc>
          <w:tcPr>
            <w:tcW w:w="1087"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7.767200</w:t>
            </w:r>
            <w:r>
              <w:rPr>
                <w:rFonts w:hint="eastAsia" w:ascii="宋体" w:hAnsi="宋体" w:cs="宋体"/>
                <w:color w:val="000000"/>
                <w:kern w:val="0"/>
                <w:sz w:val="18"/>
                <w:szCs w:val="18"/>
              </w:rPr>
              <w:t>　</w:t>
            </w:r>
          </w:p>
        </w:tc>
        <w:tc>
          <w:tcPr>
            <w:tcW w:w="112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7.767200</w:t>
            </w:r>
            <w:r>
              <w:rPr>
                <w:rFonts w:hint="eastAsia" w:ascii="宋体" w:hAnsi="宋体" w:cs="宋体"/>
                <w:color w:val="000000"/>
                <w:kern w:val="0"/>
                <w:sz w:val="18"/>
                <w:szCs w:val="18"/>
              </w:rPr>
              <w:t>　</w:t>
            </w:r>
          </w:p>
        </w:tc>
        <w:tc>
          <w:tcPr>
            <w:tcW w:w="1272"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7.767200</w:t>
            </w:r>
            <w:r>
              <w:rPr>
                <w:rFonts w:hint="eastAsia" w:ascii="宋体" w:hAnsi="宋体" w:cs="宋体"/>
                <w:color w:val="000000"/>
                <w:kern w:val="0"/>
                <w:sz w:val="18"/>
                <w:szCs w:val="18"/>
              </w:rPr>
              <w:t>　</w:t>
            </w:r>
          </w:p>
        </w:tc>
        <w:tc>
          <w:tcPr>
            <w:tcW w:w="94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06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044"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376"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7.767200</w:t>
            </w:r>
            <w:r>
              <w:rPr>
                <w:rFonts w:hint="eastAsia" w:ascii="宋体" w:hAnsi="宋体" w:cs="宋体"/>
                <w:color w:val="000000"/>
                <w:kern w:val="0"/>
                <w:sz w:val="18"/>
                <w:szCs w:val="18"/>
              </w:rPr>
              <w:t>　</w:t>
            </w:r>
          </w:p>
        </w:tc>
        <w:tc>
          <w:tcPr>
            <w:tcW w:w="110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7.767200</w:t>
            </w:r>
            <w:r>
              <w:rPr>
                <w:rFonts w:hint="eastAsia" w:ascii="宋体" w:hAnsi="宋体" w:cs="宋体"/>
                <w:color w:val="000000"/>
                <w:kern w:val="0"/>
                <w:sz w:val="18"/>
                <w:szCs w:val="18"/>
              </w:rPr>
              <w:t>　</w:t>
            </w:r>
          </w:p>
        </w:tc>
        <w:tc>
          <w:tcPr>
            <w:tcW w:w="130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7.767200</w:t>
            </w:r>
            <w:r>
              <w:rPr>
                <w:rFonts w:hint="eastAsia" w:ascii="宋体" w:hAnsi="宋体" w:cs="宋体"/>
                <w:color w:val="000000"/>
                <w:kern w:val="0"/>
                <w:sz w:val="18"/>
                <w:szCs w:val="18"/>
              </w:rPr>
              <w:t>　</w:t>
            </w:r>
          </w:p>
        </w:tc>
        <w:tc>
          <w:tcPr>
            <w:tcW w:w="1416"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87"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2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工程</w:t>
            </w:r>
          </w:p>
        </w:tc>
        <w:tc>
          <w:tcPr>
            <w:tcW w:w="1087"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2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272"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4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06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044"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376"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10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30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416"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87"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2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r>
        <w:tblPrEx>
          <w:tblLayout w:type="fixed"/>
          <w:tblCellMar>
            <w:top w:w="0" w:type="dxa"/>
            <w:left w:w="108" w:type="dxa"/>
            <w:bottom w:w="0" w:type="dxa"/>
            <w:right w:w="108" w:type="dxa"/>
          </w:tblCellMar>
        </w:tblPrEx>
        <w:trPr>
          <w:trHeight w:val="285" w:hRule="atLeast"/>
        </w:trPr>
        <w:tc>
          <w:tcPr>
            <w:tcW w:w="1116" w:type="dxa"/>
            <w:tcBorders>
              <w:top w:val="nil"/>
              <w:left w:val="single" w:color="auto" w:sz="8" w:space="0"/>
              <w:bottom w:val="single" w:color="auto" w:sz="8" w:space="0"/>
              <w:right w:val="single" w:color="auto" w:sz="8" w:space="0"/>
            </w:tcBorders>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服务</w:t>
            </w:r>
          </w:p>
        </w:tc>
        <w:tc>
          <w:tcPr>
            <w:tcW w:w="1087"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72.488989</w:t>
            </w:r>
            <w:r>
              <w:rPr>
                <w:rFonts w:hint="eastAsia" w:ascii="宋体" w:hAnsi="宋体" w:cs="宋体"/>
                <w:color w:val="000000"/>
                <w:kern w:val="0"/>
                <w:sz w:val="18"/>
                <w:szCs w:val="18"/>
              </w:rPr>
              <w:t>　</w:t>
            </w:r>
          </w:p>
        </w:tc>
        <w:tc>
          <w:tcPr>
            <w:tcW w:w="112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72.488989</w:t>
            </w:r>
            <w:r>
              <w:rPr>
                <w:rFonts w:hint="eastAsia" w:ascii="宋体" w:hAnsi="宋体" w:cs="宋体"/>
                <w:color w:val="000000"/>
                <w:kern w:val="0"/>
                <w:sz w:val="18"/>
                <w:szCs w:val="18"/>
              </w:rPr>
              <w:t>　</w:t>
            </w:r>
          </w:p>
        </w:tc>
        <w:tc>
          <w:tcPr>
            <w:tcW w:w="1272"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72.488989</w:t>
            </w:r>
            <w:r>
              <w:rPr>
                <w:rFonts w:hint="eastAsia" w:ascii="宋体" w:hAnsi="宋体" w:cs="宋体"/>
                <w:color w:val="000000"/>
                <w:kern w:val="0"/>
                <w:sz w:val="18"/>
                <w:szCs w:val="18"/>
              </w:rPr>
              <w:t>　</w:t>
            </w:r>
          </w:p>
        </w:tc>
        <w:tc>
          <w:tcPr>
            <w:tcW w:w="94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06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044"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1376"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72.488989</w:t>
            </w:r>
            <w:r>
              <w:rPr>
                <w:rFonts w:hint="eastAsia" w:ascii="宋体" w:hAnsi="宋体" w:cs="宋体"/>
                <w:color w:val="000000"/>
                <w:kern w:val="0"/>
                <w:sz w:val="18"/>
                <w:szCs w:val="18"/>
              </w:rPr>
              <w:t>　</w:t>
            </w:r>
          </w:p>
        </w:tc>
        <w:tc>
          <w:tcPr>
            <w:tcW w:w="110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72.488989</w:t>
            </w:r>
            <w:r>
              <w:rPr>
                <w:rFonts w:hint="eastAsia" w:ascii="宋体" w:hAnsi="宋体" w:cs="宋体"/>
                <w:color w:val="000000"/>
                <w:kern w:val="0"/>
                <w:sz w:val="18"/>
                <w:szCs w:val="18"/>
              </w:rPr>
              <w:t>　</w:t>
            </w:r>
          </w:p>
        </w:tc>
        <w:tc>
          <w:tcPr>
            <w:tcW w:w="130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lang w:val="en-US" w:eastAsia="zh-CN"/>
              </w:rPr>
              <w:t>72.488989</w:t>
            </w:r>
            <w:r>
              <w:rPr>
                <w:rFonts w:hint="eastAsia" w:ascii="宋体" w:hAnsi="宋体" w:cs="宋体"/>
                <w:color w:val="000000"/>
                <w:kern w:val="0"/>
                <w:sz w:val="18"/>
                <w:szCs w:val="18"/>
              </w:rPr>
              <w:t>　</w:t>
            </w:r>
          </w:p>
        </w:tc>
        <w:tc>
          <w:tcPr>
            <w:tcW w:w="1416"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87"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c>
          <w:tcPr>
            <w:tcW w:w="928" w:type="dxa"/>
            <w:tcBorders>
              <w:top w:val="nil"/>
              <w:left w:val="nil"/>
              <w:bottom w:val="single" w:color="auto" w:sz="8" w:space="0"/>
              <w:right w:val="single" w:color="auto" w:sz="8" w:space="0"/>
            </w:tcBorders>
            <w:vAlign w:val="center"/>
          </w:tcPr>
          <w:p>
            <w:pPr>
              <w:widowControl/>
              <w:jc w:val="right"/>
              <w:rPr>
                <w:rFonts w:ascii="宋体" w:hAnsi="宋体" w:cs="宋体"/>
                <w:color w:val="000000"/>
                <w:kern w:val="0"/>
                <w:sz w:val="18"/>
                <w:szCs w:val="18"/>
              </w:rPr>
            </w:pPr>
            <w:r>
              <w:rPr>
                <w:rFonts w:hint="eastAsia" w:ascii="宋体" w:hAnsi="宋体" w:cs="宋体"/>
                <w:color w:val="000000"/>
                <w:kern w:val="0"/>
                <w:sz w:val="18"/>
                <w:szCs w:val="18"/>
              </w:rPr>
              <w:t>　</w:t>
            </w:r>
          </w:p>
        </w:tc>
      </w:tr>
    </w:tbl>
    <w:p>
      <w:pPr>
        <w:tabs>
          <w:tab w:val="center" w:pos="6979"/>
        </w:tabs>
        <w:spacing w:before="156" w:beforeLines="50" w:after="156" w:afterLines="50"/>
        <w:jc w:val="center"/>
        <w:rPr>
          <w:rFonts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tbl>
      <w:tblPr>
        <w:tblStyle w:val="7"/>
        <w:tblW w:w="8780" w:type="dxa"/>
        <w:tblInd w:w="2838" w:type="dxa"/>
        <w:tblLayout w:type="fixed"/>
        <w:tblCellMar>
          <w:top w:w="0" w:type="dxa"/>
          <w:left w:w="108" w:type="dxa"/>
          <w:bottom w:w="0" w:type="dxa"/>
          <w:right w:w="108" w:type="dxa"/>
        </w:tblCellMar>
      </w:tblPr>
      <w:tblGrid>
        <w:gridCol w:w="2960"/>
        <w:gridCol w:w="3760"/>
        <w:gridCol w:w="2060"/>
      </w:tblGrid>
      <w:tr>
        <w:tblPrEx>
          <w:tblLayout w:type="fixed"/>
        </w:tblPrEx>
        <w:trPr>
          <w:trHeight w:val="1092" w:hRule="atLeast"/>
        </w:trPr>
        <w:tc>
          <w:tcPr>
            <w:tcW w:w="8780" w:type="dxa"/>
            <w:gridSpan w:val="3"/>
            <w:tcBorders>
              <w:top w:val="nil"/>
              <w:left w:val="nil"/>
              <w:bottom w:val="nil"/>
              <w:right w:val="nil"/>
            </w:tcBorders>
            <w:vAlign w:val="center"/>
          </w:tcPr>
          <w:p>
            <w:pPr>
              <w:widowControl/>
              <w:jc w:val="center"/>
              <w:rPr>
                <w:rFonts w:ascii="宋体" w:hAnsi="宋体" w:cs="Arial"/>
                <w:b/>
                <w:bCs/>
                <w:color w:val="000000"/>
                <w:kern w:val="0"/>
                <w:sz w:val="36"/>
                <w:szCs w:val="36"/>
              </w:rPr>
            </w:pPr>
            <w:r>
              <w:rPr>
                <w:rFonts w:hint="eastAsia" w:ascii="宋体" w:hAnsi="宋体" w:cs="Arial"/>
                <w:b/>
                <w:bCs/>
                <w:color w:val="000000"/>
                <w:kern w:val="0"/>
                <w:sz w:val="36"/>
                <w:szCs w:val="36"/>
              </w:rPr>
              <w:t>政府购买服务支出情况表</w:t>
            </w:r>
          </w:p>
        </w:tc>
      </w:tr>
      <w:tr>
        <w:tblPrEx>
          <w:tblLayout w:type="fixed"/>
          <w:tblCellMar>
            <w:top w:w="0" w:type="dxa"/>
            <w:left w:w="108" w:type="dxa"/>
            <w:bottom w:w="0" w:type="dxa"/>
            <w:right w:w="108" w:type="dxa"/>
          </w:tblCellMar>
        </w:tblPrEx>
        <w:trPr>
          <w:trHeight w:val="648" w:hRule="atLeast"/>
        </w:trPr>
        <w:tc>
          <w:tcPr>
            <w:tcW w:w="8780" w:type="dxa"/>
            <w:gridSpan w:val="3"/>
            <w:tcBorders>
              <w:top w:val="nil"/>
              <w:left w:val="nil"/>
              <w:bottom w:val="nil"/>
              <w:right w:val="nil"/>
            </w:tcBorders>
            <w:vAlign w:val="center"/>
          </w:tcPr>
          <w:p>
            <w:pPr>
              <w:widowControl/>
              <w:jc w:val="right"/>
              <w:rPr>
                <w:rFonts w:ascii="宋体" w:hAnsi="宋体" w:cs="Arial"/>
                <w:color w:val="000000"/>
                <w:kern w:val="0"/>
                <w:sz w:val="18"/>
                <w:szCs w:val="18"/>
              </w:rPr>
            </w:pPr>
            <w:r>
              <w:rPr>
                <w:rFonts w:hint="eastAsia" w:ascii="宋体" w:hAnsi="宋体" w:cs="Arial"/>
                <w:color w:val="000000"/>
                <w:kern w:val="0"/>
                <w:sz w:val="18"/>
                <w:szCs w:val="18"/>
              </w:rPr>
              <w:t>单位：万元</w:t>
            </w:r>
          </w:p>
        </w:tc>
      </w:tr>
      <w:tr>
        <w:tblPrEx>
          <w:tblLayout w:type="fixed"/>
          <w:tblCellMar>
            <w:top w:w="0" w:type="dxa"/>
            <w:left w:w="108" w:type="dxa"/>
            <w:bottom w:w="0" w:type="dxa"/>
            <w:right w:w="108" w:type="dxa"/>
          </w:tblCellMar>
        </w:tblPrEx>
        <w:trPr>
          <w:trHeight w:val="648" w:hRule="atLeast"/>
        </w:trPr>
        <w:tc>
          <w:tcPr>
            <w:tcW w:w="2960" w:type="dxa"/>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一级目录</w:t>
            </w:r>
          </w:p>
        </w:tc>
        <w:tc>
          <w:tcPr>
            <w:tcW w:w="3760" w:type="dxa"/>
            <w:tcBorders>
              <w:top w:val="single" w:color="auto" w:sz="4" w:space="0"/>
              <w:left w:val="nil"/>
              <w:bottom w:val="single" w:color="000000" w:sz="4" w:space="0"/>
              <w:right w:val="single" w:color="auto" w:sz="4" w:space="0"/>
            </w:tcBorders>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二级目录</w:t>
            </w:r>
          </w:p>
        </w:tc>
        <w:tc>
          <w:tcPr>
            <w:tcW w:w="2060" w:type="dxa"/>
            <w:tcBorders>
              <w:top w:val="single" w:color="auto" w:sz="4" w:space="0"/>
              <w:left w:val="nil"/>
              <w:bottom w:val="single" w:color="000000" w:sz="4" w:space="0"/>
              <w:right w:val="single" w:color="auto" w:sz="4" w:space="0"/>
            </w:tcBorders>
            <w:vAlign w:val="center"/>
          </w:tcPr>
          <w:p>
            <w:pPr>
              <w:widowControl/>
              <w:jc w:val="center"/>
              <w:rPr>
                <w:rFonts w:ascii="宋体" w:hAnsi="宋体" w:cs="Arial"/>
                <w:b/>
                <w:bCs/>
                <w:color w:val="000000"/>
                <w:kern w:val="0"/>
                <w:sz w:val="22"/>
                <w:szCs w:val="22"/>
              </w:rPr>
            </w:pPr>
            <w:r>
              <w:rPr>
                <w:rFonts w:hint="eastAsia" w:ascii="宋体" w:hAnsi="宋体" w:cs="Arial"/>
                <w:b/>
                <w:bCs/>
                <w:color w:val="000000"/>
                <w:kern w:val="0"/>
                <w:sz w:val="22"/>
                <w:szCs w:val="22"/>
              </w:rPr>
              <w:t>决算数</w:t>
            </w:r>
          </w:p>
        </w:tc>
      </w:tr>
      <w:tr>
        <w:tblPrEx>
          <w:tblLayout w:type="fixed"/>
          <w:tblCellMar>
            <w:top w:w="0" w:type="dxa"/>
            <w:left w:w="108" w:type="dxa"/>
            <w:bottom w:w="0" w:type="dxa"/>
            <w:right w:w="108" w:type="dxa"/>
          </w:tblCellMar>
        </w:tblPrEx>
        <w:trPr>
          <w:trHeight w:val="648" w:hRule="atLeast"/>
        </w:trPr>
        <w:tc>
          <w:tcPr>
            <w:tcW w:w="67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合计</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s="Arial" w:eastAsiaTheme="minorEastAsia"/>
                <w:b/>
                <w:bCs/>
                <w:color w:val="000000"/>
                <w:kern w:val="0"/>
                <w:sz w:val="20"/>
                <w:szCs w:val="20"/>
                <w:lang w:val="en-US" w:eastAsia="zh-CN"/>
              </w:rPr>
            </w:pPr>
            <w:r>
              <w:rPr>
                <w:rFonts w:hint="eastAsia" w:ascii="宋体" w:hAnsi="宋体" w:cs="Arial"/>
                <w:b/>
                <w:bCs/>
                <w:color w:val="000000"/>
                <w:kern w:val="0"/>
                <w:sz w:val="20"/>
                <w:szCs w:val="20"/>
                <w:lang w:val="en-US" w:eastAsia="zh-CN"/>
              </w:rPr>
              <w:t>209.500000</w:t>
            </w:r>
          </w:p>
        </w:tc>
      </w:tr>
      <w:tr>
        <w:tblPrEx>
          <w:tblLayout w:type="fixed"/>
          <w:tblCellMar>
            <w:top w:w="0" w:type="dxa"/>
            <w:left w:w="108" w:type="dxa"/>
            <w:bottom w:w="0" w:type="dxa"/>
            <w:right w:w="108" w:type="dxa"/>
          </w:tblCellMar>
        </w:tblPrEx>
        <w:trPr>
          <w:trHeight w:val="420" w:hRule="atLeast"/>
        </w:trPr>
        <w:tc>
          <w:tcPr>
            <w:tcW w:w="2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基本公共服务</w:t>
            </w: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0"/>
                <w:szCs w:val="20"/>
              </w:rPr>
            </w:pPr>
            <w:r>
              <w:rPr>
                <w:rFonts w:hint="eastAsia" w:ascii="宋体" w:hAnsi="宋体" w:cs="Arial"/>
                <w:b/>
                <w:bCs/>
                <w:color w:val="000000"/>
                <w:kern w:val="0"/>
                <w:sz w:val="20"/>
                <w:szCs w:val="20"/>
              </w:rPr>
              <w:t>教育</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0"/>
                <w:szCs w:val="20"/>
              </w:rPr>
            </w:pPr>
            <w:r>
              <w:rPr>
                <w:rFonts w:hint="eastAsia" w:ascii="宋体" w:hAnsi="宋体" w:cs="Arial"/>
                <w:b/>
                <w:bCs/>
                <w:color w:val="000000"/>
                <w:kern w:val="0"/>
                <w:sz w:val="20"/>
                <w:szCs w:val="20"/>
              </w:rPr>
              <w:t>就业</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人才服务</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社会保险</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社会救助</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养老服务</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扶贫济困</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优抚安置</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残疾人福利</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医疗</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公共卫生</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人口和计划生育</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食品药品</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文化</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体育</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公共安全</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科技推广</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住房保障</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环境治理</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农业</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水利</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生态保护</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公共信息</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城市维护</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0"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交通运输</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31"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棚改</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社会管理性服务</w:t>
            </w: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Arial"/>
                <w:b/>
                <w:bCs/>
                <w:color w:val="000000"/>
                <w:kern w:val="0"/>
                <w:sz w:val="20"/>
                <w:szCs w:val="20"/>
              </w:rPr>
            </w:pPr>
            <w:r>
              <w:rPr>
                <w:rFonts w:hint="eastAsia" w:ascii="宋体" w:hAnsi="宋体" w:cs="Arial"/>
                <w:b/>
                <w:bCs/>
                <w:color w:val="000000"/>
                <w:kern w:val="0"/>
                <w:sz w:val="20"/>
                <w:szCs w:val="20"/>
              </w:rPr>
              <w:t>社会组织建设与管理</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社会工作服务</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法律援助</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防灾救灾</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人民调解</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社区矫正</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流动人口管理</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安置帮教</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志愿服务运营管理</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21"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公共公益宣传</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7.500000</w:t>
            </w:r>
          </w:p>
        </w:tc>
      </w:tr>
      <w:tr>
        <w:tblPrEx>
          <w:tblLayout w:type="fixed"/>
          <w:tblCellMar>
            <w:top w:w="0" w:type="dxa"/>
            <w:left w:w="108" w:type="dxa"/>
            <w:bottom w:w="0" w:type="dxa"/>
            <w:right w:w="108" w:type="dxa"/>
          </w:tblCellMar>
        </w:tblPrEx>
        <w:trPr>
          <w:trHeight w:val="419" w:hRule="atLeast"/>
        </w:trPr>
        <w:tc>
          <w:tcPr>
            <w:tcW w:w="296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行业管理与协调性服务</w:t>
            </w: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行业职业资格和水平测试管理</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2"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行业规范</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2"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行业投诉处理</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2"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行业规划</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2"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行业调查</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2"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行业统计分析</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12" w:hRule="atLeast"/>
        </w:trPr>
        <w:tc>
          <w:tcPr>
            <w:tcW w:w="296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行业标准制修订</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restart"/>
            <w:tcBorders>
              <w:top w:val="single" w:color="000000" w:sz="4" w:space="0"/>
              <w:left w:val="single" w:color="000000" w:sz="4" w:space="0"/>
              <w:right w:val="single" w:color="000000" w:sz="4" w:space="0"/>
            </w:tcBorders>
            <w:vAlign w:val="center"/>
          </w:tcPr>
          <w:p>
            <w:pPr>
              <w:widowControl/>
              <w:jc w:val="center"/>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技术性服务</w:t>
            </w: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技术评审鉴定评估</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continue"/>
            <w:tcBorders>
              <w:left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检验检疫检测</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vMerge w:val="continue"/>
            <w:tcBorders>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监测服务</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法律服务</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课题研究和社会调查</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财务会计审计服务</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0.200000</w:t>
            </w:r>
          </w:p>
        </w:tc>
      </w:tr>
      <w:tr>
        <w:tblPrEx>
          <w:tblLayout w:type="fixed"/>
          <w:tblCellMar>
            <w:top w:w="0" w:type="dxa"/>
            <w:left w:w="108" w:type="dxa"/>
            <w:bottom w:w="0" w:type="dxa"/>
            <w:right w:w="108" w:type="dxa"/>
          </w:tblCellMar>
        </w:tblPrEx>
        <w:trPr>
          <w:trHeight w:val="409" w:hRule="atLeast"/>
        </w:trPr>
        <w:tc>
          <w:tcPr>
            <w:tcW w:w="2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会议和展览</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监督检查</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工程服务</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93.000000</w:t>
            </w:r>
          </w:p>
        </w:tc>
      </w:tr>
      <w:tr>
        <w:tblPrEx>
          <w:tblLayout w:type="fixed"/>
          <w:tblCellMar>
            <w:top w:w="0" w:type="dxa"/>
            <w:left w:w="108" w:type="dxa"/>
            <w:bottom w:w="0" w:type="dxa"/>
            <w:right w:w="108" w:type="dxa"/>
          </w:tblCellMar>
        </w:tblPrEx>
        <w:trPr>
          <w:trHeight w:val="409" w:hRule="atLeast"/>
        </w:trPr>
        <w:tc>
          <w:tcPr>
            <w:tcW w:w="2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项目评审评估</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绩效评价</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咨询</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技术业务培训</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机关信息系统建设和维护</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b/>
                <w:bCs/>
                <w:color w:val="000000"/>
                <w:kern w:val="0"/>
                <w:sz w:val="20"/>
                <w:szCs w:val="20"/>
              </w:rPr>
            </w:pP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后勤服务</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ascii="宋体" w:hAnsi="宋体" w:cs="Arial"/>
                <w:color w:val="000000"/>
                <w:kern w:val="0"/>
                <w:sz w:val="20"/>
                <w:szCs w:val="20"/>
              </w:rPr>
            </w:pPr>
          </w:p>
        </w:tc>
      </w:tr>
      <w:tr>
        <w:tblPrEx>
          <w:tblLayout w:type="fixed"/>
          <w:tblCellMar>
            <w:top w:w="0" w:type="dxa"/>
            <w:left w:w="108" w:type="dxa"/>
            <w:bottom w:w="0" w:type="dxa"/>
            <w:right w:w="108" w:type="dxa"/>
          </w:tblCellMar>
        </w:tblPrEx>
        <w:trPr>
          <w:trHeight w:val="409" w:hRule="atLeast"/>
        </w:trPr>
        <w:tc>
          <w:tcPr>
            <w:tcW w:w="296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Arial" w:eastAsiaTheme="minorEastAsia"/>
                <w:b/>
                <w:bCs/>
                <w:color w:val="000000"/>
                <w:kern w:val="0"/>
                <w:sz w:val="20"/>
                <w:szCs w:val="20"/>
                <w:lang w:eastAsia="zh-CN"/>
              </w:rPr>
            </w:pPr>
            <w:r>
              <w:rPr>
                <w:rFonts w:hint="eastAsia" w:ascii="宋体" w:hAnsi="宋体" w:cs="Arial"/>
                <w:b/>
                <w:bCs/>
                <w:color w:val="000000"/>
                <w:kern w:val="0"/>
                <w:sz w:val="20"/>
                <w:szCs w:val="20"/>
                <w:lang w:eastAsia="zh-CN"/>
              </w:rPr>
              <w:t>其他</w:t>
            </w:r>
          </w:p>
        </w:tc>
        <w:tc>
          <w:tcPr>
            <w:tcW w:w="3760" w:type="dxa"/>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Arial"/>
                <w:b/>
                <w:bCs/>
                <w:color w:val="000000"/>
                <w:kern w:val="0"/>
                <w:sz w:val="20"/>
                <w:szCs w:val="20"/>
                <w:lang w:eastAsia="zh-CN"/>
              </w:rPr>
            </w:pPr>
            <w:r>
              <w:rPr>
                <w:rFonts w:hint="eastAsia" w:ascii="宋体" w:hAnsi="宋体" w:cs="Arial"/>
                <w:b/>
                <w:bCs/>
                <w:color w:val="000000"/>
                <w:kern w:val="0"/>
                <w:sz w:val="20"/>
                <w:szCs w:val="20"/>
                <w:lang w:eastAsia="zh-CN"/>
              </w:rPr>
              <w:t>其他适宜有社会力量承担的服务事项</w:t>
            </w:r>
          </w:p>
        </w:tc>
        <w:tc>
          <w:tcPr>
            <w:tcW w:w="2060" w:type="dxa"/>
            <w:tcBorders>
              <w:top w:val="single" w:color="000000" w:sz="4" w:space="0"/>
              <w:left w:val="single" w:color="000000" w:sz="4" w:space="0"/>
              <w:bottom w:val="single" w:color="000000" w:sz="4" w:space="0"/>
              <w:right w:val="single" w:color="000000" w:sz="4" w:space="0"/>
            </w:tcBorders>
            <w:vAlign w:val="center"/>
          </w:tcPr>
          <w:p>
            <w:pPr>
              <w:widowControl/>
              <w:jc w:val="right"/>
              <w:rPr>
                <w:rFonts w:hint="eastAsia" w:ascii="宋体" w:hAnsi="宋体" w:cs="Arial" w:eastAsiaTheme="minorEastAsia"/>
                <w:color w:val="000000"/>
                <w:kern w:val="0"/>
                <w:sz w:val="20"/>
                <w:szCs w:val="20"/>
                <w:lang w:val="en-US" w:eastAsia="zh-CN"/>
              </w:rPr>
            </w:pPr>
            <w:r>
              <w:rPr>
                <w:rFonts w:hint="eastAsia" w:ascii="宋体" w:hAnsi="宋体" w:cs="Arial"/>
                <w:color w:val="000000"/>
                <w:kern w:val="0"/>
                <w:sz w:val="20"/>
                <w:szCs w:val="20"/>
                <w:lang w:val="en-US" w:eastAsia="zh-CN"/>
              </w:rPr>
              <w:t>108.800000</w:t>
            </w:r>
          </w:p>
        </w:tc>
      </w:tr>
    </w:tbl>
    <w:p>
      <w:pPr>
        <w:tabs>
          <w:tab w:val="center" w:pos="6979"/>
        </w:tabs>
        <w:spacing w:before="156" w:beforeLines="50" w:after="156" w:afterLines="50"/>
        <w:rPr>
          <w:rFonts w:ascii="宋体" w:hAnsi="宋体" w:cs="宋体"/>
          <w:b/>
          <w:bCs/>
          <w:spacing w:val="40"/>
          <w:kern w:val="0"/>
          <w:sz w:val="32"/>
          <w:szCs w:val="32"/>
        </w:rPr>
        <w:sectPr>
          <w:pgSz w:w="16838" w:h="11906" w:orient="landscape"/>
          <w:pgMar w:top="1134" w:right="1134" w:bottom="1134" w:left="1134" w:header="851" w:footer="992" w:gutter="0"/>
          <w:cols w:space="720" w:num="1"/>
          <w:docGrid w:type="linesAndChars" w:linePitch="312" w:charSpace="0"/>
        </w:sectPr>
      </w:pPr>
    </w:p>
    <w:p>
      <w:pPr>
        <w:tabs>
          <w:tab w:val="center" w:pos="6979"/>
        </w:tabs>
        <w:spacing w:before="156" w:beforeLines="50" w:after="156" w:afterLines="50"/>
        <w:rPr>
          <w:rFonts w:ascii="宋体" w:hAnsi="宋体" w:cs="宋体"/>
          <w:b/>
          <w:bCs/>
          <w:spacing w:val="40"/>
          <w:kern w:val="0"/>
          <w:sz w:val="32"/>
          <w:szCs w:val="32"/>
        </w:rPr>
      </w:pPr>
    </w:p>
    <w:p>
      <w:pPr>
        <w:tabs>
          <w:tab w:val="center" w:pos="6979"/>
        </w:tabs>
        <w:spacing w:before="156" w:beforeLines="50" w:after="156" w:afterLines="50"/>
        <w:jc w:val="center"/>
        <w:rPr>
          <w:rFonts w:ascii="宋体" w:hAnsi="宋体"/>
          <w:b/>
          <w:sz w:val="32"/>
          <w:szCs w:val="32"/>
        </w:rPr>
      </w:pPr>
      <w:r>
        <w:rPr>
          <w:rFonts w:hint="eastAsia" w:ascii="宋体" w:hAnsi="宋体" w:cs="宋体"/>
          <w:b/>
          <w:bCs/>
          <w:spacing w:val="40"/>
          <w:kern w:val="0"/>
          <w:sz w:val="32"/>
          <w:szCs w:val="32"/>
        </w:rPr>
        <w:t xml:space="preserve">第二部分 </w:t>
      </w:r>
      <w:r>
        <w:rPr>
          <w:rFonts w:hint="eastAsia" w:ascii="宋体" w:hAnsi="宋体"/>
          <w:b/>
          <w:spacing w:val="40"/>
          <w:sz w:val="32"/>
          <w:szCs w:val="32"/>
        </w:rPr>
        <w:t>2018年度部门决算说明</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一、部门基本情况</w:t>
      </w:r>
    </w:p>
    <w:p>
      <w:pPr>
        <w:tabs>
          <w:tab w:val="center" w:pos="6979"/>
        </w:tabs>
        <w:spacing w:line="580" w:lineRule="exact"/>
        <w:ind w:firstLine="420" w:firstLineChars="150"/>
        <w:rPr>
          <w:rFonts w:hint="eastAsia" w:ascii="仿宋_GB2312" w:eastAsia="仿宋_GB2312"/>
          <w:sz w:val="28"/>
          <w:szCs w:val="28"/>
        </w:rPr>
      </w:pPr>
      <w:r>
        <w:rPr>
          <w:rFonts w:hint="eastAsia" w:ascii="仿宋_GB2312" w:eastAsia="仿宋_GB2312"/>
          <w:sz w:val="28"/>
          <w:szCs w:val="28"/>
        </w:rPr>
        <w:t>（一）部门机构</w:t>
      </w:r>
      <w:r>
        <w:rPr>
          <w:rFonts w:ascii="仿宋_GB2312" w:eastAsia="仿宋_GB2312"/>
          <w:sz w:val="28"/>
          <w:szCs w:val="28"/>
        </w:rPr>
        <w:t>设置、</w:t>
      </w:r>
      <w:r>
        <w:rPr>
          <w:rFonts w:hint="eastAsia" w:ascii="仿宋_GB2312" w:eastAsia="仿宋_GB2312"/>
          <w:sz w:val="28"/>
          <w:szCs w:val="28"/>
        </w:rPr>
        <w:t>职责</w:t>
      </w:r>
    </w:p>
    <w:p>
      <w:pPr>
        <w:keepNext w:val="0"/>
        <w:keepLines w:val="0"/>
        <w:pageBreakBefore w:val="0"/>
        <w:tabs>
          <w:tab w:val="center" w:pos="6979"/>
        </w:tabs>
        <w:kinsoku/>
        <w:wordWrap/>
        <w:overflowPunct/>
        <w:topLinePunct w:val="0"/>
        <w:bidi w:val="0"/>
        <w:snapToGrid/>
        <w:spacing w:line="56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1、部门机构设置</w:t>
      </w:r>
      <w:r>
        <w:rPr>
          <w:rFonts w:hint="eastAsia" w:ascii="仿宋_GB2312" w:eastAsia="仿宋_GB2312"/>
          <w:sz w:val="28"/>
          <w:szCs w:val="28"/>
        </w:rPr>
        <w:t>构成：年末机构数1个，内部机构设置六科、一室、一中心：指导科、管理科、法规科、编研科、信息科、区志科、办公室、政府信息公开查询中心。</w:t>
      </w:r>
    </w:p>
    <w:p>
      <w:pPr>
        <w:keepNext w:val="0"/>
        <w:keepLines w:val="0"/>
        <w:pageBreakBefore w:val="0"/>
        <w:tabs>
          <w:tab w:val="center" w:pos="6979"/>
        </w:tabs>
        <w:kinsoku/>
        <w:wordWrap/>
        <w:overflowPunct/>
        <w:topLinePunct w:val="0"/>
        <w:bidi w:val="0"/>
        <w:snapToGrid/>
        <w:spacing w:line="56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lang w:val="en-US" w:eastAsia="zh-CN"/>
        </w:rPr>
        <w:t>2、</w:t>
      </w:r>
      <w:r>
        <w:rPr>
          <w:rFonts w:hint="eastAsia" w:ascii="仿宋_GB2312" w:eastAsia="仿宋_GB2312"/>
          <w:sz w:val="28"/>
          <w:szCs w:val="28"/>
        </w:rPr>
        <w:t>部门职责:贯彻执行有关法律、法规和国家有关方针政策；制定本行政区域内的档案事业发展计划和档案工作规章制度，并组织实施；监督、指导本行政区域内的档案工作，依法查处档案违法行为；组织、指导本行政区域内档案理论与科学技术研究、档案宣传与档案教育、档案工作人员培训；收集和接收本馆保管范围内对国家和社会有保存价值的档案；对所保存的档案严格按照规定整理和保管；采取各种形式开发档案信息资源</w:t>
      </w:r>
      <w:r>
        <w:rPr>
          <w:rFonts w:hint="eastAsia" w:ascii="仿宋_GB2312" w:eastAsia="仿宋_GB2312"/>
          <w:sz w:val="28"/>
          <w:szCs w:val="28"/>
          <w:lang w:val="en-US" w:eastAsia="zh-CN"/>
        </w:rPr>
        <w:t>,</w:t>
      </w:r>
      <w:r>
        <w:rPr>
          <w:rFonts w:hint="eastAsia" w:ascii="仿宋_GB2312" w:eastAsia="仿宋_GB2312"/>
          <w:sz w:val="28"/>
          <w:szCs w:val="28"/>
        </w:rPr>
        <w:t>为社会利用档案资源提供服务；发挥爱国主义教育基地作用。负责接收、整理、保管全区各单位主动公开的政府信息，向公民提供查阅和咨询服务。</w:t>
      </w:r>
    </w:p>
    <w:p>
      <w:pPr>
        <w:tabs>
          <w:tab w:val="center" w:pos="6979"/>
        </w:tabs>
        <w:spacing w:line="580" w:lineRule="exact"/>
        <w:ind w:firstLine="420" w:firstLineChars="150"/>
        <w:rPr>
          <w:rFonts w:ascii="仿宋_GB2312" w:eastAsia="仿宋_GB2312"/>
          <w:sz w:val="28"/>
          <w:szCs w:val="28"/>
        </w:rPr>
      </w:pPr>
      <w:r>
        <w:rPr>
          <w:rFonts w:hint="eastAsia" w:ascii="仿宋_GB2312" w:eastAsia="仿宋_GB2312"/>
          <w:sz w:val="28"/>
          <w:szCs w:val="28"/>
        </w:rPr>
        <w:t>（二）人员构成情况</w:t>
      </w:r>
    </w:p>
    <w:p>
      <w:pPr>
        <w:tabs>
          <w:tab w:val="center" w:pos="6979"/>
        </w:tabs>
        <w:spacing w:line="580" w:lineRule="exact"/>
        <w:ind w:firstLine="560" w:firstLineChars="200"/>
        <w:rPr>
          <w:rFonts w:ascii="仿宋_GB2312" w:eastAsia="仿宋_GB2312"/>
          <w:kern w:val="0"/>
          <w:sz w:val="28"/>
          <w:szCs w:val="28"/>
          <w:highlight w:val="yellow"/>
        </w:rPr>
      </w:pPr>
      <w:r>
        <w:rPr>
          <w:rFonts w:hint="eastAsia" w:ascii="仿宋_GB2312" w:eastAsia="仿宋_GB2312"/>
          <w:kern w:val="0"/>
          <w:sz w:val="28"/>
          <w:szCs w:val="28"/>
        </w:rPr>
        <w:t>本部门</w:t>
      </w:r>
      <w:r>
        <w:rPr>
          <w:rFonts w:hint="eastAsia" w:ascii="仿宋_GB2312" w:eastAsia="仿宋_GB2312"/>
          <w:kern w:val="0"/>
          <w:sz w:val="28"/>
          <w:szCs w:val="28"/>
          <w:lang w:eastAsia="zh-CN"/>
        </w:rPr>
        <w:t>参照公务员管理事业单位人员</w:t>
      </w:r>
      <w:r>
        <w:rPr>
          <w:rFonts w:hint="eastAsia" w:ascii="仿宋_GB2312" w:eastAsia="仿宋_GB2312"/>
          <w:kern w:val="0"/>
          <w:sz w:val="28"/>
          <w:szCs w:val="28"/>
        </w:rPr>
        <w:t>编制</w:t>
      </w:r>
      <w:r>
        <w:rPr>
          <w:rFonts w:hint="eastAsia" w:ascii="仿宋_GB2312" w:eastAsia="仿宋_GB2312"/>
          <w:kern w:val="0"/>
          <w:sz w:val="28"/>
          <w:szCs w:val="28"/>
          <w:lang w:val="en-US" w:eastAsia="zh-CN"/>
        </w:rPr>
        <w:t>29</w:t>
      </w:r>
      <w:r>
        <w:rPr>
          <w:rFonts w:hint="eastAsia" w:ascii="仿宋_GB2312" w:eastAsia="仿宋_GB2312"/>
          <w:kern w:val="0"/>
          <w:sz w:val="28"/>
          <w:szCs w:val="28"/>
        </w:rPr>
        <w:t>人</w:t>
      </w:r>
      <w:r>
        <w:rPr>
          <w:rFonts w:hint="eastAsia" w:ascii="仿宋_GB2312" w:eastAsia="仿宋_GB2312"/>
          <w:kern w:val="0"/>
          <w:sz w:val="28"/>
          <w:szCs w:val="28"/>
          <w:lang w:eastAsia="zh-CN"/>
        </w:rPr>
        <w:t>，</w:t>
      </w:r>
      <w:r>
        <w:rPr>
          <w:rFonts w:hint="eastAsia" w:ascii="仿宋_GB2312" w:eastAsia="仿宋_GB2312"/>
          <w:kern w:val="0"/>
          <w:sz w:val="28"/>
          <w:szCs w:val="28"/>
        </w:rPr>
        <w:t>实有人数</w:t>
      </w:r>
      <w:r>
        <w:rPr>
          <w:rFonts w:hint="eastAsia" w:ascii="仿宋_GB2312" w:eastAsia="仿宋_GB2312"/>
          <w:kern w:val="0"/>
          <w:sz w:val="28"/>
          <w:szCs w:val="28"/>
          <w:lang w:val="en-US" w:eastAsia="zh-CN"/>
        </w:rPr>
        <w:t>28</w:t>
      </w:r>
      <w:r>
        <w:rPr>
          <w:rFonts w:hint="eastAsia" w:ascii="仿宋_GB2312" w:eastAsia="仿宋_GB2312"/>
          <w:kern w:val="0"/>
          <w:sz w:val="28"/>
          <w:szCs w:val="28"/>
        </w:rPr>
        <w:t>人；事业编制</w:t>
      </w:r>
      <w:r>
        <w:rPr>
          <w:rFonts w:hint="eastAsia" w:ascii="仿宋_GB2312" w:eastAsia="仿宋_GB2312"/>
          <w:kern w:val="0"/>
          <w:sz w:val="28"/>
          <w:szCs w:val="28"/>
          <w:lang w:val="en-US" w:eastAsia="zh-CN"/>
        </w:rPr>
        <w:t>2</w:t>
      </w:r>
      <w:r>
        <w:rPr>
          <w:rFonts w:hint="eastAsia" w:ascii="仿宋_GB2312" w:eastAsia="仿宋_GB2312"/>
          <w:kern w:val="0"/>
          <w:sz w:val="28"/>
          <w:szCs w:val="28"/>
        </w:rPr>
        <w:t>人，实有人数</w:t>
      </w:r>
      <w:r>
        <w:rPr>
          <w:rFonts w:hint="eastAsia" w:ascii="仿宋_GB2312" w:eastAsia="仿宋_GB2312"/>
          <w:kern w:val="0"/>
          <w:sz w:val="28"/>
          <w:szCs w:val="28"/>
          <w:lang w:val="en-US" w:eastAsia="zh-CN"/>
        </w:rPr>
        <w:t>2</w:t>
      </w:r>
      <w:r>
        <w:rPr>
          <w:rFonts w:hint="eastAsia" w:ascii="仿宋_GB2312" w:eastAsia="仿宋_GB2312"/>
          <w:kern w:val="0"/>
          <w:sz w:val="28"/>
          <w:szCs w:val="28"/>
        </w:rPr>
        <w:t>人；</w:t>
      </w:r>
    </w:p>
    <w:p>
      <w:pPr>
        <w:tabs>
          <w:tab w:val="center" w:pos="6979"/>
        </w:tabs>
        <w:spacing w:line="580" w:lineRule="exact"/>
        <w:rPr>
          <w:rFonts w:ascii="黑体" w:eastAsia="黑体"/>
          <w:b/>
          <w:sz w:val="28"/>
          <w:szCs w:val="28"/>
        </w:rPr>
      </w:pPr>
      <w:r>
        <w:rPr>
          <w:rFonts w:hint="eastAsia" w:ascii="仿宋_GB2312" w:eastAsia="仿宋_GB2312"/>
          <w:b/>
          <w:sz w:val="32"/>
          <w:szCs w:val="32"/>
        </w:rPr>
        <w:t xml:space="preserve">   </w:t>
      </w:r>
      <w:r>
        <w:rPr>
          <w:rFonts w:hint="eastAsia" w:ascii="黑体" w:eastAsia="黑体"/>
          <w:b/>
          <w:sz w:val="28"/>
          <w:szCs w:val="28"/>
        </w:rPr>
        <w:t>二、收入支出决算总体情况说明</w:t>
      </w:r>
    </w:p>
    <w:p>
      <w:pPr>
        <w:tabs>
          <w:tab w:val="center" w:pos="6979"/>
        </w:tabs>
        <w:spacing w:line="580" w:lineRule="exact"/>
        <w:ind w:firstLine="570"/>
        <w:rPr>
          <w:rFonts w:hint="eastAsia" w:ascii="仿宋_GB2312" w:eastAsia="仿宋_GB2312"/>
          <w:sz w:val="28"/>
          <w:szCs w:val="28"/>
          <w:highlight w:val="none"/>
        </w:rPr>
      </w:pPr>
      <w:r>
        <w:rPr>
          <w:rFonts w:hint="eastAsia" w:ascii="仿宋_GB2312" w:eastAsia="仿宋_GB2312"/>
          <w:sz w:val="28"/>
          <w:szCs w:val="28"/>
          <w:highlight w:val="none"/>
        </w:rPr>
        <w:t>2018年度财政拨款收、</w:t>
      </w:r>
      <w:r>
        <w:rPr>
          <w:rFonts w:ascii="仿宋_GB2312" w:eastAsia="仿宋_GB2312"/>
          <w:sz w:val="28"/>
          <w:szCs w:val="28"/>
          <w:highlight w:val="none"/>
        </w:rPr>
        <w:t>支</w:t>
      </w:r>
      <w:r>
        <w:rPr>
          <w:rFonts w:hint="eastAsia" w:ascii="仿宋_GB2312" w:eastAsia="仿宋_GB2312"/>
          <w:sz w:val="28"/>
          <w:szCs w:val="28"/>
          <w:highlight w:val="none"/>
        </w:rPr>
        <w:t>总计</w:t>
      </w:r>
      <w:r>
        <w:rPr>
          <w:rFonts w:hint="eastAsia" w:ascii="仿宋_GB2312" w:eastAsia="仿宋_GB2312"/>
          <w:sz w:val="28"/>
          <w:szCs w:val="28"/>
          <w:highlight w:val="none"/>
          <w:lang w:val="en-US" w:eastAsia="zh-CN"/>
        </w:rPr>
        <w:t>1174.84</w:t>
      </w:r>
      <w:r>
        <w:rPr>
          <w:rFonts w:hint="eastAsia" w:ascii="仿宋_GB2312" w:eastAsia="仿宋_GB2312"/>
          <w:sz w:val="28"/>
          <w:szCs w:val="28"/>
          <w:highlight w:val="none"/>
        </w:rPr>
        <w:t>万元，比上年减少</w:t>
      </w:r>
      <w:r>
        <w:rPr>
          <w:rFonts w:hint="eastAsia" w:ascii="仿宋_GB2312" w:eastAsia="仿宋_GB2312"/>
          <w:sz w:val="28"/>
          <w:szCs w:val="28"/>
          <w:highlight w:val="none"/>
          <w:lang w:val="en-US" w:eastAsia="zh-CN"/>
        </w:rPr>
        <w:t>159.33</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11.94</w:t>
      </w:r>
      <w:r>
        <w:rPr>
          <w:rFonts w:hint="eastAsia" w:ascii="仿宋_GB2312" w:eastAsia="仿宋_GB2312"/>
          <w:sz w:val="28"/>
          <w:szCs w:val="28"/>
          <w:highlight w:val="none"/>
        </w:rPr>
        <w:t>%。</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（一</w:t>
      </w:r>
      <w:r>
        <w:rPr>
          <w:rFonts w:ascii="仿宋_GB2312" w:eastAsia="仿宋_GB2312"/>
          <w:sz w:val="28"/>
          <w:szCs w:val="28"/>
        </w:rPr>
        <w:t>）</w:t>
      </w:r>
      <w:r>
        <w:rPr>
          <w:rFonts w:hint="eastAsia" w:ascii="仿宋_GB2312" w:eastAsia="仿宋_GB2312"/>
          <w:sz w:val="28"/>
          <w:szCs w:val="28"/>
        </w:rPr>
        <w:t>收入决算</w:t>
      </w:r>
      <w:r>
        <w:rPr>
          <w:rFonts w:ascii="仿宋_GB2312" w:eastAsia="仿宋_GB2312"/>
          <w:sz w:val="28"/>
          <w:szCs w:val="28"/>
        </w:rPr>
        <w:t>说明</w:t>
      </w:r>
    </w:p>
    <w:p>
      <w:pPr>
        <w:keepNext w:val="0"/>
        <w:keepLines w:val="0"/>
        <w:pageBreakBefore w:val="0"/>
        <w:tabs>
          <w:tab w:val="center" w:pos="6979"/>
        </w:tabs>
        <w:kinsoku/>
        <w:wordWrap/>
        <w:overflowPunct/>
        <w:topLinePunct w:val="0"/>
        <w:bidi w:val="0"/>
        <w:snapToGrid/>
        <w:spacing w:line="56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2018年度本年收入合计</w:t>
      </w:r>
      <w:r>
        <w:rPr>
          <w:rFonts w:hint="eastAsia" w:ascii="仿宋_GB2312" w:eastAsia="仿宋_GB2312"/>
          <w:sz w:val="28"/>
          <w:szCs w:val="28"/>
          <w:lang w:val="en-US" w:eastAsia="zh-CN"/>
        </w:rPr>
        <w:t>1088.66</w:t>
      </w:r>
      <w:r>
        <w:rPr>
          <w:rFonts w:hint="eastAsia" w:ascii="仿宋_GB2312" w:eastAsia="仿宋_GB2312"/>
          <w:sz w:val="28"/>
          <w:szCs w:val="28"/>
        </w:rPr>
        <w:t>万元，比上年</w:t>
      </w:r>
      <w:r>
        <w:rPr>
          <w:rFonts w:hint="eastAsia" w:ascii="仿宋_GB2312" w:eastAsia="仿宋_GB2312"/>
          <w:sz w:val="28"/>
          <w:szCs w:val="28"/>
          <w:lang w:val="en-US" w:eastAsia="zh-CN"/>
        </w:rPr>
        <w:t>减少了90.62</w:t>
      </w:r>
      <w:r>
        <w:rPr>
          <w:rFonts w:hint="eastAsia" w:ascii="仿宋_GB2312" w:eastAsia="仿宋_GB2312"/>
          <w:sz w:val="28"/>
          <w:szCs w:val="28"/>
        </w:rPr>
        <w:t>万元，下降</w:t>
      </w:r>
      <w:r>
        <w:rPr>
          <w:rFonts w:hint="eastAsia" w:ascii="仿宋_GB2312" w:eastAsia="仿宋_GB2312"/>
          <w:sz w:val="28"/>
          <w:szCs w:val="28"/>
          <w:lang w:val="en-US" w:eastAsia="zh-CN"/>
        </w:rPr>
        <w:t>7.68%</w:t>
      </w:r>
      <w:r>
        <w:rPr>
          <w:rFonts w:hint="eastAsia" w:ascii="仿宋_GB2312" w:eastAsia="仿宋_GB2312"/>
          <w:sz w:val="28"/>
          <w:szCs w:val="28"/>
        </w:rPr>
        <w:t>，其中：财政拨款收入</w:t>
      </w:r>
      <w:r>
        <w:rPr>
          <w:rFonts w:hint="eastAsia" w:ascii="仿宋_GB2312" w:eastAsia="仿宋_GB2312"/>
          <w:sz w:val="28"/>
          <w:szCs w:val="28"/>
          <w:lang w:val="en-US" w:eastAsia="zh-CN"/>
        </w:rPr>
        <w:t>1081.66</w:t>
      </w:r>
      <w:r>
        <w:rPr>
          <w:rFonts w:hint="eastAsia" w:ascii="仿宋_GB2312" w:eastAsia="仿宋_GB2312"/>
          <w:sz w:val="28"/>
          <w:szCs w:val="28"/>
        </w:rPr>
        <w:t>万元，占收入合计的</w:t>
      </w:r>
      <w:r>
        <w:rPr>
          <w:rFonts w:hint="eastAsia" w:ascii="仿宋_GB2312" w:eastAsia="仿宋_GB2312"/>
          <w:sz w:val="28"/>
          <w:szCs w:val="28"/>
          <w:lang w:val="en-US" w:eastAsia="zh-CN"/>
        </w:rPr>
        <w:t>99.4</w:t>
      </w:r>
      <w:r>
        <w:rPr>
          <w:rFonts w:hint="eastAsia" w:ascii="仿宋_GB2312" w:eastAsia="仿宋_GB2312"/>
          <w:sz w:val="28"/>
          <w:szCs w:val="28"/>
        </w:rPr>
        <w:t>%；上级补助收入</w:t>
      </w:r>
      <w:r>
        <w:rPr>
          <w:rFonts w:hint="eastAsia" w:ascii="仿宋_GB2312" w:eastAsia="仿宋_GB2312"/>
          <w:sz w:val="28"/>
          <w:szCs w:val="28"/>
          <w:lang w:val="en-US" w:eastAsia="zh-CN"/>
        </w:rPr>
        <w:t>7</w:t>
      </w:r>
      <w:r>
        <w:rPr>
          <w:rFonts w:hint="eastAsia" w:ascii="仿宋_GB2312" w:eastAsia="仿宋_GB2312"/>
          <w:sz w:val="28"/>
          <w:szCs w:val="28"/>
        </w:rPr>
        <w:t>万元，占收入合计的0.</w:t>
      </w:r>
      <w:r>
        <w:rPr>
          <w:rFonts w:hint="eastAsia" w:ascii="仿宋_GB2312" w:eastAsia="仿宋_GB2312"/>
          <w:sz w:val="28"/>
          <w:szCs w:val="28"/>
          <w:lang w:val="en-US" w:eastAsia="zh-CN"/>
        </w:rPr>
        <w:t>6</w:t>
      </w:r>
      <w:r>
        <w:rPr>
          <w:rFonts w:hint="eastAsia" w:ascii="仿宋_GB2312" w:eastAsia="仿宋_GB2312"/>
          <w:sz w:val="28"/>
          <w:szCs w:val="28"/>
        </w:rPr>
        <w:t>%；事业收入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；经营收入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%；附属单位上缴收入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%；其他收入</w:t>
      </w:r>
      <w:r>
        <w:rPr>
          <w:rFonts w:hint="eastAsia" w:ascii="仿宋_GB2312" w:eastAsia="仿宋_GB2312"/>
          <w:sz w:val="28"/>
          <w:szCs w:val="28"/>
          <w:lang w:val="en-US" w:eastAsia="zh-CN"/>
        </w:rPr>
        <w:t>0</w:t>
      </w:r>
      <w:r>
        <w:rPr>
          <w:rFonts w:hint="eastAsia" w:ascii="仿宋_GB2312" w:eastAsia="仿宋_GB2312"/>
          <w:sz w:val="28"/>
          <w:szCs w:val="28"/>
        </w:rPr>
        <w:t>万元，占收入合计的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70"/>
        <w:rPr>
          <w:rFonts w:ascii="仿宋_GB2312" w:eastAsia="仿宋_GB2312"/>
          <w:sz w:val="28"/>
          <w:szCs w:val="28"/>
        </w:rPr>
      </w:pPr>
      <w:r>
        <w:rPr>
          <w:rFonts w:hint="eastAsia" w:ascii="仿宋_GB2312" w:eastAsia="仿宋_GB2312"/>
          <w:sz w:val="28"/>
          <w:szCs w:val="28"/>
        </w:rPr>
        <w:t>（二</w:t>
      </w:r>
      <w:r>
        <w:rPr>
          <w:rFonts w:ascii="仿宋_GB2312" w:eastAsia="仿宋_GB2312"/>
          <w:sz w:val="28"/>
          <w:szCs w:val="28"/>
        </w:rPr>
        <w:t>）</w:t>
      </w:r>
      <w:r>
        <w:rPr>
          <w:rFonts w:hint="eastAsia" w:ascii="仿宋_GB2312" w:eastAsia="仿宋_GB2312"/>
          <w:sz w:val="28"/>
          <w:szCs w:val="28"/>
        </w:rPr>
        <w:t>支出决算</w:t>
      </w:r>
      <w:r>
        <w:rPr>
          <w:rFonts w:ascii="仿宋_GB2312" w:eastAsia="仿宋_GB2312"/>
          <w:sz w:val="28"/>
          <w:szCs w:val="28"/>
        </w:rPr>
        <w:t>说明</w:t>
      </w:r>
    </w:p>
    <w:p>
      <w:pPr>
        <w:keepNext w:val="0"/>
        <w:keepLines w:val="0"/>
        <w:pageBreakBefore w:val="0"/>
        <w:tabs>
          <w:tab w:val="center" w:pos="6979"/>
        </w:tabs>
        <w:kinsoku/>
        <w:wordWrap/>
        <w:overflowPunct/>
        <w:topLinePunct w:val="0"/>
        <w:bidi w:val="0"/>
        <w:snapToGrid/>
        <w:spacing w:line="56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2018年度本年支出合计</w:t>
      </w:r>
      <w:r>
        <w:rPr>
          <w:rFonts w:hint="eastAsia" w:ascii="仿宋_GB2312" w:eastAsia="仿宋_GB2312"/>
          <w:sz w:val="28"/>
          <w:szCs w:val="28"/>
          <w:lang w:val="en-US" w:eastAsia="zh-CN"/>
        </w:rPr>
        <w:t>1110.59</w:t>
      </w:r>
      <w:r>
        <w:rPr>
          <w:rFonts w:hint="eastAsia" w:ascii="仿宋_GB2312" w:eastAsia="仿宋_GB2312"/>
          <w:sz w:val="28"/>
          <w:szCs w:val="28"/>
        </w:rPr>
        <w:t>万元，比上年减少</w:t>
      </w:r>
      <w:r>
        <w:rPr>
          <w:rFonts w:hint="eastAsia" w:ascii="仿宋_GB2312" w:eastAsia="仿宋_GB2312"/>
          <w:sz w:val="28"/>
          <w:szCs w:val="28"/>
          <w:lang w:val="en-US" w:eastAsia="zh-CN"/>
        </w:rPr>
        <w:t>106.20</w:t>
      </w:r>
      <w:r>
        <w:rPr>
          <w:rFonts w:hint="eastAsia" w:ascii="仿宋_GB2312" w:eastAsia="仿宋_GB2312"/>
          <w:sz w:val="28"/>
          <w:szCs w:val="28"/>
        </w:rPr>
        <w:t>万元，下降</w:t>
      </w:r>
      <w:r>
        <w:rPr>
          <w:rFonts w:hint="eastAsia" w:ascii="仿宋_GB2312" w:eastAsia="仿宋_GB2312"/>
          <w:sz w:val="28"/>
          <w:szCs w:val="28"/>
          <w:lang w:val="en-US" w:eastAsia="zh-CN"/>
        </w:rPr>
        <w:t>8.73</w:t>
      </w:r>
      <w:r>
        <w:rPr>
          <w:rFonts w:hint="eastAsia" w:ascii="仿宋_GB2312" w:eastAsia="仿宋_GB2312"/>
          <w:sz w:val="28"/>
          <w:szCs w:val="28"/>
        </w:rPr>
        <w:t>%，其中：基本支出</w:t>
      </w:r>
      <w:r>
        <w:rPr>
          <w:rFonts w:hint="eastAsia" w:ascii="仿宋_GB2312" w:eastAsia="仿宋_GB2312"/>
          <w:sz w:val="28"/>
          <w:szCs w:val="28"/>
          <w:lang w:val="en-US" w:eastAsia="zh-CN"/>
        </w:rPr>
        <w:t>816.00</w:t>
      </w:r>
      <w:r>
        <w:rPr>
          <w:rFonts w:hint="eastAsia" w:ascii="仿宋_GB2312" w:eastAsia="仿宋_GB2312"/>
          <w:sz w:val="28"/>
          <w:szCs w:val="28"/>
        </w:rPr>
        <w:t>万元，占支出合计的</w:t>
      </w:r>
      <w:r>
        <w:rPr>
          <w:rFonts w:hint="eastAsia" w:ascii="仿宋_GB2312" w:eastAsia="仿宋_GB2312"/>
          <w:sz w:val="28"/>
          <w:szCs w:val="28"/>
          <w:lang w:val="en-US" w:eastAsia="zh-CN"/>
        </w:rPr>
        <w:t>73.47</w:t>
      </w:r>
      <w:r>
        <w:rPr>
          <w:rFonts w:hint="eastAsia" w:ascii="仿宋_GB2312" w:eastAsia="仿宋_GB2312"/>
          <w:sz w:val="28"/>
          <w:szCs w:val="28"/>
        </w:rPr>
        <w:t>%；项目支出</w:t>
      </w:r>
      <w:r>
        <w:rPr>
          <w:rFonts w:hint="eastAsia" w:ascii="仿宋_GB2312" w:eastAsia="仿宋_GB2312"/>
          <w:sz w:val="28"/>
          <w:szCs w:val="28"/>
          <w:lang w:val="en-US" w:eastAsia="zh-CN"/>
        </w:rPr>
        <w:t>294.60</w:t>
      </w:r>
      <w:r>
        <w:rPr>
          <w:rFonts w:hint="eastAsia" w:ascii="仿宋_GB2312" w:eastAsia="仿宋_GB2312"/>
          <w:sz w:val="28"/>
          <w:szCs w:val="28"/>
        </w:rPr>
        <w:t>万元，占支出合计的</w:t>
      </w:r>
      <w:r>
        <w:rPr>
          <w:rFonts w:hint="eastAsia" w:ascii="仿宋_GB2312" w:eastAsia="仿宋_GB2312"/>
          <w:sz w:val="28"/>
          <w:szCs w:val="28"/>
          <w:lang w:val="en-US" w:eastAsia="zh-CN"/>
        </w:rPr>
        <w:t>26.53</w:t>
      </w:r>
      <w:r>
        <w:rPr>
          <w:rFonts w:hint="eastAsia" w:ascii="仿宋_GB2312" w:eastAsia="仿宋_GB2312"/>
          <w:sz w:val="28"/>
          <w:szCs w:val="28"/>
        </w:rPr>
        <w:t>%;上缴上级支出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%；经营支出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%；对附属单位补助支出</w:t>
      </w:r>
      <w:r>
        <w:rPr>
          <w:rFonts w:hint="eastAsia" w:ascii="仿宋_GB2312" w:eastAsia="仿宋_GB2312"/>
          <w:sz w:val="28"/>
          <w:szCs w:val="28"/>
          <w:lang w:val="en-US" w:eastAsia="zh-CN"/>
        </w:rPr>
        <w:t>0</w:t>
      </w:r>
      <w:r>
        <w:rPr>
          <w:rFonts w:hint="eastAsia" w:ascii="仿宋_GB2312" w:eastAsia="仿宋_GB2312"/>
          <w:sz w:val="28"/>
          <w:szCs w:val="28"/>
        </w:rPr>
        <w:t>万元，占支出合计的</w:t>
      </w:r>
      <w:r>
        <w:rPr>
          <w:rFonts w:hint="eastAsia" w:ascii="仿宋_GB2312" w:eastAsia="仿宋_GB2312"/>
          <w:sz w:val="28"/>
          <w:szCs w:val="28"/>
          <w:lang w:val="en-US" w:eastAsia="zh-CN"/>
        </w:rPr>
        <w:t>0</w:t>
      </w:r>
      <w:r>
        <w:rPr>
          <w:rFonts w:hint="eastAsia" w:ascii="仿宋_GB2312" w:eastAsia="仿宋_GB2312"/>
          <w:sz w:val="28"/>
          <w:szCs w:val="28"/>
        </w:rPr>
        <w:t>%。</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三</w:t>
      </w:r>
      <w:r>
        <w:rPr>
          <w:rFonts w:ascii="黑体" w:eastAsia="黑体"/>
          <w:b/>
          <w:sz w:val="28"/>
          <w:szCs w:val="28"/>
        </w:rPr>
        <w:t>、财政拨款</w:t>
      </w:r>
      <w:r>
        <w:rPr>
          <w:rFonts w:hint="eastAsia" w:ascii="黑体" w:eastAsia="黑体"/>
          <w:b/>
          <w:sz w:val="28"/>
          <w:szCs w:val="28"/>
        </w:rPr>
        <w:t>收入支出决算</w:t>
      </w:r>
      <w:r>
        <w:rPr>
          <w:rFonts w:ascii="黑体" w:eastAsia="黑体"/>
          <w:b/>
          <w:sz w:val="28"/>
          <w:szCs w:val="28"/>
        </w:rPr>
        <w:t>总体情况说明</w:t>
      </w:r>
    </w:p>
    <w:p>
      <w:pPr>
        <w:tabs>
          <w:tab w:val="center" w:pos="6979"/>
        </w:tabs>
        <w:spacing w:line="580" w:lineRule="exact"/>
        <w:ind w:firstLine="570"/>
        <w:rPr>
          <w:rFonts w:ascii="仿宋_GB2312" w:eastAsia="仿宋_GB2312"/>
          <w:sz w:val="28"/>
          <w:szCs w:val="28"/>
          <w:highlight w:val="none"/>
        </w:rPr>
      </w:pPr>
      <w:r>
        <w:rPr>
          <w:rFonts w:hint="eastAsia" w:ascii="仿宋_GB2312" w:eastAsia="仿宋_GB2312"/>
          <w:sz w:val="28"/>
          <w:szCs w:val="28"/>
          <w:highlight w:val="none"/>
        </w:rPr>
        <w:t>2018年度财政拨款收、</w:t>
      </w:r>
      <w:r>
        <w:rPr>
          <w:rFonts w:ascii="仿宋_GB2312" w:eastAsia="仿宋_GB2312"/>
          <w:sz w:val="28"/>
          <w:szCs w:val="28"/>
          <w:highlight w:val="none"/>
        </w:rPr>
        <w:t>支</w:t>
      </w:r>
      <w:r>
        <w:rPr>
          <w:rFonts w:hint="eastAsia" w:ascii="仿宋_GB2312" w:eastAsia="仿宋_GB2312"/>
          <w:sz w:val="28"/>
          <w:szCs w:val="28"/>
          <w:highlight w:val="none"/>
        </w:rPr>
        <w:t>总计</w:t>
      </w:r>
      <w:r>
        <w:rPr>
          <w:rFonts w:hint="eastAsia" w:ascii="仿宋_GB2312" w:eastAsia="仿宋_GB2312"/>
          <w:sz w:val="28"/>
          <w:szCs w:val="28"/>
          <w:highlight w:val="none"/>
          <w:lang w:val="en-US" w:eastAsia="zh-CN"/>
        </w:rPr>
        <w:t>1174.84</w:t>
      </w:r>
      <w:r>
        <w:rPr>
          <w:rFonts w:hint="eastAsia" w:ascii="仿宋_GB2312" w:eastAsia="仿宋_GB2312"/>
          <w:sz w:val="28"/>
          <w:szCs w:val="28"/>
          <w:highlight w:val="none"/>
        </w:rPr>
        <w:t>万元，比上年减少</w:t>
      </w:r>
      <w:r>
        <w:rPr>
          <w:rFonts w:hint="eastAsia" w:ascii="仿宋_GB2312" w:eastAsia="仿宋_GB2312"/>
          <w:sz w:val="28"/>
          <w:szCs w:val="28"/>
          <w:highlight w:val="none"/>
          <w:lang w:val="en-US" w:eastAsia="zh-CN"/>
        </w:rPr>
        <w:t>159.33</w:t>
      </w:r>
      <w:r>
        <w:rPr>
          <w:rFonts w:hint="eastAsia" w:ascii="仿宋_GB2312" w:eastAsia="仿宋_GB2312"/>
          <w:sz w:val="28"/>
          <w:szCs w:val="28"/>
          <w:highlight w:val="none"/>
        </w:rPr>
        <w:t>万元，下降</w:t>
      </w:r>
      <w:r>
        <w:rPr>
          <w:rFonts w:hint="eastAsia" w:ascii="仿宋_GB2312" w:eastAsia="仿宋_GB2312"/>
          <w:sz w:val="28"/>
          <w:szCs w:val="28"/>
          <w:highlight w:val="none"/>
          <w:lang w:val="en-US" w:eastAsia="zh-CN"/>
        </w:rPr>
        <w:t>11.94</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专项业务有所减少</w:t>
      </w:r>
      <w:r>
        <w:rPr>
          <w:rFonts w:hint="eastAsia" w:ascii="仿宋_GB2312" w:eastAsia="仿宋_GB2312"/>
          <w:sz w:val="28"/>
          <w:szCs w:val="28"/>
          <w:highlight w:val="none"/>
        </w:rPr>
        <w:t>。</w:t>
      </w:r>
    </w:p>
    <w:p>
      <w:pPr>
        <w:tabs>
          <w:tab w:val="center" w:pos="6979"/>
        </w:tabs>
        <w:spacing w:line="580" w:lineRule="exact"/>
        <w:ind w:firstLine="548" w:firstLineChars="196"/>
        <w:rPr>
          <w:rFonts w:ascii="黑体" w:eastAsia="黑体"/>
          <w:b/>
          <w:sz w:val="28"/>
          <w:szCs w:val="28"/>
        </w:rPr>
      </w:pPr>
      <w:r>
        <w:rPr>
          <w:rFonts w:hint="eastAsia" w:ascii="黑体" w:eastAsia="黑体"/>
          <w:b/>
          <w:sz w:val="28"/>
          <w:szCs w:val="28"/>
        </w:rPr>
        <w:t>四、一般公共预算财政拨款支出决算情况说明</w:t>
      </w:r>
    </w:p>
    <w:p>
      <w:pPr>
        <w:autoSpaceDE w:val="0"/>
        <w:autoSpaceDN w:val="0"/>
        <w:adjustRightInd w:val="0"/>
        <w:spacing w:line="58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（一）一般公共预算财政拨款支出决算总体情况</w:t>
      </w:r>
    </w:p>
    <w:p>
      <w:pPr>
        <w:tabs>
          <w:tab w:val="center" w:pos="6979"/>
        </w:tabs>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2018年度一般公共预算财政拨款支出</w:t>
      </w:r>
      <w:r>
        <w:rPr>
          <w:rFonts w:hint="eastAsia" w:ascii="仿宋_GB2312" w:eastAsia="仿宋_GB2312"/>
          <w:sz w:val="28"/>
          <w:szCs w:val="28"/>
          <w:lang w:val="en-US" w:eastAsia="zh-CN"/>
        </w:rPr>
        <w:t>1110.59</w:t>
      </w:r>
      <w:r>
        <w:rPr>
          <w:rFonts w:hint="eastAsia" w:ascii="仿宋_GB2312" w:eastAsia="仿宋_GB2312"/>
          <w:sz w:val="28"/>
          <w:szCs w:val="28"/>
          <w:highlight w:val="none"/>
        </w:rPr>
        <w:t>万元，主要用于以下方面（按大类）：一般公共服务支出</w:t>
      </w:r>
      <w:r>
        <w:rPr>
          <w:rFonts w:hint="eastAsia" w:ascii="仿宋_GB2312" w:eastAsia="仿宋_GB2312"/>
          <w:sz w:val="28"/>
          <w:szCs w:val="28"/>
          <w:highlight w:val="none"/>
          <w:lang w:val="en-US" w:eastAsia="zh-CN"/>
        </w:rPr>
        <w:t>979.33</w:t>
      </w:r>
      <w:r>
        <w:rPr>
          <w:rFonts w:hint="eastAsia" w:ascii="仿宋_GB2312" w:eastAsia="仿宋_GB2312"/>
          <w:sz w:val="28"/>
          <w:szCs w:val="28"/>
          <w:highlight w:val="none"/>
        </w:rPr>
        <w:t>万元，占本年财政拨款支出</w:t>
      </w:r>
      <w:r>
        <w:rPr>
          <w:rFonts w:hint="eastAsia" w:ascii="仿宋_GB2312" w:eastAsia="仿宋_GB2312"/>
          <w:sz w:val="28"/>
          <w:szCs w:val="28"/>
          <w:highlight w:val="none"/>
          <w:lang w:val="en-US" w:eastAsia="zh-CN"/>
        </w:rPr>
        <w:t>88.18</w:t>
      </w:r>
      <w:r>
        <w:rPr>
          <w:rFonts w:hint="eastAsia" w:ascii="仿宋_GB2312" w:eastAsia="仿宋_GB2312"/>
          <w:sz w:val="28"/>
          <w:szCs w:val="28"/>
          <w:highlight w:val="none"/>
        </w:rPr>
        <w:t>%；</w:t>
      </w:r>
      <w:r>
        <w:rPr>
          <w:rFonts w:hint="eastAsia" w:ascii="仿宋_GB2312" w:eastAsia="仿宋_GB2312"/>
          <w:sz w:val="28"/>
          <w:szCs w:val="28"/>
          <w:highlight w:val="none"/>
          <w:lang w:eastAsia="zh-CN"/>
        </w:rPr>
        <w:t>社会保障和就业支出</w:t>
      </w:r>
      <w:r>
        <w:rPr>
          <w:rFonts w:hint="eastAsia" w:ascii="仿宋_GB2312" w:eastAsia="仿宋_GB2312"/>
          <w:sz w:val="28"/>
          <w:szCs w:val="28"/>
          <w:highlight w:val="none"/>
          <w:lang w:val="en-US" w:eastAsia="zh-CN"/>
        </w:rPr>
        <w:t>131.26万元，占本年财政拨款支出的11.82%</w:t>
      </w:r>
      <w:r>
        <w:rPr>
          <w:rFonts w:hint="eastAsia" w:ascii="仿宋_GB2312" w:eastAsia="仿宋_GB2312"/>
          <w:sz w:val="28"/>
          <w:szCs w:val="28"/>
          <w:highlight w:val="none"/>
        </w:rPr>
        <w:t>。</w:t>
      </w:r>
    </w:p>
    <w:p>
      <w:pPr>
        <w:autoSpaceDE w:val="0"/>
        <w:autoSpaceDN w:val="0"/>
        <w:adjustRightInd w:val="0"/>
        <w:spacing w:line="580" w:lineRule="exact"/>
        <w:ind w:firstLine="560" w:firstLineChars="200"/>
        <w:jc w:val="left"/>
        <w:rPr>
          <w:rFonts w:ascii="仿宋_GB2312" w:eastAsia="仿宋_GB2312"/>
          <w:sz w:val="28"/>
          <w:szCs w:val="28"/>
          <w:highlight w:val="none"/>
        </w:rPr>
      </w:pPr>
      <w:r>
        <w:rPr>
          <w:rFonts w:hint="eastAsia" w:ascii="仿宋_GB2312" w:eastAsia="仿宋_GB2312"/>
          <w:sz w:val="28"/>
          <w:szCs w:val="28"/>
          <w:highlight w:val="none"/>
        </w:rPr>
        <w:t>（二）一般公共预算财政拨款支出决算具体情况</w:t>
      </w:r>
    </w:p>
    <w:p>
      <w:pPr>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1、“一般公共服务支出”（类）2018年度决算</w:t>
      </w:r>
      <w:r>
        <w:rPr>
          <w:rFonts w:hint="eastAsia" w:ascii="仿宋_GB2312" w:eastAsia="仿宋_GB2312"/>
          <w:sz w:val="28"/>
          <w:szCs w:val="28"/>
          <w:highlight w:val="none"/>
          <w:lang w:val="en-US" w:eastAsia="zh-CN"/>
        </w:rPr>
        <w:t>979.33</w:t>
      </w:r>
      <w:r>
        <w:rPr>
          <w:rFonts w:hint="eastAsia" w:ascii="仿宋_GB2312" w:eastAsia="仿宋_GB2312"/>
          <w:sz w:val="28"/>
          <w:szCs w:val="28"/>
          <w:highlight w:val="none"/>
        </w:rPr>
        <w:t>万元，比2018年年初预算增加</w:t>
      </w:r>
      <w:r>
        <w:rPr>
          <w:rFonts w:hint="eastAsia" w:ascii="仿宋_GB2312" w:eastAsia="仿宋_GB2312"/>
          <w:sz w:val="28"/>
          <w:szCs w:val="28"/>
          <w:highlight w:val="none"/>
          <w:lang w:val="en-US" w:eastAsia="zh-CN"/>
        </w:rPr>
        <w:t>112.89</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13.03</w:t>
      </w:r>
      <w:r>
        <w:rPr>
          <w:rFonts w:hint="eastAsia" w:ascii="仿宋_GB2312" w:eastAsia="仿宋_GB2312"/>
          <w:sz w:val="28"/>
          <w:szCs w:val="28"/>
          <w:highlight w:val="none"/>
        </w:rPr>
        <w:t>%。主要原因：</w:t>
      </w:r>
      <w:r>
        <w:rPr>
          <w:rFonts w:hint="eastAsia" w:ascii="仿宋_GB2312" w:eastAsia="仿宋_GB2312"/>
          <w:sz w:val="28"/>
          <w:szCs w:val="28"/>
          <w:highlight w:val="none"/>
          <w:lang w:eastAsia="zh-CN"/>
        </w:rPr>
        <w:t>一般公共服务支出年中调整</w:t>
      </w:r>
      <w:r>
        <w:rPr>
          <w:rFonts w:hint="eastAsia" w:ascii="仿宋_GB2312" w:eastAsia="仿宋_GB2312"/>
          <w:sz w:val="28"/>
          <w:szCs w:val="28"/>
          <w:highlight w:val="none"/>
        </w:rPr>
        <w:t>。</w:t>
      </w:r>
    </w:p>
    <w:p>
      <w:pPr>
        <w:spacing w:line="580" w:lineRule="exact"/>
        <w:ind w:firstLine="560" w:firstLineChars="200"/>
        <w:rPr>
          <w:rFonts w:ascii="仿宋_GB2312" w:eastAsia="仿宋_GB2312"/>
          <w:sz w:val="28"/>
          <w:szCs w:val="28"/>
          <w:highlight w:val="none"/>
        </w:rPr>
      </w:pPr>
      <w:r>
        <w:rPr>
          <w:rFonts w:hint="eastAsia" w:ascii="仿宋_GB2312" w:eastAsia="仿宋_GB2312"/>
          <w:sz w:val="28"/>
          <w:szCs w:val="28"/>
          <w:highlight w:val="none"/>
        </w:rPr>
        <w:t>2、“</w:t>
      </w:r>
      <w:r>
        <w:rPr>
          <w:rFonts w:hint="eastAsia" w:ascii="仿宋_GB2312" w:eastAsia="仿宋_GB2312"/>
          <w:sz w:val="28"/>
          <w:szCs w:val="28"/>
          <w:highlight w:val="none"/>
          <w:lang w:eastAsia="zh-CN"/>
        </w:rPr>
        <w:t>社会保障和就业</w:t>
      </w:r>
      <w:r>
        <w:rPr>
          <w:rFonts w:hint="eastAsia" w:ascii="仿宋_GB2312" w:eastAsia="仿宋_GB2312"/>
          <w:sz w:val="28"/>
          <w:szCs w:val="28"/>
          <w:highlight w:val="none"/>
        </w:rPr>
        <w:t>”(类)2018年度决算</w:t>
      </w:r>
      <w:r>
        <w:rPr>
          <w:rFonts w:hint="eastAsia" w:ascii="仿宋_GB2312" w:eastAsia="仿宋_GB2312"/>
          <w:sz w:val="28"/>
          <w:szCs w:val="28"/>
          <w:highlight w:val="none"/>
          <w:lang w:val="en-US" w:eastAsia="zh-CN"/>
        </w:rPr>
        <w:t>131.26</w:t>
      </w:r>
      <w:r>
        <w:rPr>
          <w:rFonts w:hint="eastAsia" w:ascii="仿宋_GB2312" w:eastAsia="仿宋_GB2312"/>
          <w:sz w:val="28"/>
          <w:szCs w:val="28"/>
          <w:highlight w:val="none"/>
        </w:rPr>
        <w:t>万元，比2018年年初预算增加</w:t>
      </w:r>
      <w:r>
        <w:rPr>
          <w:rFonts w:hint="eastAsia" w:ascii="仿宋_GB2312" w:eastAsia="仿宋_GB2312"/>
          <w:sz w:val="28"/>
          <w:szCs w:val="28"/>
          <w:highlight w:val="none"/>
          <w:lang w:val="en-US" w:eastAsia="zh-CN"/>
        </w:rPr>
        <w:t>26.11</w:t>
      </w:r>
      <w:r>
        <w:rPr>
          <w:rFonts w:hint="eastAsia" w:ascii="仿宋_GB2312" w:eastAsia="仿宋_GB2312"/>
          <w:sz w:val="28"/>
          <w:szCs w:val="28"/>
          <w:highlight w:val="none"/>
        </w:rPr>
        <w:t>万元，增长</w:t>
      </w:r>
      <w:r>
        <w:rPr>
          <w:rFonts w:hint="eastAsia" w:ascii="仿宋_GB2312" w:eastAsia="仿宋_GB2312"/>
          <w:sz w:val="28"/>
          <w:szCs w:val="28"/>
          <w:highlight w:val="none"/>
          <w:lang w:val="en-US" w:eastAsia="zh-CN"/>
        </w:rPr>
        <w:t>24.83</w:t>
      </w:r>
      <w:r>
        <w:rPr>
          <w:rFonts w:hint="eastAsia" w:ascii="仿宋_GB2312" w:eastAsia="仿宋_GB2312"/>
          <w:sz w:val="28"/>
          <w:szCs w:val="28"/>
          <w:highlight w:val="none"/>
        </w:rPr>
        <w:t>%。</w:t>
      </w:r>
      <w:r>
        <w:rPr>
          <w:rFonts w:hint="eastAsia" w:ascii="仿宋_GB2312" w:eastAsia="仿宋_GB2312"/>
          <w:sz w:val="28"/>
          <w:szCs w:val="28"/>
        </w:rPr>
        <w:t>主要原因：</w:t>
      </w:r>
      <w:r>
        <w:rPr>
          <w:rFonts w:hint="eastAsia" w:ascii="仿宋_GB2312" w:eastAsia="仿宋_GB2312"/>
          <w:sz w:val="28"/>
          <w:szCs w:val="28"/>
          <w:lang w:eastAsia="zh-CN"/>
        </w:rPr>
        <w:t>社会保障和就业支出年中调整。</w:t>
      </w:r>
    </w:p>
    <w:p>
      <w:pPr>
        <w:spacing w:line="580" w:lineRule="exact"/>
        <w:ind w:firstLine="560" w:firstLineChars="200"/>
        <w:rPr>
          <w:rFonts w:ascii="仿宋_GB2312" w:eastAsia="仿宋_GB2312"/>
          <w:sz w:val="28"/>
          <w:szCs w:val="28"/>
        </w:rPr>
      </w:pPr>
      <w:r>
        <w:rPr>
          <w:rFonts w:hint="eastAsia" w:ascii="黑体" w:eastAsia="黑体"/>
          <w:b/>
          <w:sz w:val="28"/>
          <w:szCs w:val="28"/>
        </w:rPr>
        <w:t>五、政府性基金预算财政拨款支出决算情况说明</w:t>
      </w:r>
    </w:p>
    <w:p>
      <w:pPr>
        <w:keepNext w:val="0"/>
        <w:keepLines w:val="0"/>
        <w:pageBreakBefore w:val="0"/>
        <w:tabs>
          <w:tab w:val="center" w:pos="6979"/>
        </w:tabs>
        <w:kinsoku/>
        <w:wordWrap/>
        <w:overflowPunct/>
        <w:topLinePunct w:val="0"/>
        <w:bidi w:val="0"/>
        <w:snapToGrid/>
        <w:spacing w:line="560" w:lineRule="exact"/>
        <w:ind w:firstLine="560" w:firstLineChars="200"/>
        <w:textAlignment w:val="auto"/>
        <w:outlineLvl w:val="9"/>
        <w:rPr>
          <w:rFonts w:hint="eastAsia" w:ascii="仿宋_GB2312" w:eastAsia="仿宋_GB2312"/>
          <w:sz w:val="28"/>
          <w:szCs w:val="28"/>
        </w:rPr>
      </w:pPr>
      <w:r>
        <w:rPr>
          <w:rFonts w:hint="eastAsia" w:ascii="仿宋_GB2312" w:eastAsia="仿宋_GB2312"/>
          <w:sz w:val="28"/>
          <w:szCs w:val="28"/>
        </w:rPr>
        <w:t>201</w:t>
      </w:r>
      <w:r>
        <w:rPr>
          <w:rFonts w:hint="eastAsia" w:ascii="仿宋_GB2312" w:eastAsia="仿宋_GB2312"/>
          <w:sz w:val="28"/>
          <w:szCs w:val="28"/>
          <w:lang w:val="en-US" w:eastAsia="zh-CN"/>
        </w:rPr>
        <w:t>8</w:t>
      </w:r>
      <w:r>
        <w:rPr>
          <w:rFonts w:hint="eastAsia" w:ascii="仿宋_GB2312" w:eastAsia="仿宋_GB2312"/>
          <w:sz w:val="28"/>
          <w:szCs w:val="28"/>
        </w:rPr>
        <w:t>年度政府性基金预算财政拨款支出0万元</w:t>
      </w:r>
      <w:r>
        <w:rPr>
          <w:rFonts w:hint="eastAsia" w:ascii="仿宋_GB2312" w:eastAsia="仿宋_GB2312"/>
          <w:sz w:val="28"/>
          <w:szCs w:val="28"/>
          <w:lang w:eastAsia="zh-CN"/>
        </w:rPr>
        <w:t>，我单位无此项支出</w:t>
      </w:r>
      <w:r>
        <w:rPr>
          <w:rFonts w:hint="eastAsia" w:ascii="仿宋_GB2312" w:eastAsia="仿宋_GB2312"/>
          <w:sz w:val="28"/>
          <w:szCs w:val="28"/>
        </w:rPr>
        <w:t>。</w:t>
      </w:r>
    </w:p>
    <w:p>
      <w:pPr>
        <w:spacing w:line="580" w:lineRule="exact"/>
        <w:ind w:firstLine="548" w:firstLineChars="196"/>
        <w:rPr>
          <w:rFonts w:ascii="黑体" w:eastAsia="黑体"/>
          <w:sz w:val="28"/>
          <w:szCs w:val="28"/>
        </w:rPr>
      </w:pPr>
      <w:r>
        <w:rPr>
          <w:rFonts w:hint="eastAsia" w:ascii="黑体" w:eastAsia="黑体"/>
          <w:b/>
          <w:sz w:val="28"/>
          <w:szCs w:val="28"/>
        </w:rPr>
        <w:t>六、财政拨款基本支出决算情况说明</w:t>
      </w:r>
    </w:p>
    <w:p>
      <w:pPr>
        <w:tabs>
          <w:tab w:val="center" w:pos="6979"/>
        </w:tabs>
        <w:spacing w:line="580" w:lineRule="exact"/>
        <w:ind w:firstLine="548" w:firstLineChars="196"/>
        <w:rPr>
          <w:rFonts w:ascii="黑体" w:eastAsia="黑体"/>
          <w:b/>
          <w:sz w:val="28"/>
          <w:szCs w:val="28"/>
        </w:rPr>
      </w:pPr>
      <w:r>
        <w:rPr>
          <w:rFonts w:hint="eastAsia" w:ascii="仿宋_GB2312" w:eastAsia="仿宋_GB2312"/>
          <w:sz w:val="28"/>
          <w:szCs w:val="28"/>
        </w:rPr>
        <w:t>2018年本部门使用一般公共预算财政拨款安排基本支出</w:t>
      </w:r>
      <w:r>
        <w:rPr>
          <w:rFonts w:hint="eastAsia" w:ascii="仿宋_GB2312" w:eastAsia="仿宋_GB2312"/>
          <w:sz w:val="28"/>
          <w:szCs w:val="28"/>
          <w:lang w:val="en-US" w:eastAsia="zh-CN"/>
        </w:rPr>
        <w:t>816.00</w:t>
      </w:r>
      <w:r>
        <w:rPr>
          <w:rFonts w:hint="eastAsia" w:ascii="仿宋_GB2312" w:eastAsia="仿宋_GB2312"/>
          <w:sz w:val="28"/>
          <w:szCs w:val="28"/>
        </w:rPr>
        <w:t>万元，使用政府性基金财政拨款安排基本支出</w:t>
      </w:r>
      <w:r>
        <w:rPr>
          <w:rFonts w:hint="eastAsia" w:ascii="仿宋_GB2312" w:eastAsia="仿宋_GB2312"/>
          <w:sz w:val="28"/>
          <w:szCs w:val="28"/>
          <w:lang w:val="en-US" w:eastAsia="zh-CN"/>
        </w:rPr>
        <w:t>0</w:t>
      </w:r>
      <w:r>
        <w:rPr>
          <w:rFonts w:hint="eastAsia" w:ascii="仿宋_GB2312" w:eastAsia="仿宋_GB2312"/>
          <w:sz w:val="28"/>
          <w:szCs w:val="28"/>
        </w:rPr>
        <w:t>万元，其中：（1）工资福利支出包括基本工资</w:t>
      </w:r>
      <w:r>
        <w:rPr>
          <w:rFonts w:ascii="仿宋_GB2312" w:eastAsia="仿宋_GB2312"/>
          <w:sz w:val="28"/>
          <w:szCs w:val="28"/>
        </w:rPr>
        <w:t>、津贴补贴、奖金、伙食补助费、绩效工资、</w:t>
      </w:r>
      <w:r>
        <w:rPr>
          <w:rFonts w:hint="eastAsia" w:ascii="仿宋_GB2312" w:eastAsia="仿宋_GB2312"/>
          <w:sz w:val="28"/>
          <w:szCs w:val="28"/>
        </w:rPr>
        <w:t>其他</w:t>
      </w:r>
      <w:r>
        <w:rPr>
          <w:rFonts w:ascii="仿宋_GB2312" w:eastAsia="仿宋_GB2312"/>
          <w:sz w:val="28"/>
          <w:szCs w:val="28"/>
        </w:rPr>
        <w:t>社会保障缴费、其他工资福利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；（2）商品和服务支出包括</w:t>
      </w:r>
      <w:r>
        <w:rPr>
          <w:rFonts w:ascii="仿宋_GB2312" w:eastAsia="仿宋_GB2312"/>
          <w:sz w:val="28"/>
          <w:szCs w:val="28"/>
        </w:rPr>
        <w:t>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；（3）对个人和家庭补助支出包括</w:t>
      </w:r>
      <w:r>
        <w:rPr>
          <w:rFonts w:ascii="仿宋_GB2312" w:eastAsia="仿宋_GB2312"/>
          <w:sz w:val="28"/>
          <w:szCs w:val="28"/>
        </w:rPr>
        <w:t>离休费、退休费、抚恤金、生活补助、</w:t>
      </w:r>
      <w:r>
        <w:rPr>
          <w:rFonts w:hint="eastAsia" w:ascii="仿宋_GB2312" w:eastAsia="仿宋_GB2312"/>
          <w:sz w:val="28"/>
          <w:szCs w:val="28"/>
        </w:rPr>
        <w:t>救济费</w:t>
      </w:r>
      <w:r>
        <w:rPr>
          <w:rFonts w:ascii="仿宋_GB2312" w:eastAsia="仿宋_GB2312"/>
          <w:sz w:val="28"/>
          <w:szCs w:val="28"/>
        </w:rPr>
        <w:t>、医疗费</w:t>
      </w:r>
      <w:r>
        <w:rPr>
          <w:rFonts w:hint="eastAsia" w:ascii="仿宋_GB2312" w:eastAsia="仿宋_GB2312"/>
          <w:sz w:val="28"/>
          <w:szCs w:val="28"/>
        </w:rPr>
        <w:t>补助</w:t>
      </w:r>
      <w:r>
        <w:rPr>
          <w:rFonts w:ascii="仿宋_GB2312" w:eastAsia="仿宋_GB2312"/>
          <w:sz w:val="28"/>
          <w:szCs w:val="28"/>
        </w:rPr>
        <w:t>、助学金、奖励金</w:t>
      </w:r>
      <w:r>
        <w:rPr>
          <w:rFonts w:hint="eastAsia" w:ascii="仿宋_GB2312" w:eastAsia="仿宋_GB2312"/>
          <w:sz w:val="28"/>
          <w:szCs w:val="28"/>
        </w:rPr>
        <w:t>、</w:t>
      </w:r>
      <w:r>
        <w:rPr>
          <w:rFonts w:ascii="仿宋_GB2312" w:eastAsia="仿宋_GB2312"/>
          <w:sz w:val="28"/>
          <w:szCs w:val="28"/>
        </w:rPr>
        <w:t>其他对个人和家庭的补助</w:t>
      </w:r>
      <w:r>
        <w:rPr>
          <w:rFonts w:hint="eastAsia" w:ascii="仿宋_GB2312" w:eastAsia="仿宋_GB2312"/>
          <w:sz w:val="28"/>
          <w:szCs w:val="28"/>
        </w:rPr>
        <w:t>等</w:t>
      </w:r>
      <w:r>
        <w:rPr>
          <w:rFonts w:ascii="仿宋_GB2312" w:eastAsia="仿宋_GB2312"/>
          <w:sz w:val="28"/>
          <w:szCs w:val="28"/>
        </w:rPr>
        <w:t>支出</w:t>
      </w:r>
      <w:r>
        <w:rPr>
          <w:rFonts w:hint="eastAsia" w:ascii="仿宋_GB2312" w:eastAsia="仿宋_GB2312"/>
          <w:sz w:val="28"/>
          <w:szCs w:val="28"/>
        </w:rPr>
        <w:t>。（4）其他资本性支出包括</w:t>
      </w:r>
      <w:r>
        <w:rPr>
          <w:rFonts w:ascii="仿宋_GB2312" w:eastAsia="仿宋_GB2312"/>
          <w:sz w:val="28"/>
          <w:szCs w:val="28"/>
        </w:rPr>
        <w:t>办公设备购置、专用设备购置</w:t>
      </w:r>
      <w:r>
        <w:rPr>
          <w:rFonts w:hint="eastAsia" w:ascii="仿宋_GB2312" w:eastAsia="仿宋_GB2312"/>
          <w:sz w:val="28"/>
          <w:szCs w:val="28"/>
        </w:rPr>
        <w:t>等</w:t>
      </w:r>
      <w:r>
        <w:rPr>
          <w:rFonts w:ascii="仿宋_GB2312" w:eastAsia="仿宋_GB2312"/>
          <w:sz w:val="28"/>
          <w:szCs w:val="28"/>
        </w:rPr>
        <w:t>。</w:t>
      </w:r>
    </w:p>
    <w:p>
      <w:pPr>
        <w:autoSpaceDE w:val="0"/>
        <w:autoSpaceDN w:val="0"/>
        <w:adjustRightInd w:val="0"/>
        <w:spacing w:line="580" w:lineRule="exact"/>
        <w:jc w:val="center"/>
        <w:rPr>
          <w:rFonts w:ascii="宋体" w:hAnsi="宋体"/>
          <w:b/>
          <w:spacing w:val="40"/>
          <w:sz w:val="32"/>
          <w:szCs w:val="32"/>
        </w:rPr>
      </w:pPr>
      <w:r>
        <w:rPr>
          <w:rFonts w:ascii="仿宋_GB2312" w:eastAsia="仿宋_GB2312"/>
          <w:sz w:val="28"/>
          <w:szCs w:val="28"/>
        </w:rPr>
        <w:br w:type="page"/>
      </w:r>
      <w:r>
        <w:rPr>
          <w:rFonts w:ascii="仿宋_GB2312" w:eastAsia="仿宋_GB2312"/>
          <w:b/>
          <w:sz w:val="32"/>
          <w:szCs w:val="32"/>
        </w:rPr>
        <w:tab/>
      </w:r>
    </w:p>
    <w:p>
      <w:pPr>
        <w:tabs>
          <w:tab w:val="center" w:pos="6979"/>
        </w:tabs>
        <w:jc w:val="center"/>
        <w:rPr>
          <w:rFonts w:ascii="宋体" w:hAnsi="宋体" w:cs="宋体"/>
          <w:b/>
          <w:spacing w:val="40"/>
          <w:kern w:val="0"/>
          <w:sz w:val="32"/>
          <w:szCs w:val="32"/>
        </w:rPr>
      </w:pPr>
      <w:r>
        <w:rPr>
          <w:rFonts w:hint="eastAsia" w:ascii="宋体" w:hAnsi="宋体" w:cs="宋体"/>
          <w:b/>
          <w:bCs/>
          <w:spacing w:val="40"/>
          <w:kern w:val="0"/>
          <w:sz w:val="32"/>
          <w:szCs w:val="32"/>
        </w:rPr>
        <w:t>第三部分</w:t>
      </w:r>
      <w:r>
        <w:rPr>
          <w:rFonts w:hint="eastAsia" w:ascii="宋体" w:hAnsi="宋体"/>
          <w:b/>
          <w:spacing w:val="40"/>
          <w:sz w:val="32"/>
          <w:szCs w:val="32"/>
        </w:rPr>
        <w:t>2018年度</w:t>
      </w:r>
      <w:r>
        <w:rPr>
          <w:rFonts w:hint="eastAsia" w:ascii="宋体" w:hAnsi="宋体" w:cs="宋体"/>
          <w:b/>
          <w:spacing w:val="40"/>
          <w:kern w:val="0"/>
          <w:sz w:val="32"/>
          <w:szCs w:val="32"/>
        </w:rPr>
        <w:t>其他重要事项的情况说明</w:t>
      </w:r>
    </w:p>
    <w:p>
      <w:pPr>
        <w:tabs>
          <w:tab w:val="center" w:pos="6979"/>
        </w:tabs>
        <w:ind w:firstLine="554" w:firstLineChars="198"/>
        <w:rPr>
          <w:rFonts w:ascii="黑体" w:eastAsia="黑体"/>
          <w:sz w:val="28"/>
          <w:szCs w:val="28"/>
        </w:rPr>
      </w:pPr>
    </w:p>
    <w:p>
      <w:pPr>
        <w:spacing w:line="560" w:lineRule="exact"/>
        <w:ind w:firstLine="560" w:firstLineChars="200"/>
        <w:rPr>
          <w:rFonts w:ascii="黑体" w:eastAsia="黑体"/>
          <w:sz w:val="28"/>
          <w:szCs w:val="28"/>
        </w:rPr>
      </w:pPr>
      <w:r>
        <w:rPr>
          <w:rFonts w:hint="eastAsia" w:ascii="黑体" w:eastAsia="黑体"/>
          <w:sz w:val="28"/>
          <w:szCs w:val="28"/>
        </w:rPr>
        <w:t>一、“三公”经费财政拨款决算情况</w:t>
      </w:r>
    </w:p>
    <w:p>
      <w:pPr>
        <w:spacing w:line="560" w:lineRule="exact"/>
        <w:ind w:firstLine="600"/>
        <w:rPr>
          <w:rFonts w:hint="eastAsia" w:ascii="仿宋_GB2312" w:eastAsia="仿宋_GB2312"/>
          <w:sz w:val="28"/>
          <w:szCs w:val="28"/>
        </w:rPr>
      </w:pPr>
      <w:r>
        <w:rPr>
          <w:rFonts w:hint="eastAsia" w:ascii="仿宋_GB2312" w:eastAsia="仿宋_GB2312"/>
          <w:sz w:val="28"/>
          <w:szCs w:val="28"/>
        </w:rPr>
        <w:t>“三公”经费包括本部门所属</w:t>
      </w:r>
      <w:r>
        <w:rPr>
          <w:rFonts w:hint="eastAsia" w:ascii="仿宋_GB2312" w:eastAsia="仿宋_GB2312"/>
          <w:sz w:val="28"/>
          <w:szCs w:val="28"/>
          <w:lang w:val="en-US" w:eastAsia="zh-CN"/>
        </w:rPr>
        <w:t>1</w:t>
      </w:r>
      <w:r>
        <w:rPr>
          <w:rFonts w:hint="eastAsia" w:ascii="仿宋_GB2312" w:eastAsia="仿宋_GB2312"/>
          <w:sz w:val="28"/>
          <w:szCs w:val="28"/>
        </w:rPr>
        <w:t>个参照公务员法管理事业单位。2018年“三公”经费财政拨款决算数</w:t>
      </w:r>
      <w:r>
        <w:rPr>
          <w:rFonts w:hint="eastAsia" w:ascii="仿宋_GB2312" w:eastAsia="仿宋_GB2312"/>
          <w:sz w:val="28"/>
          <w:szCs w:val="28"/>
          <w:lang w:val="en-US" w:eastAsia="zh-CN"/>
        </w:rPr>
        <w:t>3.41</w:t>
      </w:r>
      <w:r>
        <w:rPr>
          <w:rFonts w:hint="eastAsia" w:ascii="仿宋_GB2312" w:eastAsia="仿宋_GB2312"/>
          <w:sz w:val="28"/>
          <w:szCs w:val="28"/>
        </w:rPr>
        <w:t>万元，比2018年“三公”经费财政拨款年初预算</w:t>
      </w:r>
      <w:r>
        <w:rPr>
          <w:rFonts w:hint="eastAsia" w:ascii="仿宋_GB2312" w:eastAsia="仿宋_GB2312"/>
          <w:sz w:val="28"/>
          <w:szCs w:val="28"/>
          <w:lang w:val="en-US" w:eastAsia="zh-CN"/>
        </w:rPr>
        <w:t>5.03</w:t>
      </w:r>
      <w:r>
        <w:rPr>
          <w:rFonts w:hint="eastAsia" w:ascii="仿宋_GB2312" w:eastAsia="仿宋_GB2312"/>
          <w:sz w:val="28"/>
          <w:szCs w:val="28"/>
        </w:rPr>
        <w:t>万元</w:t>
      </w:r>
      <w:r>
        <w:rPr>
          <w:rFonts w:hint="eastAsia" w:ascii="仿宋_GB2312" w:eastAsia="仿宋_GB2312"/>
          <w:sz w:val="28"/>
          <w:szCs w:val="28"/>
          <w:lang w:val="en-US" w:eastAsia="zh-CN"/>
        </w:rPr>
        <w:t>减少1.62万元</w:t>
      </w:r>
      <w:r>
        <w:rPr>
          <w:rFonts w:hint="eastAsia" w:ascii="仿宋_GB2312" w:eastAsia="仿宋_GB2312"/>
          <w:sz w:val="28"/>
          <w:szCs w:val="28"/>
        </w:rPr>
        <w:t>。其中：</w:t>
      </w:r>
    </w:p>
    <w:p>
      <w:pPr>
        <w:spacing w:line="560" w:lineRule="exact"/>
        <w:ind w:firstLine="600"/>
        <w:rPr>
          <w:rFonts w:hint="eastAsia" w:ascii="仿宋_GB2312" w:eastAsia="仿宋_GB2312"/>
          <w:sz w:val="28"/>
          <w:szCs w:val="28"/>
        </w:rPr>
      </w:pPr>
      <w:r>
        <w:rPr>
          <w:rFonts w:hint="eastAsia" w:ascii="仿宋_GB2312" w:eastAsia="仿宋_GB2312"/>
          <w:sz w:val="28"/>
          <w:szCs w:val="28"/>
        </w:rPr>
        <w:t>1.因公出国（境）费用。2018年决算数</w:t>
      </w:r>
      <w:r>
        <w:rPr>
          <w:rFonts w:hint="eastAsia" w:ascii="仿宋_GB2312" w:eastAsia="仿宋_GB2312"/>
          <w:sz w:val="28"/>
          <w:szCs w:val="28"/>
          <w:lang w:val="en-US" w:eastAsia="zh-CN"/>
        </w:rPr>
        <w:t>0</w:t>
      </w:r>
      <w:r>
        <w:rPr>
          <w:rFonts w:hint="eastAsia" w:ascii="仿宋_GB2312" w:eastAsia="仿宋_GB2312"/>
          <w:sz w:val="28"/>
          <w:szCs w:val="28"/>
        </w:rPr>
        <w:t>万元。</w:t>
      </w:r>
    </w:p>
    <w:p>
      <w:pPr>
        <w:spacing w:line="560" w:lineRule="exact"/>
        <w:ind w:firstLine="600"/>
        <w:rPr>
          <w:rFonts w:hint="eastAsia" w:ascii="仿宋_GB2312" w:eastAsia="仿宋_GB2312"/>
          <w:sz w:val="28"/>
          <w:szCs w:val="28"/>
        </w:rPr>
      </w:pPr>
      <w:r>
        <w:rPr>
          <w:rFonts w:hint="eastAsia" w:ascii="仿宋_GB2312" w:eastAsia="仿宋_GB2312"/>
          <w:sz w:val="28"/>
          <w:szCs w:val="28"/>
        </w:rPr>
        <w:t>2.公务接待费。2018年决算数</w:t>
      </w:r>
      <w:r>
        <w:rPr>
          <w:rFonts w:hint="eastAsia" w:ascii="仿宋_GB2312" w:eastAsia="仿宋_GB2312"/>
          <w:sz w:val="28"/>
          <w:szCs w:val="28"/>
          <w:lang w:val="en-US" w:eastAsia="zh-CN"/>
        </w:rPr>
        <w:t>0</w:t>
      </w:r>
      <w:r>
        <w:rPr>
          <w:rFonts w:hint="eastAsia" w:ascii="仿宋_GB2312" w:eastAsia="仿宋_GB2312"/>
          <w:sz w:val="28"/>
          <w:szCs w:val="28"/>
        </w:rPr>
        <w:t>万元，比2018年年初预算数</w:t>
      </w:r>
      <w:r>
        <w:rPr>
          <w:rFonts w:hint="eastAsia" w:ascii="仿宋_GB2312" w:eastAsia="仿宋_GB2312"/>
          <w:sz w:val="28"/>
          <w:szCs w:val="28"/>
          <w:lang w:val="en-US" w:eastAsia="zh-CN"/>
        </w:rPr>
        <w:t>0.83</w:t>
      </w:r>
      <w:r>
        <w:rPr>
          <w:rFonts w:hint="eastAsia" w:ascii="仿宋_GB2312" w:eastAsia="仿宋_GB2312"/>
          <w:sz w:val="28"/>
          <w:szCs w:val="28"/>
        </w:rPr>
        <w:t>万元减少</w:t>
      </w:r>
      <w:r>
        <w:rPr>
          <w:rFonts w:hint="eastAsia" w:ascii="仿宋_GB2312" w:eastAsia="仿宋_GB2312"/>
          <w:sz w:val="28"/>
          <w:szCs w:val="28"/>
          <w:lang w:val="en-US" w:eastAsia="zh-CN"/>
        </w:rPr>
        <w:t>0.83</w:t>
      </w:r>
      <w:r>
        <w:rPr>
          <w:rFonts w:hint="eastAsia" w:ascii="仿宋_GB2312" w:eastAsia="仿宋_GB2312"/>
          <w:sz w:val="28"/>
          <w:szCs w:val="28"/>
        </w:rPr>
        <w:t>万元。主要原因：</w:t>
      </w:r>
      <w:r>
        <w:rPr>
          <w:rFonts w:hint="eastAsia" w:ascii="仿宋_GB2312" w:eastAsia="仿宋_GB2312"/>
          <w:sz w:val="28"/>
          <w:szCs w:val="28"/>
          <w:lang w:eastAsia="zh-CN"/>
        </w:rPr>
        <w:t>落实例行勤俭节约要求，严格控制公务接待梳理、规模和接待标准</w:t>
      </w:r>
      <w:r>
        <w:rPr>
          <w:rFonts w:hint="eastAsia" w:ascii="仿宋_GB2312" w:eastAsia="仿宋_GB2312"/>
          <w:sz w:val="28"/>
          <w:szCs w:val="28"/>
        </w:rPr>
        <w:t>。</w:t>
      </w:r>
    </w:p>
    <w:p>
      <w:pPr>
        <w:spacing w:line="560" w:lineRule="exact"/>
        <w:ind w:firstLine="600"/>
        <w:rPr>
          <w:rFonts w:ascii="仿宋_GB2312" w:eastAsia="仿宋_GB2312"/>
          <w:sz w:val="28"/>
          <w:szCs w:val="28"/>
        </w:rPr>
      </w:pPr>
      <w:r>
        <w:rPr>
          <w:rFonts w:hint="eastAsia" w:ascii="仿宋_GB2312" w:eastAsia="仿宋_GB2312"/>
          <w:sz w:val="28"/>
          <w:szCs w:val="28"/>
        </w:rPr>
        <w:t>3.公务用车购置及运行维护费。2018年决算数</w:t>
      </w:r>
      <w:r>
        <w:rPr>
          <w:rFonts w:hint="eastAsia" w:ascii="仿宋_GB2312" w:eastAsia="仿宋_GB2312"/>
          <w:sz w:val="28"/>
          <w:szCs w:val="28"/>
          <w:lang w:val="en-US" w:eastAsia="zh-CN"/>
        </w:rPr>
        <w:t>3.41</w:t>
      </w:r>
      <w:r>
        <w:rPr>
          <w:rFonts w:hint="eastAsia" w:ascii="仿宋_GB2312" w:eastAsia="仿宋_GB2312"/>
          <w:sz w:val="28"/>
          <w:szCs w:val="28"/>
        </w:rPr>
        <w:t>万元，比2018年年初预算数</w:t>
      </w:r>
      <w:r>
        <w:rPr>
          <w:rFonts w:hint="eastAsia" w:ascii="仿宋_GB2312" w:eastAsia="仿宋_GB2312"/>
          <w:sz w:val="28"/>
          <w:szCs w:val="28"/>
          <w:lang w:val="en-US" w:eastAsia="zh-CN"/>
        </w:rPr>
        <w:t>4.20</w:t>
      </w:r>
      <w:r>
        <w:rPr>
          <w:rFonts w:hint="eastAsia" w:ascii="仿宋_GB2312" w:eastAsia="仿宋_GB2312"/>
          <w:sz w:val="28"/>
          <w:szCs w:val="28"/>
        </w:rPr>
        <w:t>万元减少</w:t>
      </w:r>
      <w:r>
        <w:rPr>
          <w:rFonts w:hint="eastAsia" w:ascii="仿宋_GB2312" w:eastAsia="仿宋_GB2312"/>
          <w:sz w:val="28"/>
          <w:szCs w:val="28"/>
          <w:lang w:val="en-US" w:eastAsia="zh-CN"/>
        </w:rPr>
        <w:t>0.79</w:t>
      </w:r>
      <w:r>
        <w:rPr>
          <w:rFonts w:hint="eastAsia" w:ascii="仿宋_GB2312" w:eastAsia="仿宋_GB2312"/>
          <w:sz w:val="28"/>
          <w:szCs w:val="28"/>
        </w:rPr>
        <w:t>万元。其中，公务用车购置费2018年决算数</w:t>
      </w:r>
      <w:r>
        <w:rPr>
          <w:rFonts w:hint="eastAsia" w:ascii="仿宋_GB2312" w:eastAsia="仿宋_GB2312"/>
          <w:sz w:val="28"/>
          <w:szCs w:val="28"/>
          <w:lang w:val="en-US" w:eastAsia="zh-CN"/>
        </w:rPr>
        <w:t>0</w:t>
      </w:r>
      <w:r>
        <w:rPr>
          <w:rFonts w:hint="eastAsia" w:ascii="仿宋_GB2312" w:eastAsia="仿宋_GB2312"/>
          <w:sz w:val="28"/>
          <w:szCs w:val="28"/>
        </w:rPr>
        <w:t>万元，比2018年年初预算数</w:t>
      </w:r>
      <w:r>
        <w:rPr>
          <w:rFonts w:hint="eastAsia" w:ascii="仿宋_GB2312" w:eastAsia="仿宋_GB2312"/>
          <w:sz w:val="28"/>
          <w:szCs w:val="28"/>
          <w:lang w:val="en-US" w:eastAsia="zh-CN"/>
        </w:rPr>
        <w:t>0</w:t>
      </w:r>
      <w:r>
        <w:rPr>
          <w:rFonts w:hint="eastAsia" w:ascii="仿宋_GB2312" w:eastAsia="仿宋_GB2312"/>
          <w:sz w:val="28"/>
          <w:szCs w:val="28"/>
        </w:rPr>
        <w:t>万元增加</w:t>
      </w:r>
      <w:r>
        <w:rPr>
          <w:rFonts w:hint="eastAsia" w:ascii="仿宋_GB2312" w:eastAsia="仿宋_GB2312"/>
          <w:sz w:val="28"/>
          <w:szCs w:val="28"/>
          <w:lang w:val="en-US" w:eastAsia="zh-CN"/>
        </w:rPr>
        <w:t>0</w:t>
      </w:r>
      <w:r>
        <w:rPr>
          <w:rFonts w:hint="eastAsia" w:ascii="仿宋_GB2312" w:eastAsia="仿宋_GB2312"/>
          <w:sz w:val="28"/>
          <w:szCs w:val="28"/>
        </w:rPr>
        <w:t>万元。公务用车运行维护费2018年决算数</w:t>
      </w:r>
      <w:r>
        <w:rPr>
          <w:rFonts w:hint="eastAsia" w:ascii="仿宋_GB2312" w:eastAsia="仿宋_GB2312"/>
          <w:sz w:val="28"/>
          <w:szCs w:val="28"/>
          <w:lang w:val="en-US" w:eastAsia="zh-CN"/>
        </w:rPr>
        <w:t>3.41</w:t>
      </w:r>
      <w:r>
        <w:rPr>
          <w:rFonts w:hint="eastAsia" w:ascii="仿宋_GB2312" w:eastAsia="仿宋_GB2312"/>
          <w:sz w:val="28"/>
          <w:szCs w:val="28"/>
        </w:rPr>
        <w:t>万元，比2018年年初预算数</w:t>
      </w:r>
      <w:r>
        <w:rPr>
          <w:rFonts w:hint="eastAsia" w:ascii="仿宋_GB2312" w:eastAsia="仿宋_GB2312"/>
          <w:sz w:val="28"/>
          <w:szCs w:val="28"/>
          <w:lang w:val="en-US" w:eastAsia="zh-CN"/>
        </w:rPr>
        <w:t>4.20</w:t>
      </w:r>
      <w:r>
        <w:rPr>
          <w:rFonts w:hint="eastAsia" w:ascii="仿宋_GB2312" w:eastAsia="仿宋_GB2312"/>
          <w:sz w:val="28"/>
          <w:szCs w:val="28"/>
        </w:rPr>
        <w:t>万元减少</w:t>
      </w:r>
      <w:r>
        <w:rPr>
          <w:rFonts w:hint="eastAsia" w:ascii="仿宋_GB2312" w:eastAsia="仿宋_GB2312"/>
          <w:sz w:val="28"/>
          <w:szCs w:val="28"/>
          <w:lang w:val="en-US" w:eastAsia="zh-CN"/>
        </w:rPr>
        <w:t>0.79</w:t>
      </w:r>
      <w:r>
        <w:rPr>
          <w:rFonts w:hint="eastAsia" w:ascii="仿宋_GB2312" w:eastAsia="仿宋_GB2312"/>
          <w:sz w:val="28"/>
          <w:szCs w:val="28"/>
        </w:rPr>
        <w:t>万元，主要原因：</w:t>
      </w:r>
      <w:r>
        <w:rPr>
          <w:rFonts w:hint="eastAsia" w:ascii="仿宋_GB2312" w:eastAsia="仿宋_GB2312"/>
          <w:sz w:val="28"/>
          <w:szCs w:val="28"/>
          <w:lang w:eastAsia="zh-CN"/>
        </w:rPr>
        <w:t>认真执行公务用车相关制度，严格控制公务用车出行，公务用车运行维护费相应减少</w:t>
      </w:r>
      <w:r>
        <w:rPr>
          <w:rFonts w:hint="eastAsia" w:ascii="仿宋_GB2312" w:eastAsia="仿宋_GB2312"/>
          <w:sz w:val="28"/>
          <w:szCs w:val="28"/>
        </w:rPr>
        <w:t>。2018年公务用车运行维护费中，公务用车加油</w:t>
      </w:r>
      <w:r>
        <w:rPr>
          <w:rFonts w:hint="eastAsia" w:ascii="仿宋_GB2312" w:eastAsia="仿宋_GB2312"/>
          <w:sz w:val="28"/>
          <w:szCs w:val="28"/>
          <w:lang w:val="en-US" w:eastAsia="zh-CN"/>
        </w:rPr>
        <w:t>0.50</w:t>
      </w:r>
      <w:r>
        <w:rPr>
          <w:rFonts w:hint="eastAsia" w:ascii="仿宋_GB2312" w:eastAsia="仿宋_GB2312"/>
          <w:sz w:val="28"/>
          <w:szCs w:val="28"/>
        </w:rPr>
        <w:t>万元，公务用车维修</w:t>
      </w:r>
      <w:r>
        <w:rPr>
          <w:rFonts w:hint="eastAsia" w:ascii="仿宋_GB2312" w:eastAsia="仿宋_GB2312"/>
          <w:sz w:val="28"/>
          <w:szCs w:val="28"/>
          <w:lang w:val="en-US" w:eastAsia="zh-CN"/>
        </w:rPr>
        <w:t>1.80</w:t>
      </w:r>
      <w:r>
        <w:rPr>
          <w:rFonts w:hint="eastAsia" w:ascii="仿宋_GB2312" w:eastAsia="仿宋_GB2312"/>
          <w:sz w:val="28"/>
          <w:szCs w:val="28"/>
        </w:rPr>
        <w:t>万元，公务用车保险</w:t>
      </w:r>
      <w:r>
        <w:rPr>
          <w:rFonts w:hint="eastAsia" w:ascii="仿宋_GB2312" w:eastAsia="仿宋_GB2312"/>
          <w:sz w:val="28"/>
          <w:szCs w:val="28"/>
          <w:lang w:val="en-US" w:eastAsia="zh-CN"/>
        </w:rPr>
        <w:t>0.69</w:t>
      </w:r>
      <w:r>
        <w:rPr>
          <w:rFonts w:hint="eastAsia" w:ascii="仿宋_GB2312" w:eastAsia="仿宋_GB2312"/>
          <w:sz w:val="28"/>
          <w:szCs w:val="28"/>
        </w:rPr>
        <w:t>万元，公务用车其他支出</w:t>
      </w:r>
      <w:r>
        <w:rPr>
          <w:rFonts w:hint="eastAsia" w:ascii="仿宋_GB2312" w:eastAsia="仿宋_GB2312"/>
          <w:sz w:val="28"/>
          <w:szCs w:val="28"/>
          <w:lang w:val="en-US" w:eastAsia="zh-CN"/>
        </w:rPr>
        <w:t>0.42</w:t>
      </w:r>
      <w:r>
        <w:rPr>
          <w:rFonts w:hint="eastAsia" w:ascii="仿宋_GB2312" w:eastAsia="仿宋_GB2312"/>
          <w:sz w:val="28"/>
          <w:szCs w:val="28"/>
        </w:rPr>
        <w:t>万元。2018年公务用车保有量</w:t>
      </w:r>
      <w:r>
        <w:rPr>
          <w:rFonts w:hint="eastAsia" w:ascii="仿宋_GB2312" w:eastAsia="仿宋_GB2312"/>
          <w:sz w:val="28"/>
          <w:szCs w:val="28"/>
          <w:lang w:val="en-US" w:eastAsia="zh-CN"/>
        </w:rPr>
        <w:t>2</w:t>
      </w:r>
      <w:r>
        <w:rPr>
          <w:rFonts w:hint="eastAsia" w:ascii="仿宋_GB2312" w:eastAsia="仿宋_GB2312"/>
          <w:sz w:val="28"/>
          <w:szCs w:val="28"/>
        </w:rPr>
        <w:t>辆，车均运行维护费</w:t>
      </w:r>
      <w:r>
        <w:rPr>
          <w:rFonts w:hint="eastAsia" w:ascii="仿宋_GB2312" w:eastAsia="仿宋_GB2312"/>
          <w:sz w:val="28"/>
          <w:szCs w:val="28"/>
          <w:lang w:val="en-US" w:eastAsia="zh-CN"/>
        </w:rPr>
        <w:t>1.71</w:t>
      </w:r>
      <w:r>
        <w:rPr>
          <w:rFonts w:hint="eastAsia" w:ascii="仿宋_GB2312" w:eastAsia="仿宋_GB2312"/>
          <w:sz w:val="28"/>
          <w:szCs w:val="28"/>
        </w:rPr>
        <w:t>万元。</w:t>
      </w:r>
    </w:p>
    <w:p>
      <w:pPr>
        <w:tabs>
          <w:tab w:val="center" w:pos="6979"/>
        </w:tabs>
        <w:ind w:firstLine="554" w:firstLineChars="198"/>
        <w:rPr>
          <w:rFonts w:ascii="黑体" w:eastAsia="黑体"/>
          <w:sz w:val="28"/>
          <w:szCs w:val="28"/>
        </w:rPr>
      </w:pPr>
      <w:r>
        <w:rPr>
          <w:rFonts w:hint="eastAsia" w:ascii="黑体" w:eastAsia="黑体"/>
          <w:sz w:val="28"/>
          <w:szCs w:val="28"/>
        </w:rPr>
        <w:t>二、机关运行经费支出情况</w:t>
      </w:r>
    </w:p>
    <w:p>
      <w:pPr>
        <w:ind w:firstLine="537" w:firstLineChars="192"/>
        <w:rPr>
          <w:rFonts w:hint="eastAsia" w:ascii="仿宋_GB2312" w:eastAsia="仿宋_GB2312"/>
          <w:sz w:val="28"/>
          <w:szCs w:val="28"/>
          <w:highlight w:val="none"/>
        </w:rPr>
      </w:pPr>
      <w:r>
        <w:rPr>
          <w:rFonts w:hint="eastAsia" w:ascii="仿宋_GB2312" w:eastAsia="仿宋_GB2312"/>
          <w:sz w:val="28"/>
          <w:szCs w:val="28"/>
          <w:highlight w:val="none"/>
        </w:rPr>
        <w:t>2018年本部门参照公务员法管理事业单位使用一般公共预算财政拨款安排的基本支出中的日常公用经费支出，合计</w:t>
      </w:r>
      <w:r>
        <w:rPr>
          <w:rFonts w:hint="eastAsia" w:ascii="仿宋_GB2312" w:eastAsia="仿宋_GB2312"/>
          <w:sz w:val="28"/>
          <w:szCs w:val="28"/>
          <w:highlight w:val="none"/>
          <w:lang w:val="en-US" w:eastAsia="zh-CN"/>
        </w:rPr>
        <w:t>79.99</w:t>
      </w:r>
      <w:r>
        <w:rPr>
          <w:rFonts w:hint="eastAsia" w:ascii="仿宋_GB2312" w:eastAsia="仿宋_GB2312"/>
          <w:sz w:val="28"/>
          <w:szCs w:val="28"/>
          <w:highlight w:val="none"/>
        </w:rPr>
        <w:t>万元，比上年增加</w:t>
      </w:r>
      <w:r>
        <w:rPr>
          <w:rFonts w:hint="eastAsia" w:ascii="仿宋_GB2312" w:eastAsia="仿宋_GB2312"/>
          <w:sz w:val="28"/>
          <w:szCs w:val="28"/>
          <w:highlight w:val="none"/>
          <w:lang w:val="en-US" w:eastAsia="zh-CN"/>
        </w:rPr>
        <w:t>81.75</w:t>
      </w:r>
      <w:r>
        <w:rPr>
          <w:rFonts w:hint="eastAsia" w:ascii="仿宋_GB2312" w:eastAsia="仿宋_GB2312"/>
          <w:sz w:val="28"/>
          <w:szCs w:val="28"/>
          <w:highlight w:val="none"/>
        </w:rPr>
        <w:t>万元，增加原因：单位业务科室工作强度加大，档案查询量较往年有增长，同时单位完善工作职能，配备相应设备、系统等，造成机关运行经费支出增加。</w:t>
      </w:r>
    </w:p>
    <w:p>
      <w:pPr>
        <w:ind w:left="540"/>
        <w:rPr>
          <w:rFonts w:ascii="黑体" w:eastAsia="黑体"/>
          <w:sz w:val="28"/>
          <w:szCs w:val="28"/>
        </w:rPr>
      </w:pPr>
      <w:r>
        <w:rPr>
          <w:rFonts w:hint="eastAsia" w:ascii="黑体" w:eastAsia="黑体"/>
          <w:sz w:val="28"/>
          <w:szCs w:val="28"/>
        </w:rPr>
        <w:t>三、政府采购支出情况</w:t>
      </w:r>
    </w:p>
    <w:p>
      <w:pPr>
        <w:ind w:firstLine="537" w:firstLineChars="192"/>
        <w:rPr>
          <w:rFonts w:ascii="仿宋_GB2312" w:eastAsia="仿宋_GB2312"/>
          <w:sz w:val="28"/>
          <w:szCs w:val="28"/>
        </w:rPr>
      </w:pPr>
      <w:r>
        <w:rPr>
          <w:rFonts w:hint="eastAsia" w:ascii="仿宋_GB2312" w:eastAsia="仿宋_GB2312"/>
          <w:sz w:val="28"/>
          <w:szCs w:val="28"/>
        </w:rPr>
        <w:t>2018年</w:t>
      </w:r>
      <w:r>
        <w:rPr>
          <w:rFonts w:hint="eastAsia" w:ascii="仿宋_GB2312" w:eastAsia="仿宋_GB2312"/>
          <w:sz w:val="28"/>
          <w:szCs w:val="28"/>
          <w:lang w:eastAsia="zh-CN"/>
        </w:rPr>
        <w:t>北京市怀柔区档案局</w:t>
      </w:r>
      <w:r>
        <w:rPr>
          <w:rFonts w:hint="eastAsia" w:ascii="仿宋_GB2312" w:eastAsia="仿宋_GB2312"/>
          <w:sz w:val="28"/>
          <w:szCs w:val="28"/>
        </w:rPr>
        <w:t>政府采购支出总额</w:t>
      </w:r>
      <w:r>
        <w:rPr>
          <w:rFonts w:hint="eastAsia" w:ascii="仿宋_GB2312" w:eastAsia="仿宋_GB2312"/>
          <w:sz w:val="28"/>
          <w:szCs w:val="28"/>
          <w:lang w:val="en-US" w:eastAsia="zh-CN"/>
        </w:rPr>
        <w:t>80.26</w:t>
      </w:r>
      <w:r>
        <w:rPr>
          <w:rFonts w:hint="eastAsia" w:ascii="仿宋_GB2312" w:eastAsia="仿宋_GB2312"/>
          <w:sz w:val="28"/>
          <w:szCs w:val="28"/>
        </w:rPr>
        <w:t>万元，其中：政府采购货物支出</w:t>
      </w:r>
      <w:r>
        <w:rPr>
          <w:rFonts w:hint="eastAsia" w:ascii="仿宋_GB2312" w:eastAsia="仿宋_GB2312"/>
          <w:sz w:val="28"/>
          <w:szCs w:val="28"/>
          <w:lang w:val="en-US" w:eastAsia="zh-CN"/>
        </w:rPr>
        <w:t>7.77</w:t>
      </w:r>
      <w:r>
        <w:rPr>
          <w:rFonts w:hint="eastAsia" w:ascii="仿宋_GB2312" w:eastAsia="仿宋_GB2312"/>
          <w:sz w:val="28"/>
          <w:szCs w:val="28"/>
        </w:rPr>
        <w:t>万元，政府采购工程支出</w:t>
      </w:r>
      <w:r>
        <w:rPr>
          <w:rFonts w:hint="eastAsia" w:ascii="仿宋_GB2312" w:eastAsia="仿宋_GB2312"/>
          <w:sz w:val="28"/>
          <w:szCs w:val="28"/>
          <w:lang w:val="en-US" w:eastAsia="zh-CN"/>
        </w:rPr>
        <w:t>0</w:t>
      </w:r>
      <w:r>
        <w:rPr>
          <w:rFonts w:hint="eastAsia" w:ascii="仿宋_GB2312" w:eastAsia="仿宋_GB2312"/>
          <w:sz w:val="28"/>
          <w:szCs w:val="28"/>
        </w:rPr>
        <w:t>万元，政府采购服务支出</w:t>
      </w:r>
      <w:r>
        <w:rPr>
          <w:rFonts w:hint="eastAsia" w:ascii="仿宋_GB2312" w:eastAsia="仿宋_GB2312"/>
          <w:sz w:val="28"/>
          <w:szCs w:val="28"/>
          <w:lang w:val="en-US" w:eastAsia="zh-CN"/>
        </w:rPr>
        <w:t>72.49</w:t>
      </w:r>
      <w:r>
        <w:rPr>
          <w:rFonts w:hint="eastAsia" w:ascii="仿宋_GB2312" w:eastAsia="仿宋_GB2312"/>
          <w:sz w:val="28"/>
          <w:szCs w:val="28"/>
        </w:rPr>
        <w:t>万元。授予中小企业合同金额</w:t>
      </w:r>
      <w:r>
        <w:rPr>
          <w:rFonts w:hint="eastAsia" w:ascii="仿宋_GB2312" w:eastAsia="仿宋_GB2312"/>
          <w:sz w:val="28"/>
          <w:szCs w:val="28"/>
          <w:lang w:val="en-US" w:eastAsia="zh-CN"/>
        </w:rPr>
        <w:t>80.26</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100</w:t>
      </w:r>
      <w:r>
        <w:rPr>
          <w:rFonts w:hint="eastAsia" w:ascii="仿宋_GB2312" w:eastAsia="仿宋_GB2312"/>
          <w:sz w:val="28"/>
          <w:szCs w:val="28"/>
        </w:rPr>
        <w:t>%，其中：授予小微企业合同金额</w:t>
      </w:r>
      <w:r>
        <w:rPr>
          <w:rFonts w:hint="eastAsia" w:ascii="仿宋_GB2312" w:eastAsia="仿宋_GB2312"/>
          <w:sz w:val="28"/>
          <w:szCs w:val="28"/>
          <w:lang w:val="en-US" w:eastAsia="zh-CN"/>
        </w:rPr>
        <w:t>80.26</w:t>
      </w:r>
      <w:r>
        <w:rPr>
          <w:rFonts w:hint="eastAsia" w:ascii="仿宋_GB2312" w:eastAsia="仿宋_GB2312"/>
          <w:sz w:val="28"/>
          <w:szCs w:val="28"/>
        </w:rPr>
        <w:t>万元，占政府采购支出总额的</w:t>
      </w:r>
      <w:r>
        <w:rPr>
          <w:rFonts w:hint="eastAsia" w:ascii="仿宋_GB2312" w:eastAsia="仿宋_GB2312"/>
          <w:sz w:val="28"/>
          <w:szCs w:val="28"/>
          <w:lang w:val="en-US" w:eastAsia="zh-CN"/>
        </w:rPr>
        <w:t>100</w:t>
      </w:r>
      <w:r>
        <w:rPr>
          <w:rFonts w:hint="eastAsia" w:ascii="仿宋_GB2312" w:eastAsia="仿宋_GB2312"/>
          <w:sz w:val="28"/>
          <w:szCs w:val="28"/>
        </w:rPr>
        <w:t>%。</w:t>
      </w:r>
    </w:p>
    <w:p>
      <w:pPr>
        <w:ind w:firstLine="560" w:firstLineChars="200"/>
        <w:rPr>
          <w:rFonts w:ascii="黑体" w:eastAsia="黑体"/>
          <w:sz w:val="28"/>
          <w:szCs w:val="28"/>
        </w:rPr>
      </w:pPr>
      <w:r>
        <w:rPr>
          <w:rFonts w:hint="eastAsia" w:ascii="黑体" w:eastAsia="黑体"/>
          <w:sz w:val="28"/>
          <w:szCs w:val="28"/>
        </w:rPr>
        <w:t>四、国有资产占用情况</w:t>
      </w:r>
    </w:p>
    <w:p>
      <w:pPr>
        <w:ind w:firstLine="537" w:firstLineChars="192"/>
        <w:rPr>
          <w:rFonts w:ascii="仿宋_GB2312" w:eastAsia="仿宋_GB2312"/>
          <w:sz w:val="28"/>
          <w:szCs w:val="28"/>
        </w:rPr>
      </w:pPr>
      <w:r>
        <w:rPr>
          <w:rFonts w:hint="eastAsia" w:ascii="仿宋_GB2312" w:eastAsia="仿宋_GB2312"/>
          <w:sz w:val="28"/>
          <w:szCs w:val="28"/>
        </w:rPr>
        <w:t>固定资产总额</w:t>
      </w:r>
      <w:r>
        <w:rPr>
          <w:rFonts w:hint="eastAsia" w:ascii="仿宋_GB2312" w:eastAsia="仿宋_GB2312"/>
          <w:sz w:val="28"/>
          <w:szCs w:val="28"/>
          <w:lang w:val="en-US" w:eastAsia="zh-CN"/>
        </w:rPr>
        <w:t>1475.47</w:t>
      </w:r>
      <w:r>
        <w:rPr>
          <w:rFonts w:hint="eastAsia" w:ascii="仿宋_GB2312" w:eastAsia="仿宋_GB2312"/>
          <w:sz w:val="28"/>
          <w:szCs w:val="28"/>
        </w:rPr>
        <w:t>万</w:t>
      </w:r>
      <w:bookmarkStart w:id="0" w:name="_GoBack"/>
      <w:bookmarkEnd w:id="0"/>
      <w:r>
        <w:rPr>
          <w:rFonts w:hint="eastAsia" w:ascii="仿宋_GB2312" w:eastAsia="仿宋_GB2312"/>
          <w:sz w:val="28"/>
          <w:szCs w:val="28"/>
        </w:rPr>
        <w:t>元，其中：汽车</w:t>
      </w:r>
      <w:r>
        <w:rPr>
          <w:rFonts w:hint="eastAsia" w:ascii="仿宋_GB2312" w:eastAsia="仿宋_GB2312"/>
          <w:sz w:val="28"/>
          <w:szCs w:val="28"/>
          <w:lang w:val="en-US" w:eastAsia="zh-CN"/>
        </w:rPr>
        <w:t>2</w:t>
      </w:r>
      <w:r>
        <w:rPr>
          <w:rFonts w:hint="eastAsia" w:ascii="仿宋_GB2312" w:eastAsia="仿宋_GB2312"/>
          <w:sz w:val="28"/>
          <w:szCs w:val="28"/>
        </w:rPr>
        <w:t>辆，</w:t>
      </w:r>
      <w:r>
        <w:rPr>
          <w:rFonts w:hint="eastAsia" w:ascii="仿宋_GB2312" w:eastAsia="仿宋_GB2312"/>
          <w:sz w:val="28"/>
          <w:szCs w:val="28"/>
          <w:lang w:val="en-US" w:eastAsia="zh-CN"/>
        </w:rPr>
        <w:t>42.61</w:t>
      </w:r>
      <w:r>
        <w:rPr>
          <w:rFonts w:hint="eastAsia" w:ascii="仿宋_GB2312" w:eastAsia="仿宋_GB2312"/>
          <w:sz w:val="28"/>
          <w:szCs w:val="28"/>
        </w:rPr>
        <w:t>万元；单价100万元以上的专用设备</w:t>
      </w:r>
      <w:r>
        <w:rPr>
          <w:rFonts w:hint="eastAsia" w:ascii="仿宋_GB2312" w:eastAsia="仿宋_GB2312"/>
          <w:sz w:val="28"/>
          <w:szCs w:val="28"/>
          <w:lang w:val="en-US" w:eastAsia="zh-CN"/>
        </w:rPr>
        <w:t>0</w:t>
      </w:r>
      <w:r>
        <w:rPr>
          <w:rFonts w:hint="eastAsia" w:ascii="仿宋_GB2312" w:eastAsia="仿宋_GB2312"/>
          <w:sz w:val="28"/>
          <w:szCs w:val="28"/>
        </w:rPr>
        <w:t>台（套），</w:t>
      </w:r>
      <w:r>
        <w:rPr>
          <w:rFonts w:hint="eastAsia" w:ascii="仿宋_GB2312" w:eastAsia="仿宋_GB2312"/>
          <w:sz w:val="28"/>
          <w:szCs w:val="28"/>
          <w:lang w:val="en-US" w:eastAsia="zh-CN"/>
        </w:rPr>
        <w:t>0</w:t>
      </w:r>
      <w:r>
        <w:rPr>
          <w:rFonts w:hint="eastAsia" w:ascii="仿宋_GB2312" w:eastAsia="仿宋_GB2312"/>
          <w:sz w:val="28"/>
          <w:szCs w:val="28"/>
        </w:rPr>
        <w:t>万元。</w:t>
      </w:r>
    </w:p>
    <w:p>
      <w:pPr>
        <w:ind w:firstLine="560" w:firstLineChars="200"/>
        <w:rPr>
          <w:rFonts w:ascii="黑体" w:eastAsia="黑体"/>
          <w:sz w:val="28"/>
          <w:szCs w:val="28"/>
        </w:rPr>
      </w:pPr>
      <w:r>
        <w:rPr>
          <w:rFonts w:hint="eastAsia" w:ascii="黑体" w:eastAsia="黑体"/>
          <w:sz w:val="28"/>
          <w:szCs w:val="28"/>
        </w:rPr>
        <w:t>五、国有资本经营预算财</w:t>
      </w:r>
      <w:r>
        <w:rPr>
          <w:rFonts w:ascii="黑体" w:eastAsia="黑体"/>
          <w:sz w:val="28"/>
          <w:szCs w:val="28"/>
        </w:rPr>
        <w:t>政拨款</w:t>
      </w:r>
      <w:r>
        <w:rPr>
          <w:rFonts w:hint="eastAsia" w:ascii="黑体" w:eastAsia="黑体"/>
          <w:sz w:val="28"/>
          <w:szCs w:val="28"/>
        </w:rPr>
        <w:t>收支情况</w:t>
      </w:r>
    </w:p>
    <w:p>
      <w:pPr>
        <w:ind w:firstLine="537" w:firstLineChars="192"/>
        <w:rPr>
          <w:rFonts w:hint="eastAsia" w:ascii="仿宋_GB2312" w:eastAsia="仿宋_GB2312"/>
          <w:sz w:val="28"/>
          <w:szCs w:val="28"/>
          <w:highlight w:val="none"/>
        </w:rPr>
      </w:pPr>
      <w:r>
        <w:rPr>
          <w:rFonts w:hint="eastAsia" w:ascii="仿宋_GB2312" w:eastAsia="仿宋_GB2312"/>
          <w:sz w:val="28"/>
          <w:szCs w:val="28"/>
          <w:highlight w:val="none"/>
        </w:rPr>
        <w:t>本年度无国有资本经营预算财政拨款收支。</w:t>
      </w:r>
    </w:p>
    <w:p>
      <w:pPr>
        <w:ind w:firstLine="537" w:firstLineChars="192"/>
        <w:rPr>
          <w:rFonts w:hint="eastAsia" w:ascii="黑体" w:eastAsia="黑体"/>
          <w:sz w:val="28"/>
          <w:szCs w:val="28"/>
          <w:lang w:eastAsia="zh-CN"/>
        </w:rPr>
      </w:pPr>
      <w:r>
        <w:rPr>
          <w:rFonts w:hint="eastAsia" w:ascii="黑体" w:eastAsia="黑体"/>
          <w:sz w:val="28"/>
          <w:szCs w:val="28"/>
        </w:rPr>
        <w:t>六</w:t>
      </w:r>
      <w:r>
        <w:rPr>
          <w:rFonts w:ascii="黑体" w:eastAsia="黑体"/>
          <w:sz w:val="28"/>
          <w:szCs w:val="28"/>
        </w:rPr>
        <w:t>、政府购买服务</w:t>
      </w:r>
      <w:r>
        <w:rPr>
          <w:rFonts w:hint="eastAsia" w:ascii="黑体" w:eastAsia="黑体"/>
          <w:sz w:val="28"/>
          <w:szCs w:val="28"/>
        </w:rPr>
        <w:t>支出</w:t>
      </w:r>
      <w:r>
        <w:rPr>
          <w:rFonts w:hint="eastAsia" w:ascii="黑体" w:eastAsia="黑体"/>
          <w:sz w:val="28"/>
          <w:szCs w:val="28"/>
          <w:lang w:eastAsia="zh-CN"/>
        </w:rPr>
        <w:t>情况</w:t>
      </w:r>
    </w:p>
    <w:p>
      <w:pPr>
        <w:ind w:firstLine="537" w:firstLineChars="192"/>
        <w:rPr>
          <w:rFonts w:ascii="仿宋_GB2312" w:eastAsia="仿宋_GB2312"/>
          <w:sz w:val="28"/>
          <w:szCs w:val="28"/>
        </w:rPr>
      </w:pPr>
      <w:r>
        <w:rPr>
          <w:rFonts w:ascii="仿宋_GB2312" w:eastAsia="仿宋_GB2312"/>
          <w:sz w:val="28"/>
          <w:szCs w:val="28"/>
        </w:rPr>
        <w:t>2018</w:t>
      </w:r>
      <w:r>
        <w:rPr>
          <w:rFonts w:hint="eastAsia" w:ascii="仿宋_GB2312" w:eastAsia="仿宋_GB2312"/>
          <w:sz w:val="28"/>
          <w:szCs w:val="28"/>
        </w:rPr>
        <w:t>年</w:t>
      </w:r>
      <w:r>
        <w:rPr>
          <w:rFonts w:ascii="仿宋_GB2312" w:eastAsia="仿宋_GB2312"/>
          <w:sz w:val="28"/>
          <w:szCs w:val="28"/>
        </w:rPr>
        <w:t>本部门政府购买服务决算</w:t>
      </w:r>
      <w:r>
        <w:rPr>
          <w:rFonts w:hint="eastAsia" w:ascii="仿宋_GB2312" w:eastAsia="仿宋_GB2312"/>
          <w:sz w:val="28"/>
          <w:szCs w:val="28"/>
          <w:lang w:val="en-US" w:eastAsia="zh-CN"/>
        </w:rPr>
        <w:t>209.50</w:t>
      </w:r>
      <w:r>
        <w:rPr>
          <w:rFonts w:hint="eastAsia" w:ascii="仿宋_GB2312" w:eastAsia="仿宋_GB2312"/>
          <w:sz w:val="28"/>
          <w:szCs w:val="28"/>
        </w:rPr>
        <w:t>万元。</w:t>
      </w:r>
    </w:p>
    <w:p>
      <w:pPr>
        <w:ind w:firstLine="560" w:firstLineChars="200"/>
        <w:jc w:val="left"/>
        <w:rPr>
          <w:rFonts w:ascii="仿宋_GB2312" w:eastAsia="仿宋_GB2312"/>
          <w:color w:val="000000"/>
          <w:sz w:val="32"/>
          <w:szCs w:val="32"/>
        </w:rPr>
      </w:pPr>
      <w:r>
        <w:rPr>
          <w:rFonts w:hint="eastAsia" w:ascii="黑体" w:eastAsia="黑体"/>
          <w:sz w:val="28"/>
          <w:szCs w:val="28"/>
        </w:rPr>
        <w:t>七、</w:t>
      </w:r>
      <w:r>
        <w:rPr>
          <w:rFonts w:ascii="黑体" w:eastAsia="黑体"/>
          <w:sz w:val="28"/>
          <w:szCs w:val="28"/>
        </w:rPr>
        <w:t>专业名词解释</w:t>
      </w:r>
    </w:p>
    <w:p>
      <w:pPr>
        <w:ind w:firstLine="560" w:firstLineChars="200"/>
        <w:rPr>
          <w:rFonts w:ascii="仿宋_GB2312" w:eastAsia="仿宋_GB2312"/>
          <w:sz w:val="28"/>
          <w:szCs w:val="28"/>
        </w:rPr>
      </w:pPr>
      <w:r>
        <w:rPr>
          <w:rFonts w:hint="eastAsia" w:ascii="仿宋_GB2312" w:eastAsia="仿宋_GB2312"/>
          <w:sz w:val="28"/>
          <w:szCs w:val="28"/>
        </w:rPr>
        <w:t>1.</w:t>
      </w:r>
      <w:r>
        <w:rPr>
          <w:rFonts w:hint="eastAsia" w:ascii="仿宋_GB2312" w:eastAsia="仿宋_GB2312"/>
          <w:b/>
          <w:sz w:val="28"/>
          <w:szCs w:val="28"/>
        </w:rPr>
        <w:t>“三公”经费</w:t>
      </w:r>
      <w:r>
        <w:rPr>
          <w:rFonts w:hint="eastAsia" w:ascii="仿宋_GB2312" w:eastAsia="仿宋_GB2312"/>
          <w:sz w:val="28"/>
          <w:szCs w:val="28"/>
        </w:rPr>
        <w:t>：</w:t>
      </w:r>
      <w:r>
        <w:rPr>
          <w:rFonts w:hint="eastAsia" w:ascii="仿宋_GB2312" w:hAnsi="宋体" w:eastAsia="仿宋_GB2312"/>
          <w:sz w:val="28"/>
          <w:szCs w:val="28"/>
        </w:rPr>
        <w:t>是指单位通过财政拨款资金安排的因公出国（境）费、公务用车购置及运行费和公务接待费。其中，</w:t>
      </w:r>
      <w:r>
        <w:rPr>
          <w:rFonts w:hint="eastAsia" w:ascii="仿宋_GB2312" w:hAnsi="宋体" w:eastAsia="仿宋_GB2312"/>
          <w:b/>
          <w:sz w:val="28"/>
          <w:szCs w:val="28"/>
        </w:rPr>
        <w:t>因公出国（境）费</w:t>
      </w:r>
      <w:r>
        <w:rPr>
          <w:rFonts w:hint="eastAsia" w:ascii="仿宋_GB2312" w:hAnsi="宋体" w:eastAsia="仿宋_GB2312"/>
          <w:sz w:val="28"/>
          <w:szCs w:val="28"/>
        </w:rPr>
        <w:t>指单位公务出国（境）的国际旅费、国外城市间交通费、住宿费、伙食费、培训费、公杂费等支出；</w:t>
      </w:r>
      <w:r>
        <w:rPr>
          <w:rFonts w:hint="eastAsia" w:ascii="仿宋_GB2312" w:hAnsi="宋体" w:eastAsia="仿宋_GB2312"/>
          <w:b/>
          <w:sz w:val="28"/>
          <w:szCs w:val="28"/>
        </w:rPr>
        <w:t>公务用车购置及运行费</w:t>
      </w:r>
      <w:r>
        <w:rPr>
          <w:rFonts w:hint="eastAsia" w:ascii="仿宋_GB2312" w:hAnsi="宋体" w:eastAsia="仿宋_GB2312"/>
          <w:sz w:val="28"/>
          <w:szCs w:val="28"/>
        </w:rPr>
        <w:t>指单位公务用车车辆购置支出（含车辆购置税）及单位按规定保留的公务用车租用费、燃料费、维修费、过路过桥费、保险费、安全奖励费等支出；</w:t>
      </w:r>
      <w:r>
        <w:rPr>
          <w:rFonts w:hint="eastAsia" w:ascii="仿宋_GB2312" w:hAnsi="宋体" w:eastAsia="仿宋_GB2312"/>
          <w:b/>
          <w:sz w:val="28"/>
          <w:szCs w:val="28"/>
        </w:rPr>
        <w:t>公务接待费</w:t>
      </w:r>
      <w:r>
        <w:rPr>
          <w:rFonts w:hint="eastAsia" w:ascii="仿宋_GB2312" w:hAnsi="宋体" w:eastAsia="仿宋_GB2312"/>
          <w:sz w:val="28"/>
          <w:szCs w:val="28"/>
        </w:rPr>
        <w:t>指单位按规定开支的各类公务接待（含外宾接待）支出。</w:t>
      </w:r>
    </w:p>
    <w:p>
      <w:pPr>
        <w:ind w:firstLine="420" w:firstLineChars="150"/>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2.</w:t>
      </w:r>
      <w:r>
        <w:rPr>
          <w:rFonts w:hint="eastAsia" w:ascii="仿宋_GB2312" w:eastAsia="仿宋_GB2312"/>
          <w:b/>
          <w:sz w:val="28"/>
          <w:szCs w:val="28"/>
        </w:rPr>
        <w:t>机关运行经费</w:t>
      </w:r>
      <w:r>
        <w:rPr>
          <w:rFonts w:hint="eastAsia" w:ascii="仿宋_GB2312" w:eastAsia="仿宋_GB2312"/>
          <w:sz w:val="28"/>
          <w:szCs w:val="28"/>
        </w:rPr>
        <w:t>：指为保障行政单位（含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420" w:firstLineChars="15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b/>
          <w:bCs/>
          <w:sz w:val="28"/>
          <w:szCs w:val="28"/>
        </w:rPr>
        <w:t>政府采购</w:t>
      </w:r>
      <w:r>
        <w:rPr>
          <w:rFonts w:ascii="仿宋_GB2312" w:eastAsia="仿宋_GB2312"/>
          <w:b/>
          <w:bCs/>
          <w:sz w:val="28"/>
          <w:szCs w:val="28"/>
        </w:rPr>
        <w:t>：</w:t>
      </w:r>
      <w:r>
        <w:rPr>
          <w:rFonts w:hint="eastAsia" w:ascii="仿宋_GB2312" w:eastAsia="仿宋_GB2312"/>
          <w:sz w:val="28"/>
          <w:szCs w:val="28"/>
        </w:rPr>
        <w:t>指</w:t>
      </w:r>
      <w:r>
        <w:rPr>
          <w:rFonts w:ascii="仿宋_GB2312" w:eastAsia="仿宋_GB2312"/>
          <w:sz w:val="28"/>
          <w:szCs w:val="28"/>
        </w:rPr>
        <w:t>各级国家机关、事业单位和团体组织，使用</w:t>
      </w:r>
      <w:r>
        <w:rPr>
          <w:rFonts w:hint="eastAsia" w:ascii="仿宋_GB2312" w:eastAsia="仿宋_GB2312"/>
          <w:sz w:val="28"/>
          <w:szCs w:val="28"/>
        </w:rPr>
        <w:t>财政性</w:t>
      </w:r>
      <w:r>
        <w:rPr>
          <w:rFonts w:ascii="仿宋_GB2312" w:eastAsia="仿宋_GB2312"/>
          <w:sz w:val="28"/>
          <w:szCs w:val="28"/>
        </w:rPr>
        <w:t>资金采购依法制定的集中目录以内的或者采购限额标准以上的货物、工程和服务的行为。</w:t>
      </w:r>
    </w:p>
    <w:p>
      <w:pPr>
        <w:ind w:firstLine="420" w:firstLineChars="150"/>
        <w:rPr>
          <w:rFonts w:ascii="仿宋_GB2312" w:eastAsia="仿宋_GB2312"/>
          <w:sz w:val="28"/>
          <w:szCs w:val="28"/>
        </w:rPr>
      </w:pPr>
      <w:r>
        <w:rPr>
          <w:rFonts w:hint="eastAsia" w:ascii="仿宋_GB2312" w:eastAsia="仿宋_GB2312"/>
          <w:sz w:val="28"/>
          <w:szCs w:val="28"/>
        </w:rPr>
        <w:t>4</w:t>
      </w:r>
      <w:r>
        <w:rPr>
          <w:rFonts w:ascii="仿宋_GB2312" w:eastAsia="仿宋_GB2312"/>
          <w:sz w:val="28"/>
          <w:szCs w:val="28"/>
        </w:rPr>
        <w:t>.</w:t>
      </w:r>
      <w:r>
        <w:rPr>
          <w:rFonts w:ascii="仿宋_GB2312" w:eastAsia="仿宋_GB2312"/>
          <w:b/>
          <w:bCs/>
          <w:sz w:val="28"/>
          <w:szCs w:val="28"/>
        </w:rPr>
        <w:t>政府购买服务：</w:t>
      </w:r>
      <w:r>
        <w:rPr>
          <w:rFonts w:hint="eastAsia" w:ascii="仿宋_GB2312" w:eastAsia="仿宋_GB2312"/>
          <w:sz w:val="28"/>
          <w:szCs w:val="28"/>
        </w:rPr>
        <w:t>是指各级党的机关、政府机关、人大机关、政协机关、审判机关、检察机关、民主党派机关、完全或主要承担行政职能的事业单位、纳入行政编制管理且经费完全或主要由财政负担的群团组织机关通过发挥市场机制作用，根据实际需要，把直接提供的一部分公共服务事项以及政府履职所需服务事项，按照一定的方式和程序，交由具备条件的社会力量和事业单位承担，并根据合同约定向其支付费用。</w:t>
      </w:r>
    </w:p>
    <w:p>
      <w:pPr>
        <w:tabs>
          <w:tab w:val="center" w:pos="6979"/>
        </w:tabs>
        <w:spacing w:before="156" w:beforeLines="50" w:after="156" w:afterLines="50"/>
        <w:jc w:val="center"/>
        <w:rPr>
          <w:rFonts w:hint="eastAsia" w:ascii="黑体" w:eastAsia="黑体"/>
          <w:sz w:val="32"/>
          <w:szCs w:val="32"/>
          <w:highlight w:val="yellow"/>
        </w:rPr>
      </w:pPr>
      <w:r>
        <w:rPr>
          <w:rFonts w:ascii="宋体" w:hAnsi="宋体" w:cs="宋体"/>
          <w:b/>
          <w:bCs/>
          <w:spacing w:val="40"/>
          <w:kern w:val="0"/>
          <w:sz w:val="32"/>
          <w:szCs w:val="32"/>
        </w:rPr>
        <w:br w:type="page"/>
      </w:r>
      <w:r>
        <w:rPr>
          <w:rFonts w:hint="eastAsia" w:ascii="黑体" w:eastAsia="黑体"/>
          <w:sz w:val="32"/>
          <w:szCs w:val="32"/>
          <w:highlight w:val="none"/>
        </w:rPr>
        <w:t>第四部分  201</w:t>
      </w:r>
      <w:r>
        <w:rPr>
          <w:rFonts w:hint="eastAsia" w:ascii="黑体" w:eastAsia="黑体"/>
          <w:sz w:val="32"/>
          <w:szCs w:val="32"/>
          <w:highlight w:val="none"/>
          <w:lang w:val="en-US" w:eastAsia="zh-CN"/>
        </w:rPr>
        <w:t>8</w:t>
      </w:r>
      <w:r>
        <w:rPr>
          <w:rFonts w:hint="eastAsia" w:ascii="黑体" w:eastAsia="黑体"/>
          <w:sz w:val="32"/>
          <w:szCs w:val="32"/>
          <w:highlight w:val="none"/>
        </w:rPr>
        <w:t>年度部门绩效评价情况</w:t>
      </w:r>
    </w:p>
    <w:p>
      <w:pPr>
        <w:ind w:firstLine="560" w:firstLineChars="200"/>
        <w:rPr>
          <w:rFonts w:hint="eastAsia" w:ascii="黑体" w:eastAsia="黑体"/>
          <w:sz w:val="28"/>
          <w:szCs w:val="28"/>
          <w:highlight w:val="yellow"/>
        </w:rPr>
      </w:pPr>
    </w:p>
    <w:p>
      <w:pPr>
        <w:ind w:firstLine="560" w:firstLineChars="200"/>
        <w:rPr>
          <w:rFonts w:ascii="黑体" w:eastAsia="黑体"/>
          <w:sz w:val="28"/>
          <w:szCs w:val="28"/>
          <w:highlight w:val="none"/>
        </w:rPr>
      </w:pPr>
      <w:r>
        <w:rPr>
          <w:rFonts w:hint="eastAsia" w:ascii="黑体" w:eastAsia="黑体"/>
          <w:sz w:val="28"/>
          <w:szCs w:val="28"/>
          <w:highlight w:val="none"/>
        </w:rPr>
        <w:t>一、部门自评工作开展情况。</w:t>
      </w:r>
    </w:p>
    <w:p>
      <w:pPr>
        <w:ind w:firstLine="560" w:firstLineChars="200"/>
        <w:rPr>
          <w:rFonts w:hint="eastAsia" w:ascii="仿宋_GB2312" w:eastAsia="仿宋_GB2312"/>
          <w:sz w:val="28"/>
          <w:szCs w:val="28"/>
        </w:rPr>
      </w:pPr>
      <w:r>
        <w:rPr>
          <w:rFonts w:hint="eastAsia" w:ascii="仿宋_GB2312" w:eastAsia="仿宋_GB2312"/>
          <w:sz w:val="28"/>
          <w:szCs w:val="28"/>
        </w:rPr>
        <w:t>因</w:t>
      </w:r>
      <w:r>
        <w:rPr>
          <w:rFonts w:hint="eastAsia" w:ascii="仿宋_GB2312" w:eastAsia="仿宋_GB2312"/>
          <w:sz w:val="28"/>
          <w:szCs w:val="28"/>
          <w:lang w:eastAsia="zh-CN"/>
        </w:rPr>
        <w:t>怀柔区档案局</w:t>
      </w:r>
      <w:r>
        <w:rPr>
          <w:rFonts w:hint="eastAsia" w:ascii="仿宋_GB2312" w:eastAsia="仿宋_GB2312"/>
          <w:sz w:val="28"/>
          <w:szCs w:val="28"/>
          <w:lang w:val="en-US" w:eastAsia="zh-CN"/>
        </w:rPr>
        <w:t>2018年度无100万以上的项目，</w:t>
      </w:r>
      <w:r>
        <w:rPr>
          <w:rFonts w:hint="eastAsia" w:ascii="仿宋_GB2312" w:eastAsia="仿宋_GB2312"/>
          <w:sz w:val="28"/>
          <w:szCs w:val="28"/>
          <w:lang w:eastAsia="zh-CN"/>
        </w:rPr>
        <w:t>故</w:t>
      </w:r>
      <w:r>
        <w:rPr>
          <w:rFonts w:hint="eastAsia" w:ascii="仿宋_GB2312" w:eastAsia="仿宋_GB2312"/>
          <w:sz w:val="28"/>
          <w:szCs w:val="28"/>
        </w:rPr>
        <w:t>本部门未开展部门自评工作。</w:t>
      </w: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pPr>
        <w:rPr>
          <w:rFonts w:hint="eastAsia" w:ascii="仿宋_GB2312" w:eastAsia="仿宋_GB2312"/>
          <w:sz w:val="28"/>
          <w:szCs w:val="28"/>
        </w:rPr>
      </w:pPr>
    </w:p>
    <w:p/>
    <w:sectPr>
      <w:footerReference r:id="rId5" w:type="default"/>
      <w:pgSz w:w="11906" w:h="16838"/>
      <w:pgMar w:top="1134" w:right="1134" w:bottom="1134" w:left="1134"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Shruti">
    <w:panose1 w:val="020B0502040204020203"/>
    <w:charset w:val="00"/>
    <w:family w:val="auto"/>
    <w:pitch w:val="default"/>
    <w:sig w:usb0="00040003" w:usb1="00000000" w:usb2="00000000" w:usb3="00000000" w:csb0="00000001" w:csb1="00000000"/>
  </w:font>
  <w:font w:name="Lucida Sans">
    <w:altName w:val="Lucida Sans Unicode"/>
    <w:panose1 w:val="020B0602030504020204"/>
    <w:charset w:val="00"/>
    <w:family w:val="auto"/>
    <w:pitch w:val="default"/>
    <w:sig w:usb0="00000000" w:usb1="00000000" w:usb2="00000000" w:usb3="00000000" w:csb0="20000001" w:csb1="00000000"/>
  </w:font>
  <w:font w:name="小标宋">
    <w:altName w:val="宋体"/>
    <w:panose1 w:val="03000509000000000000"/>
    <w:charset w:val="86"/>
    <w:family w:val="script"/>
    <w:pitch w:val="default"/>
    <w:sig w:usb0="00000000" w:usb1="00000000" w:usb2="0000001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ﾋﾎﾌ">
    <w:altName w:val="MS Mincho"/>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E00002FF" w:usb1="6AC7FDFB" w:usb2="00000012" w:usb3="00000000" w:csb0="4002009F" w:csb1="DFD70000"/>
  </w:font>
  <w:font w:name="Arial Unicode MS">
    <w:altName w:val="宋体"/>
    <w:panose1 w:val="020B0604020202020204"/>
    <w:charset w:val="86"/>
    <w:family w:val="auto"/>
    <w:pitch w:val="default"/>
    <w:sig w:usb0="00000000" w:usb1="00000000" w:usb2="0000003F" w:usb3="00000000" w:csb0="603F01FF" w:csb1="FFFF0000"/>
  </w:font>
  <w:font w:name="MS Mincho">
    <w:panose1 w:val="02020609040205080304"/>
    <w:charset w:val="80"/>
    <w:family w:val="auto"/>
    <w:pitch w:val="default"/>
    <w:sig w:usb0="E00002FF" w:usb1="6AC7FDFB" w:usb2="00000012" w:usb3="00000000" w:csb0="4002009F" w:csb1="DFD70000"/>
  </w:font>
  <w:font w:name="Courier New">
    <w:panose1 w:val="02070309020205020404"/>
    <w:charset w:val="00"/>
    <w:family w:val="modern"/>
    <w:pitch w:val="default"/>
    <w:sig w:usb0="E0002AFF" w:usb1="C0007843" w:usb2="00000009" w:usb3="00000000" w:csb0="400001FF" w:csb1="FFFF0000"/>
  </w:font>
  <w:font w:name="书体坊王学勤钢笔行书">
    <w:altName w:val="宋体"/>
    <w:panose1 w:val="02010601030101010101"/>
    <w:charset w:val="86"/>
    <w:family w:val="auto"/>
    <w:pitch w:val="default"/>
    <w:sig w:usb0="00000000" w:usb1="00000000" w:usb2="00000000" w:usb3="00000000" w:csb0="00040000" w:csb1="00000000"/>
  </w:font>
  <w:font w:name="书体坊米芾体">
    <w:altName w:val="宋体"/>
    <w:panose1 w:val="02010601030101010101"/>
    <w:charset w:val="86"/>
    <w:family w:val="auto"/>
    <w:pitch w:val="default"/>
    <w:sig w:usb0="00000000" w:usb1="0000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文鼎古印体繁">
    <w:altName w:val="Segoe Print"/>
    <w:panose1 w:val="02010609010101010101"/>
    <w:charset w:val="00"/>
    <w:family w:val="auto"/>
    <w:pitch w:val="default"/>
    <w:sig w:usb0="00000000" w:usb1="00000000" w:usb2="00000000" w:usb3="00000000" w:csb0="00000000" w:csb1="00000000"/>
  </w:font>
  <w:font w:name="方正剪纸繁体">
    <w:altName w:val="宋体"/>
    <w:panose1 w:val="03000509000000000000"/>
    <w:charset w:val="86"/>
    <w:family w:val="auto"/>
    <w:pitch w:val="default"/>
    <w:sig w:usb0="00000000" w:usb1="00000000" w:usb2="00000000" w:usb3="00000000" w:csb0="00040000" w:csb1="00000000"/>
  </w:font>
  <w:font w:name="方正北魏楷书繁体">
    <w:altName w:val="宋体"/>
    <w:panose1 w:val="03000509000000000000"/>
    <w:charset w:val="86"/>
    <w:family w:val="auto"/>
    <w:pitch w:val="default"/>
    <w:sig w:usb0="00000000" w:usb1="00000000" w:usb2="00000000" w:usb3="00000000" w:csb0="00040000" w:csb1="00000000"/>
  </w:font>
  <w:font w:name="方正北魏楷书简体">
    <w:altName w:val="宋体"/>
    <w:panose1 w:val="03000509000000000000"/>
    <w:charset w:val="86"/>
    <w:family w:val="auto"/>
    <w:pitch w:val="default"/>
    <w:sig w:usb0="00000000" w:usb1="00000000" w:usb2="00000000" w:usb3="00000000" w:csb0="00040000" w:csb1="00000000"/>
  </w:font>
  <w:font w:name="方正剪纸简体">
    <w:altName w:val="宋体"/>
    <w:panose1 w:val="03000509000000000000"/>
    <w:charset w:val="86"/>
    <w:family w:val="auto"/>
    <w:pitch w:val="default"/>
    <w:sig w:usb0="00000000" w:usb1="00000000" w:usb2="00000000" w:usb3="00000000" w:csb0="00040000" w:csb1="00000000"/>
  </w:font>
  <w:font w:name="方正准圆繁体">
    <w:panose1 w:val="02010601030101010101"/>
    <w:charset w:val="86"/>
    <w:family w:val="auto"/>
    <w:pitch w:val="default"/>
    <w:sig w:usb0="00000001" w:usb1="080E0000" w:usb2="00000000" w:usb3="00000000" w:csb0="00040000" w:csb1="00000000"/>
  </w:font>
  <w:font w:name="Lucida Console">
    <w:panose1 w:val="020B0609040504020204"/>
    <w:charset w:val="00"/>
    <w:family w:val="auto"/>
    <w:pitch w:val="default"/>
    <w:sig w:usb0="8000028F" w:usb1="00001800" w:usb2="00000000" w:usb3="00000000" w:csb0="0000001F" w:csb1="D7D70000"/>
  </w:font>
  <w:font w:name="Segoe UI Symbol">
    <w:panose1 w:val="020B0502040204020203"/>
    <w:charset w:val="00"/>
    <w:family w:val="auto"/>
    <w:pitch w:val="default"/>
    <w:sig w:usb0="8000006F" w:usb1="1200FBEF" w:usb2="0004C000" w:usb3="00000000" w:csb0="00000001" w:csb1="40000000"/>
  </w:font>
  <w:font w:name="MS PMincho">
    <w:panose1 w:val="02020600040205080304"/>
    <w:charset w:val="80"/>
    <w:family w:val="auto"/>
    <w:pitch w:val="default"/>
    <w:sig w:usb0="E00002FF" w:usb1="6AC7FDFB" w:usb2="00000012" w:usb3="00000000" w:csb0="4002009F" w:csb1="DFD70000"/>
  </w:font>
  <w:font w:name="MingLiU">
    <w:panose1 w:val="02020509000000000000"/>
    <w:charset w:val="88"/>
    <w:family w:val="modern"/>
    <w:pitch w:val="default"/>
    <w:sig w:usb0="A00002FF" w:usb1="28CFFCFA" w:usb2="00000016" w:usb3="00000000" w:csb0="00100001"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inherit">
    <w:altName w:val="Times New Roman"/>
    <w:panose1 w:val="00000000000000000000"/>
    <w:charset w:val="00"/>
    <w:family w:val="roman"/>
    <w:pitch w:val="default"/>
    <w:sig w:usb0="00000000" w:usb1="00000000" w:usb2="00000000" w:usb3="00000000" w:csb0="00040001" w:csb1="00000000"/>
  </w:font>
  <w:font w:name="PMingLiU">
    <w:panose1 w:val="02020500000000000000"/>
    <w:charset w:val="88"/>
    <w:family w:val="roman"/>
    <w:pitch w:val="default"/>
    <w:sig w:usb0="A00002FF" w:usb1="28CFFCFA" w:usb2="00000016" w:usb3="00000000" w:csb0="0010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alibri Light">
    <w:altName w:val="Calibri"/>
    <w:panose1 w:val="020F0302020204030204"/>
    <w:charset w:val="00"/>
    <w:family w:val="auto"/>
    <w:pitch w:val="default"/>
    <w:sig w:usb0="00000000" w:usb1="00000000" w:usb2="00000000" w:usb3="00000000" w:csb0="2000019F" w:csb1="00000000"/>
  </w:font>
  <w:font w:name="+中文正文">
    <w:altName w:val="Courier New"/>
    <w:panose1 w:val="00000000000000000000"/>
    <w:charset w:val="00"/>
    <w:family w:val="auto"/>
    <w:pitch w:val="default"/>
    <w:sig w:usb0="00000000" w:usb1="00000000" w:usb2="00000000" w:usb3="00000000" w:csb0="00000000" w:csb1="00000000"/>
  </w:font>
  <w:font w:name="+西文正文">
    <w:altName w:val="Courier New"/>
    <w:panose1 w:val="00000000000000000000"/>
    <w:charset w:val="00"/>
    <w:family w:val="auto"/>
    <w:pitch w:val="default"/>
    <w:sig w:usb0="00000000" w:usb1="00000000" w:usb2="00000000" w:usb3="00000000" w:csb0="00000000" w:csb1="00000000"/>
  </w:font>
  <w:font w:name="Latha">
    <w:panose1 w:val="020B0604020202020204"/>
    <w:charset w:val="00"/>
    <w:family w:val="auto"/>
    <w:pitch w:val="default"/>
    <w:sig w:usb0="00100003" w:usb1="00000000" w:usb2="00000000" w:usb3="00000000" w:csb0="00000001" w:csb1="00000000"/>
  </w:font>
  <w:font w:name="宋体-方正超大字符集">
    <w:altName w:val="宋体"/>
    <w:panose1 w:val="03000509000000000000"/>
    <w:charset w:val="86"/>
    <w:family w:val="auto"/>
    <w:pitch w:val="default"/>
    <w:sig w:usb0="00000000" w:usb1="00000000" w:usb2="00000000" w:usb3="00000000" w:csb0="00040000" w:csb1="00000000"/>
  </w:font>
  <w:font w:name="幼圆">
    <w:altName w:val="宋体"/>
    <w:panose1 w:val="0201050906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BatangChe">
    <w:panose1 w:val="02030609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limChe">
    <w:panose1 w:val="020B0609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GungsuhChe">
    <w:panose1 w:val="02030609000101010101"/>
    <w:charset w:val="81"/>
    <w:family w:val="auto"/>
    <w:pitch w:val="default"/>
    <w:sig w:usb0="B00002AF" w:usb1="69D77CFB" w:usb2="00000030" w:usb3="00000000" w:csb0="4008009F" w:csb1="DFD70000"/>
  </w:font>
  <w:font w:name="Malgun Gothic">
    <w:panose1 w:val="020B0503020000020004"/>
    <w:charset w:val="81"/>
    <w:family w:val="auto"/>
    <w:pitch w:val="default"/>
    <w:sig w:usb0="900002AF" w:usb1="01D77CFB" w:usb2="00000012" w:usb3="00000000" w:csb0="00080001" w:csb1="00000000"/>
  </w:font>
  <w:font w:name="Meiryo">
    <w:panose1 w:val="020B0604030504040204"/>
    <w:charset w:val="80"/>
    <w:family w:val="auto"/>
    <w:pitch w:val="default"/>
    <w:sig w:usb0="E10102FF" w:usb1="EAC7FFFF" w:usb2="00010012" w:usb3="00000000" w:csb0="6002009F" w:csb1="DFD70000"/>
  </w:font>
  <w:font w:name="MS UI Gothic">
    <w:panose1 w:val="020B0600070205080204"/>
    <w:charset w:val="80"/>
    <w:family w:val="auto"/>
    <w:pitch w:val="default"/>
    <w:sig w:usb0="E00002FF" w:usb1="6AC7FDFB" w:usb2="00000012" w:usb3="00000000" w:csb0="4002009F" w:csb1="DFD70000"/>
  </w:font>
  <w:font w:name="T">
    <w:altName w:val="Courier New"/>
    <w:panose1 w:val="00000000000000000000"/>
    <w:charset w:val="00"/>
    <w:family w:val="auto"/>
    <w:pitch w:val="default"/>
    <w:sig w:usb0="00000000" w:usb1="00000000" w:usb2="00000000" w:usb3="00000000" w:csb0="00000000" w:csb1="00000000"/>
  </w:font>
  <w:font w:name="TI">
    <w:altName w:val="Courier New"/>
    <w:panose1 w:val="00000000000000000000"/>
    <w:charset w:val="00"/>
    <w:family w:val="auto"/>
    <w:pitch w:val="default"/>
    <w:sig w:usb0="00000000" w:usb1="00000000" w:usb2="00000000" w:usb3="00000000" w:csb0="00000000" w:csb1="00000000"/>
  </w:font>
  <w:font w:name="TImes">
    <w:altName w:val="Courier New"/>
    <w:panose1 w:val="00000000000000000000"/>
    <w:charset w:val="00"/>
    <w:family w:val="auto"/>
    <w:pitch w:val="default"/>
    <w:sig w:usb0="00000000" w:usb1="00000000" w:usb2="00000000" w:usb3="00000000" w:csb0="00000000" w:csb1="00000000"/>
  </w:font>
  <w:font w:name="华文宋体">
    <w:panose1 w:val="02010600040101010101"/>
    <w:charset w:val="86"/>
    <w:family w:val="auto"/>
    <w:pitch w:val="default"/>
    <w:sig w:usb0="00000287" w:usb1="080F0000" w:usb2="00000000" w:usb3="00000000" w:csb0="0004009F" w:csb1="DFD70000"/>
  </w:font>
  <w:font w:name="Century Schoolbook">
    <w:altName w:val="Segoe Print"/>
    <w:panose1 w:val="02040604050505020304"/>
    <w:charset w:val="00"/>
    <w:family w:val="auto"/>
    <w:pitch w:val="default"/>
    <w:sig w:usb0="00000000" w:usb1="00000000" w:usb2="00000000" w:usb3="00000000" w:csb0="2000009F" w:csb1="DFD70000"/>
  </w:font>
  <w:font w:name="Century Gothic">
    <w:altName w:val="NumberOnly"/>
    <w:panose1 w:val="020B0502020202020204"/>
    <w:charset w:val="00"/>
    <w:family w:val="auto"/>
    <w:pitch w:val="default"/>
    <w:sig w:usb0="00000000" w:usb1="00000000" w:usb2="00000000" w:usb3="00000000" w:csb0="2000009F" w:csb1="DFD70000"/>
  </w:font>
  <w:font w:name="Wingdings 3">
    <w:altName w:val="Symbol"/>
    <w:panose1 w:val="05040102010807070707"/>
    <w:charset w:val="00"/>
    <w:family w:val="auto"/>
    <w:pitch w:val="default"/>
    <w:sig w:usb0="00000000" w:usb1="00000000" w:usb2="00000000" w:usb3="00000000" w:csb0="8000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Dotum">
    <w:panose1 w:val="020B0600000101010101"/>
    <w:charset w:val="81"/>
    <w:family w:val="auto"/>
    <w:pitch w:val="default"/>
    <w:sig w:usb0="B00002AF" w:usb1="69D77CFB" w:usb2="00000030" w:usb3="00000000" w:csb0="4008009F" w:csb1="DFD70000"/>
  </w:font>
  <w:font w:name="华文隶书">
    <w:panose1 w:val="02010800040101010101"/>
    <w:charset w:val="86"/>
    <w:family w:val="auto"/>
    <w:pitch w:val="default"/>
    <w:sig w:usb0="00000001" w:usb1="080F0000" w:usb2="00000000" w:usb3="00000000" w:csb0="00040000" w:csb1="00000000"/>
  </w:font>
  <w:font w:name="Meiryo UI">
    <w:panose1 w:val="020B0604030504040204"/>
    <w:charset w:val="80"/>
    <w:family w:val="auto"/>
    <w:pitch w:val="default"/>
    <w:sig w:usb0="E10102FF" w:usb1="EAC7FFFF" w:usb2="00010012" w:usb3="00000000" w:csb0="6002009F" w:csb1="DFD70000"/>
  </w:font>
  <w:font w:name="SimSun-ExtB">
    <w:panose1 w:val="02010609060101010101"/>
    <w:charset w:val="86"/>
    <w:family w:val="auto"/>
    <w:pitch w:val="default"/>
    <w:sig w:usb0="00000001" w:usb1="02000000" w:usb2="00000000" w:usb3="00000000" w:csb0="00040001" w:csb1="00000000"/>
  </w:font>
  <w:font w:name="Agency FB">
    <w:altName w:val="NumberOnly"/>
    <w:panose1 w:val="020B0503020202020204"/>
    <w:charset w:val="00"/>
    <w:family w:val="auto"/>
    <w:pitch w:val="default"/>
    <w:sig w:usb0="00000000" w:usb1="00000000" w:usb2="00000000" w:usb3="00000000" w:csb0="20000001" w:csb1="00000000"/>
  </w:font>
  <w:font w:name="Andalus">
    <w:panose1 w:val="02020603050405020304"/>
    <w:charset w:val="00"/>
    <w:family w:val="auto"/>
    <w:pitch w:val="default"/>
    <w:sig w:usb0="00002003" w:usb1="80000000" w:usb2="00000008" w:usb3="00000000" w:csb0="00000041" w:csb1="20080000"/>
  </w:font>
  <w:font w:name="Angsana New">
    <w:panose1 w:val="02020603050405020304"/>
    <w:charset w:val="00"/>
    <w:family w:val="auto"/>
    <w:pitch w:val="default"/>
    <w:sig w:usb0="81000003" w:usb1="00000000" w:usb2="00000000" w:usb3="00000000" w:csb0="00010001" w:csb1="00000000"/>
  </w:font>
  <w:font w:name="AngsanaUPC">
    <w:panose1 w:val="02020603050405020304"/>
    <w:charset w:val="00"/>
    <w:family w:val="auto"/>
    <w:pitch w:val="default"/>
    <w:sig w:usb0="81000003" w:usb1="00000000" w:usb2="00000000" w:usb3="00000000" w:csb0="00010001" w:csb1="00000000"/>
  </w:font>
  <w:font w:name="Aparajita">
    <w:panose1 w:val="020B0604020202020204"/>
    <w:charset w:val="00"/>
    <w:family w:val="auto"/>
    <w:pitch w:val="default"/>
    <w:sig w:usb0="00008003" w:usb1="00000000" w:usb2="00000000" w:usb3="00000000" w:csb0="00000001" w:csb1="00000000"/>
  </w:font>
  <w:font w:name="Arabic Typesetting">
    <w:panose1 w:val="03020402040406030203"/>
    <w:charset w:val="00"/>
    <w:family w:val="auto"/>
    <w:pitch w:val="default"/>
    <w:sig w:usb0="A000206F" w:usb1="C0000000" w:usb2="00000008" w:usb3="00000000" w:csb0="200000D3" w:csb1="00000000"/>
  </w:font>
  <w:font w:name="Arial Black">
    <w:panose1 w:val="020B0A04020102020204"/>
    <w:charset w:val="00"/>
    <w:family w:val="auto"/>
    <w:pitch w:val="default"/>
    <w:sig w:usb0="00000287" w:usb1="00000000" w:usb2="00000000" w:usb3="00000000" w:csb0="2000009F" w:csb1="DFD70000"/>
  </w:font>
  <w:font w:name="Arial Narrow">
    <w:altName w:val="Arial"/>
    <w:panose1 w:val="020B0606020202030204"/>
    <w:charset w:val="00"/>
    <w:family w:val="auto"/>
    <w:pitch w:val="default"/>
    <w:sig w:usb0="00000000" w:usb1="00000000" w:usb2="00000000" w:usb3="00000000" w:csb0="2000009F" w:csb1="DFD70000"/>
  </w:font>
  <w:font w:name="Bell MT">
    <w:altName w:val="PMingLiU-ExtB"/>
    <w:panose1 w:val="02020503060305020303"/>
    <w:charset w:val="00"/>
    <w:family w:val="auto"/>
    <w:pitch w:val="default"/>
    <w:sig w:usb0="00000000" w:usb1="00000000" w:usb2="00000000" w:usb3="00000000" w:csb0="20000001" w:csb1="00000000"/>
  </w:font>
  <w:font w:name="Bernard MT Condensed">
    <w:altName w:val="Segoe Print"/>
    <w:panose1 w:val="02050806060905020404"/>
    <w:charset w:val="00"/>
    <w:family w:val="auto"/>
    <w:pitch w:val="default"/>
    <w:sig w:usb0="00000000" w:usb1="00000000" w:usb2="00000000" w:usb3="00000000" w:csb0="20000001" w:csb1="00000000"/>
  </w:font>
  <w:font w:name="Bodoni MT">
    <w:altName w:val="Segoe Print"/>
    <w:panose1 w:val="02070603080606020203"/>
    <w:charset w:val="00"/>
    <w:family w:val="auto"/>
    <w:pitch w:val="default"/>
    <w:sig w:usb0="00000000" w:usb1="00000000" w:usb2="00000000" w:usb3="00000000" w:csb0="20000001" w:csb1="00000000"/>
  </w:font>
  <w:font w:name="Bodoni MT Poster Compressed">
    <w:altName w:val="Segoe Print"/>
    <w:panose1 w:val="02070706080601050204"/>
    <w:charset w:val="00"/>
    <w:family w:val="auto"/>
    <w:pitch w:val="default"/>
    <w:sig w:usb0="00000000" w:usb1="00000000" w:usb2="00000000" w:usb3="00000000" w:csb0="20000011" w:csb1="00000000"/>
  </w:font>
  <w:font w:name="Bookshelf Symbol 7">
    <w:altName w:val="Symbol"/>
    <w:panose1 w:val="05010101010101010101"/>
    <w:charset w:val="00"/>
    <w:family w:val="auto"/>
    <w:pitch w:val="default"/>
    <w:sig w:usb0="00000000" w:usb1="00000000" w:usb2="00000000" w:usb3="00000000" w:csb0="80000000" w:csb1="00000000"/>
  </w:font>
  <w:font w:name="Bradley Hand ITC">
    <w:altName w:val="Mongolian Baiti"/>
    <w:panose1 w:val="03070402050302030203"/>
    <w:charset w:val="00"/>
    <w:family w:val="auto"/>
    <w:pitch w:val="default"/>
    <w:sig w:usb0="00000000" w:usb1="00000000" w:usb2="00000000" w:usb3="00000000" w:csb0="20000001" w:csb1="00000000"/>
  </w:font>
  <w:font w:name="Britannic Bold">
    <w:altName w:val="Segoe Print"/>
    <w:panose1 w:val="020B0903060703020204"/>
    <w:charset w:val="00"/>
    <w:family w:val="auto"/>
    <w:pitch w:val="default"/>
    <w:sig w:usb0="00000000" w:usb1="00000000" w:usb2="00000000" w:usb3="00000000" w:csb0="20000001" w:csb1="00000000"/>
  </w:font>
  <w:font w:name="Browallia New">
    <w:panose1 w:val="020B0604020202020204"/>
    <w:charset w:val="00"/>
    <w:family w:val="auto"/>
    <w:pitch w:val="default"/>
    <w:sig w:usb0="81000003" w:usb1="00000000" w:usb2="00000000" w:usb3="00000000" w:csb0="00010001" w:csb1="00000000"/>
  </w:font>
  <w:font w:name="BrowalliaUPC">
    <w:panose1 w:val="020B0604020202020204"/>
    <w:charset w:val="00"/>
    <w:family w:val="auto"/>
    <w:pitch w:val="default"/>
    <w:sig w:usb0="81000003" w:usb1="00000000" w:usb2="00000000" w:usb3="00000000" w:csb0="00010001" w:csb1="00000000"/>
  </w:font>
  <w:font w:name="Californian FB">
    <w:altName w:val="Segoe Print"/>
    <w:panose1 w:val="0207040306080B030204"/>
    <w:charset w:val="00"/>
    <w:family w:val="auto"/>
    <w:pitch w:val="default"/>
    <w:sig w:usb0="00000000" w:usb1="00000000" w:usb2="00000000" w:usb3="00000000" w:csb0="20000001" w:csb1="00000000"/>
  </w:font>
  <w:font w:name="Calisto MT">
    <w:altName w:val="Segoe Print"/>
    <w:panose1 w:val="02040603050505030304"/>
    <w:charset w:val="00"/>
    <w:family w:val="auto"/>
    <w:pitch w:val="default"/>
    <w:sig w:usb0="00000000" w:usb1="00000000" w:usb2="00000000" w:usb3="00000000" w:csb0="20000001" w:csb1="00000000"/>
  </w:font>
  <w:font w:name="Cambria Math">
    <w:panose1 w:val="02040503050406030204"/>
    <w:charset w:val="00"/>
    <w:family w:val="auto"/>
    <w:pitch w:val="default"/>
    <w:sig w:usb0="E00002FF" w:usb1="420024FF" w:usb2="00000000" w:usb3="00000000" w:csb0="2000019F" w:csb1="00000000"/>
  </w:font>
  <w:font w:name="Castellar">
    <w:altName w:val="Segoe Print"/>
    <w:panose1 w:val="020A0402060406010301"/>
    <w:charset w:val="00"/>
    <w:family w:val="auto"/>
    <w:pitch w:val="default"/>
    <w:sig w:usb0="00000000" w:usb1="00000000" w:usb2="00000000" w:usb3="00000000" w:csb0="20000001" w:csb1="00000000"/>
  </w:font>
  <w:font w:name="Centaur">
    <w:altName w:val="PMingLiU-ExtB"/>
    <w:panose1 w:val="02030504050205020304"/>
    <w:charset w:val="00"/>
    <w:family w:val="auto"/>
    <w:pitch w:val="default"/>
    <w:sig w:usb0="00000000" w:usb1="00000000" w:usb2="00000000" w:usb3="00000000" w:csb0="20000001" w:csb1="00000000"/>
  </w:font>
  <w:font w:name="Copperplate Gothic Bold">
    <w:altName w:val="Segoe Print"/>
    <w:panose1 w:val="020E0705020206020404"/>
    <w:charset w:val="00"/>
    <w:family w:val="auto"/>
    <w:pitch w:val="default"/>
    <w:sig w:usb0="00000000" w:usb1="00000000" w:usb2="00000000" w:usb3="00000000" w:csb0="20000001" w:csb1="00000000"/>
  </w:font>
  <w:font w:name="DaunPenh">
    <w:panose1 w:val="01010101010101010101"/>
    <w:charset w:val="00"/>
    <w:family w:val="auto"/>
    <w:pitch w:val="default"/>
    <w:sig w:usb0="00000003" w:usb1="00000000" w:usb2="00010000" w:usb3="00000000" w:csb0="00000001" w:csb1="00000000"/>
  </w:font>
  <w:font w:name="Felix Titling">
    <w:altName w:val="Gabriola"/>
    <w:panose1 w:val="04060505060202020A04"/>
    <w:charset w:val="00"/>
    <w:family w:val="auto"/>
    <w:pitch w:val="default"/>
    <w:sig w:usb0="00000000" w:usb1="00000000" w:usb2="00000000" w:usb3="00000000" w:csb0="20000001" w:csb1="00000000"/>
  </w:font>
  <w:font w:name="Footlight MT Light">
    <w:altName w:val="Segoe Print"/>
    <w:panose1 w:val="0204060206030A020304"/>
    <w:charset w:val="00"/>
    <w:family w:val="auto"/>
    <w:pitch w:val="default"/>
    <w:sig w:usb0="00000000" w:usb1="00000000" w:usb2="00000000" w:usb3="00000000" w:csb0="20000001" w:csb1="00000000"/>
  </w:font>
  <w:font w:name="Forte">
    <w:altName w:val="Mongolian Baiti"/>
    <w:panose1 w:val="03060902040502070203"/>
    <w:charset w:val="00"/>
    <w:family w:val="auto"/>
    <w:pitch w:val="default"/>
    <w:sig w:usb0="00000000" w:usb1="00000000" w:usb2="00000000" w:usb3="00000000" w:csb0="20000001" w:csb1="00000000"/>
  </w:font>
  <w:font w:name="Franklin Gothic Demi">
    <w:altName w:val="Trebuchet MS"/>
    <w:panose1 w:val="020B0703020102020204"/>
    <w:charset w:val="00"/>
    <w:family w:val="auto"/>
    <w:pitch w:val="default"/>
    <w:sig w:usb0="00000000" w:usb1="00000000" w:usb2="00000000" w:usb3="00000000" w:csb0="2000009F" w:csb1="DFD70000"/>
  </w:font>
  <w:font w:name="Franklin Gothic Heavy">
    <w:altName w:val="Arial Black"/>
    <w:panose1 w:val="020B0903020102020204"/>
    <w:charset w:val="00"/>
    <w:family w:val="auto"/>
    <w:pitch w:val="default"/>
    <w:sig w:usb0="00000000" w:usb1="00000000" w:usb2="00000000" w:usb3="00000000" w:csb0="2000009F" w:csb1="DFD70000"/>
  </w:font>
  <w:font w:name="Franklin Gothic Medium Cond">
    <w:altName w:val="Franklin Gothic Medium"/>
    <w:panose1 w:val="020B0606030402020204"/>
    <w:charset w:val="00"/>
    <w:family w:val="auto"/>
    <w:pitch w:val="default"/>
    <w:sig w:usb0="00000000" w:usb1="00000000" w:usb2="00000000" w:usb3="00000000" w:csb0="2000009F" w:csb1="DFD70000"/>
  </w:font>
  <w:font w:name="FrankRuehl">
    <w:panose1 w:val="020E0503060101010101"/>
    <w:charset w:val="00"/>
    <w:family w:val="auto"/>
    <w:pitch w:val="default"/>
    <w:sig w:usb0="00000801" w:usb1="00000000" w:usb2="00000000" w:usb3="00000000" w:csb0="00000020" w:csb1="00200000"/>
  </w:font>
  <w:font w:name="Gloucester MT Extra Condensed">
    <w:altName w:val="MT Extra"/>
    <w:panose1 w:val="02030808020601010101"/>
    <w:charset w:val="00"/>
    <w:family w:val="auto"/>
    <w:pitch w:val="default"/>
    <w:sig w:usb0="00000000" w:usb1="00000000" w:usb2="00000000" w:usb3="00000000" w:csb0="20000001" w:csb1="00000000"/>
  </w:font>
  <w:font w:name="Kunstler Script">
    <w:altName w:val="Mongolian Baiti"/>
    <w:panose1 w:val="030304020206070D0D06"/>
    <w:charset w:val="00"/>
    <w:family w:val="auto"/>
    <w:pitch w:val="default"/>
    <w:sig w:usb0="00000000" w:usb1="00000000" w:usb2="00000000" w:usb3="00000000" w:csb0="20000001" w:csb1="00000000"/>
  </w:font>
  <w:font w:name="Lao UI">
    <w:panose1 w:val="020B0502040204020203"/>
    <w:charset w:val="00"/>
    <w:family w:val="auto"/>
    <w:pitch w:val="default"/>
    <w:sig w:usb0="02000003" w:usb1="00000000" w:usb2="00000000" w:usb3="00000000" w:csb0="00000001" w:csb1="00000000"/>
  </w:font>
  <w:font w:name="Leelawadee">
    <w:panose1 w:val="020B0502040204020203"/>
    <w:charset w:val="00"/>
    <w:family w:val="auto"/>
    <w:pitch w:val="default"/>
    <w:sig w:usb0="810000AF" w:usb1="4000204B" w:usb2="00000000" w:usb3="00000000" w:csb0="20010001" w:csb1="00000000"/>
  </w:font>
  <w:font w:name="Levenim MT">
    <w:panose1 w:val="02010502060101010101"/>
    <w:charset w:val="00"/>
    <w:family w:val="auto"/>
    <w:pitch w:val="default"/>
    <w:sig w:usb0="00000801" w:usb1="00000000" w:usb2="00000000" w:usb3="00000000" w:csb0="00000020" w:csb1="00200000"/>
  </w:font>
  <w:font w:name="LilyUPC">
    <w:panose1 w:val="020B0604020202020204"/>
    <w:charset w:val="00"/>
    <w:family w:val="auto"/>
    <w:pitch w:val="default"/>
    <w:sig w:usb0="01000007" w:usb1="00000002" w:usb2="00000000" w:usb3="00000000" w:csb0="00010001" w:csb1="00000000"/>
  </w:font>
  <w:font w:name="Lucida Bright">
    <w:altName w:val="Segoe Print"/>
    <w:panose1 w:val="02040602050505020304"/>
    <w:charset w:val="00"/>
    <w:family w:val="auto"/>
    <w:pitch w:val="default"/>
    <w:sig w:usb0="00000000" w:usb1="00000000" w:usb2="00000000" w:usb3="00000000" w:csb0="20000001" w:csb1="00000000"/>
  </w:font>
  <w:font w:name="Lucida Calligraphy">
    <w:altName w:val="Mongolian Baiti"/>
    <w:panose1 w:val="03010101010101010101"/>
    <w:charset w:val="00"/>
    <w:family w:val="auto"/>
    <w:pitch w:val="default"/>
    <w:sig w:usb0="00000000" w:usb1="00000000" w:usb2="00000000" w:usb3="00000000" w:csb0="20000001" w:csb1="00000000"/>
  </w:font>
  <w:font w:name="方正彩云繁体">
    <w:panose1 w:val="02010601030101010101"/>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报宋繁体">
    <w:panose1 w:val="02010601030101010101"/>
    <w:charset w:val="86"/>
    <w:family w:val="auto"/>
    <w:pitch w:val="default"/>
    <w:sig w:usb0="00000001" w:usb1="080E0000" w:usb2="00000000" w:usb3="00000000" w:csb0="00040000" w:csb1="00000000"/>
  </w:font>
  <w:font w:name="方正新书宋繁体">
    <w:panose1 w:val="02010601030101010101"/>
    <w:charset w:val="86"/>
    <w:family w:val="auto"/>
    <w:pitch w:val="default"/>
    <w:sig w:usb0="00000001" w:usb1="080E0000" w:usb2="00000000" w:usb3="00000000" w:csb0="00040000" w:csb1="00000000"/>
  </w:font>
  <w:font w:name="方正新报宋简体">
    <w:panose1 w:val="02010601030101010101"/>
    <w:charset w:val="86"/>
    <w:family w:val="auto"/>
    <w:pitch w:val="default"/>
    <w:sig w:usb0="00000001" w:usb1="080E0000" w:usb2="00000000" w:usb3="00000000" w:csb0="00040000" w:csb1="00000000"/>
  </w:font>
  <w:font w:name="方正新秀丽繁体">
    <w:panose1 w:val="02010601030101010101"/>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 w:name="方正新舒体繁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楷体繁体">
    <w:panose1 w:val="02010601030101010101"/>
    <w:charset w:val="86"/>
    <w:family w:val="auto"/>
    <w:pitch w:val="default"/>
    <w:sig w:usb0="00000001" w:usb1="080E0000" w:usb2="00000000" w:usb3="00000000" w:csb0="00040000" w:csb1="00000000"/>
  </w:font>
  <w:font w:name="方正彩云简体">
    <w:panose1 w:val="02010601030101010101"/>
    <w:charset w:val="86"/>
    <w:family w:val="auto"/>
    <w:pitch w:val="default"/>
    <w:sig w:usb0="00000001" w:usb1="080E0000" w:usb2="00000000" w:usb3="00000000" w:csb0="00040000" w:csb1="00000000"/>
  </w:font>
  <w:font w:name="方正康体繁体">
    <w:panose1 w:val="02010601030101010101"/>
    <w:charset w:val="86"/>
    <w:family w:val="auto"/>
    <w:pitch w:val="default"/>
    <w:sig w:usb0="00000001" w:usb1="080E0000" w:usb2="00000000" w:usb3="00000000" w:csb0="00040000" w:csb1="00000000"/>
  </w:font>
  <w:font w:name="方正康体简体">
    <w:panose1 w:val="02010601030101010101"/>
    <w:charset w:val="86"/>
    <w:family w:val="auto"/>
    <w:pitch w:val="default"/>
    <w:sig w:usb0="00000001" w:usb1="080E0000" w:usb2="00000000" w:usb3="00000000" w:csb0="00040000" w:csb1="00000000"/>
  </w:font>
  <w:font w:name="方正幼线繁体">
    <w:panose1 w:val="02010601030101010101"/>
    <w:charset w:val="86"/>
    <w:family w:val="auto"/>
    <w:pitch w:val="default"/>
    <w:sig w:usb0="00000001" w:usb1="080E0000" w:usb2="00000000" w:usb3="00000000" w:csb0="00040000" w:csb1="00000000"/>
  </w:font>
  <w:font w:name="方正仿宋繁体">
    <w:panose1 w:val="02010601030101010101"/>
    <w:charset w:val="86"/>
    <w:family w:val="auto"/>
    <w:pitch w:val="default"/>
    <w:sig w:usb0="00000001" w:usb1="080E0000" w:usb2="00000000" w:usb3="00000000" w:csb0="00040000" w:csb1="00000000"/>
  </w:font>
  <w:font w:name="方正华隶简体">
    <w:panose1 w:val="03000509000000000000"/>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宋黑简体">
    <w:panose1 w:val="02010601030101010101"/>
    <w:charset w:val="86"/>
    <w:family w:val="auto"/>
    <w:pitch w:val="default"/>
    <w:sig w:usb0="00000001" w:usb1="080E0000" w:usb2="00000000" w:usb3="00000000" w:csb0="00040000" w:csb1="00000000"/>
  </w:font>
  <w:font w:name="方正魏碑繁体">
    <w:panose1 w:val="02010601030101010101"/>
    <w:charset w:val="86"/>
    <w:family w:val="auto"/>
    <w:pitch w:val="default"/>
    <w:sig w:usb0="00000001" w:usb1="080E0000" w:usb2="00000000" w:usb3="00000000" w:csb0="00040000" w:csb1="00000000"/>
  </w:font>
  <w:font w:name="方正黄草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黑体繁体">
    <w:panose1 w:val="02010601030101010101"/>
    <w:charset w:val="86"/>
    <w:family w:val="auto"/>
    <w:pitch w:val="default"/>
    <w:sig w:usb0="00000001" w:usb1="080E0000" w:usb2="00000000" w:usb3="00000000" w:csb0="00040000" w:csb1="00000000"/>
  </w:font>
  <w:font w:name="方正隶变繁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Broadway">
    <w:altName w:val="Gabriola"/>
    <w:panose1 w:val="04040905080B02020502"/>
    <w:charset w:val="00"/>
    <w:family w:val="auto"/>
    <w:pitch w:val="default"/>
    <w:sig w:usb0="00000000" w:usb1="00000000" w:usb2="00000000" w:usb3="00000000" w:csb0="20000001" w:csb1="00000000"/>
  </w:font>
  <w:font w:name="Microsoft Himalaya">
    <w:panose1 w:val="01010100010101010101"/>
    <w:charset w:val="00"/>
    <w:family w:val="auto"/>
    <w:pitch w:val="default"/>
    <w:sig w:usb0="80000003" w:usb1="00010000" w:usb2="00000040" w:usb3="00000000" w:csb0="00000001" w:csb1="00000000"/>
  </w:font>
  <w:font w:name="Microsoft PhagsPa">
    <w:panose1 w:val="020B0502040204020203"/>
    <w:charset w:val="00"/>
    <w:family w:val="auto"/>
    <w:pitch w:val="default"/>
    <w:sig w:usb0="00000003" w:usb1="00200000" w:usb2="08000000" w:usb3="00000000" w:csb0="00000001" w:csb1="00000000"/>
  </w:font>
  <w:font w:name="Traditional Arabic">
    <w:panose1 w:val="02020603050405020304"/>
    <w:charset w:val="00"/>
    <w:family w:val="auto"/>
    <w:pitch w:val="default"/>
    <w:sig w:usb0="00006003" w:usb1="80000000" w:usb2="00000008" w:usb3="00000000" w:csb0="00000041" w:csb1="20080000"/>
  </w:font>
  <w:font w:name="Trebuchet MS">
    <w:panose1 w:val="020B0603020202020204"/>
    <w:charset w:val="00"/>
    <w:family w:val="auto"/>
    <w:pitch w:val="default"/>
    <w:sig w:usb0="00000287" w:usb1="00000000" w:usb2="00000000" w:usb3="00000000" w:csb0="2000009F" w:csb1="00000000"/>
  </w:font>
  <w:font w:name="Tunga">
    <w:panose1 w:val="020B0502040204020203"/>
    <w:charset w:val="00"/>
    <w:family w:val="auto"/>
    <w:pitch w:val="default"/>
    <w:sig w:usb0="004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Vani">
    <w:panose1 w:val="020B0502040204020203"/>
    <w:charset w:val="00"/>
    <w:family w:val="auto"/>
    <w:pitch w:val="default"/>
    <w:sig w:usb0="00200003" w:usb1="00000000" w:usb2="00000000" w:usb3="00000000" w:csb0="00000001" w:csb1="00000000"/>
  </w:font>
  <w:font w:name="Vijaya">
    <w:panose1 w:val="020B0604020202020204"/>
    <w:charset w:val="00"/>
    <w:family w:val="auto"/>
    <w:pitch w:val="default"/>
    <w:sig w:usb0="00100003" w:usb1="00000000" w:usb2="00000000" w:usb3="00000000" w:csb0="00000001" w:csb1="00000000"/>
  </w:font>
  <w:font w:name="Vrinda">
    <w:panose1 w:val="020B0502040204020203"/>
    <w:charset w:val="00"/>
    <w:family w:val="auto"/>
    <w:pitch w:val="default"/>
    <w:sig w:usb0="00010003" w:usb1="00000000" w:usb2="00000000" w:usb3="00000000" w:csb0="00000001" w:csb1="00000000"/>
  </w:font>
  <w:font w:name="Webdings">
    <w:panose1 w:val="05030102010509060703"/>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okila">
    <w:panose1 w:val="020B0604020202020204"/>
    <w:charset w:val="00"/>
    <w:family w:val="auto"/>
    <w:pitch w:val="default"/>
    <w:sig w:usb0="00008003" w:usb1="00000000" w:usb2="00000000" w:usb3="00000000" w:csb0="00000001" w:csb1="00000000"/>
  </w:font>
  <w:font w:name="锐字云字库小标宋体1.0">
    <w:altName w:val="宋体"/>
    <w:panose1 w:val="02010604000000000000"/>
    <w:charset w:val="86"/>
    <w:family w:val="auto"/>
    <w:pitch w:val="default"/>
    <w:sig w:usb0="00000000" w:usb1="00000000" w:usb2="00000000" w:usb3="00000000" w:csb0="00040001" w:csb1="00000000"/>
  </w:font>
  <w:font w:name="Candara">
    <w:panose1 w:val="020E0502030303020204"/>
    <w:charset w:val="00"/>
    <w:family w:val="auto"/>
    <w:pitch w:val="default"/>
    <w:sig w:usb0="A00002EF" w:usb1="4000A44B" w:usb2="00000000" w:usb3="00000000" w:csb0="2000019F" w:csb1="00000000"/>
  </w:font>
  <w:font w:name="Consolas">
    <w:panose1 w:val="020B0609020204030204"/>
    <w:charset w:val="00"/>
    <w:family w:val="auto"/>
    <w:pitch w:val="default"/>
    <w:sig w:usb0="E10002FF" w:usb1="4000FCFF" w:usb2="00000009" w:usb3="00000000" w:csb0="6000019F" w:csb1="DFD70000"/>
  </w:font>
  <w:font w:name="Corbel">
    <w:panose1 w:val="020B0503020204020204"/>
    <w:charset w:val="00"/>
    <w:family w:val="auto"/>
    <w:pitch w:val="default"/>
    <w:sig w:usb0="A00002EF" w:usb1="4000A44B" w:usb2="00000000" w:usb3="00000000" w:csb0="2000019F" w:csb1="00000000"/>
  </w:font>
  <w:font w:name="DilleniaUPC">
    <w:panose1 w:val="02020603050405020304"/>
    <w:charset w:val="00"/>
    <w:family w:val="auto"/>
    <w:pitch w:val="default"/>
    <w:sig w:usb0="81000027" w:usb1="00000002" w:usb2="00000000" w:usb3="00000000" w:csb0="00010001" w:csb1="00000000"/>
  </w:font>
  <w:font w:name="DokChampa">
    <w:panose1 w:val="020B0604020202020204"/>
    <w:charset w:val="00"/>
    <w:family w:val="auto"/>
    <w:pitch w:val="default"/>
    <w:sig w:usb0="03000003" w:usb1="00000000" w:usb2="00000000" w:usb3="00000000" w:csb0="40010001" w:csb1="00000000"/>
  </w:font>
  <w:font w:name="Franklin Gothic Medium">
    <w:panose1 w:val="020B0603020102020204"/>
    <w:charset w:val="00"/>
    <w:family w:val="auto"/>
    <w:pitch w:val="default"/>
    <w:sig w:usb0="00000287" w:usb1="00000000" w:usb2="00000000" w:usb3="00000000" w:csb0="2000009F" w:csb1="DFD70000"/>
  </w:font>
  <w:font w:name="Iskoola Pota">
    <w:panose1 w:val="020B0502040204020203"/>
    <w:charset w:val="00"/>
    <w:family w:val="auto"/>
    <w:pitch w:val="default"/>
    <w:sig w:usb0="00000003" w:usb1="00000000" w:usb2="00000200" w:usb3="00000000" w:csb0="20000001" w:csb1="00000000"/>
  </w:font>
  <w:font w:name="Narkisim">
    <w:panose1 w:val="020E0502050101010101"/>
    <w:charset w:val="00"/>
    <w:family w:val="auto"/>
    <w:pitch w:val="default"/>
    <w:sig w:usb0="00000801" w:usb1="00000000" w:usb2="00000000" w:usb3="00000000" w:csb0="00000020" w:csb1="00200000"/>
  </w:font>
  <w:font w:name="Sakkal Majalla">
    <w:panose1 w:val="02000000000000000000"/>
    <w:charset w:val="00"/>
    <w:family w:val="auto"/>
    <w:pitch w:val="default"/>
    <w:sig w:usb0="A000207F" w:usb1="C000204B" w:usb2="00000008" w:usb3="00000000" w:csb0="200000D3" w:csb1="00000000"/>
  </w:font>
  <w:font w:name="Segoe UI Light">
    <w:panose1 w:val="020B0502040204020203"/>
    <w:charset w:val="00"/>
    <w:family w:val="auto"/>
    <w:pitch w:val="default"/>
    <w:sig w:usb0="E00002FF" w:usb1="4000A47B" w:usb2="00000001" w:usb3="00000000" w:csb0="2000019F" w:csb1="00000000"/>
  </w:font>
  <w:font w:name="Segoe UI Semibold">
    <w:panose1 w:val="020B0702040204020203"/>
    <w:charset w:val="00"/>
    <w:family w:val="auto"/>
    <w:pitch w:val="default"/>
    <w:sig w:usb0="E00002FF" w:usb1="4000A47B" w:usb2="00000001" w:usb3="00000000" w:csb0="2000019F" w:csb1="00000000"/>
  </w:font>
  <w:font w:name="Shonar Bangla">
    <w:panose1 w:val="020B0502040204020203"/>
    <w:charset w:val="00"/>
    <w:family w:val="auto"/>
    <w:pitch w:val="default"/>
    <w:sig w:usb0="00010003" w:usb1="00000000" w:usb2="00000000" w:usb3="00000000" w:csb0="00000001" w:csb1="00000000"/>
  </w:font>
  <w:font w:name="Simplified Arabic">
    <w:panose1 w:val="02020603050405020304"/>
    <w:charset w:val="00"/>
    <w:family w:val="auto"/>
    <w:pitch w:val="default"/>
    <w:sig w:usb0="00002003" w:usb1="00000000" w:usb2="00000000" w:usb3="00000000" w:csb0="00000041" w:csb1="20080000"/>
  </w:font>
  <w:font w:name="Simplified Arabic Fixed">
    <w:panose1 w:val="02070309020205020404"/>
    <w:charset w:val="00"/>
    <w:family w:val="auto"/>
    <w:pitch w:val="default"/>
    <w:sig w:usb0="00002003" w:usb1="00000000" w:usb2="00000000" w:usb3="00000000" w:csb0="00000041" w:csb1="20080000"/>
  </w:font>
  <w:font w:name="Sylfaen">
    <w:panose1 w:val="010A0502050306030303"/>
    <w:charset w:val="00"/>
    <w:family w:val="auto"/>
    <w:pitch w:val="default"/>
    <w:sig w:usb0="04000687" w:usb1="00000000" w:usb2="00000000" w:usb3="00000000" w:csb0="2000009F" w:csb1="00000000"/>
  </w:font>
  <w:font w:name="Batang">
    <w:panose1 w:val="02030600000101010101"/>
    <w:charset w:val="81"/>
    <w:family w:val="auto"/>
    <w:pitch w:val="default"/>
    <w:sig w:usb0="B00002AF" w:usb1="69D77CFB" w:usb2="00000030" w:usb3="00000000" w:csb0="4008009F" w:csb1="DFD70000"/>
  </w:font>
  <w:font w:name="ˎ̥">
    <w:altName w:val="Times New Roman"/>
    <w:panose1 w:val="00000000000000000000"/>
    <w:charset w:val="00"/>
    <w:family w:val="decorative"/>
    <w:pitch w:val="default"/>
    <w:sig w:usb0="00000000" w:usb1="00000000" w:usb2="00000000" w:usb3="00000000" w:csb0="00040001" w:csb1="00000000"/>
  </w:font>
  <w:font w:name="闂佸吋浜介崕鎶芥偟閿燂拷">
    <w:altName w:val="Courier New"/>
    <w:panose1 w:val="00000000000000000000"/>
    <w:charset w:val="00"/>
    <w:family w:val="auto"/>
    <w:pitch w:val="default"/>
    <w:sig w:usb0="00000000" w:usb1="00000000" w:usb2="00000000" w:usb3="00000000" w:csb0="00000000" w:csb1="00000000"/>
  </w:font>
  <w:font w:name="鑺ョ珶">
    <w:altName w:val="Courier New"/>
    <w:panose1 w:val="00000000000000000000"/>
    <w:charset w:val="00"/>
    <w:family w:val="auto"/>
    <w:pitch w:val="default"/>
    <w:sig w:usb0="00000000" w:usb1="00000000" w:usb2="00000000" w:usb3="00000000" w:csb0="00000000" w:csb1="00000000"/>
  </w:font>
  <w:font w:name="Helvetica">
    <w:altName w:val="Arial"/>
    <w:panose1 w:val="020B0504020202030204"/>
    <w:charset w:val="00"/>
    <w:family w:val="auto"/>
    <w:pitch w:val="default"/>
    <w:sig w:usb0="00000000" w:usb1="00000000" w:usb2="00000000" w:usb3="00000000" w:csb0="00000093" w:csb1="00000000"/>
  </w:font>
  <w:font w:name="iconfont">
    <w:altName w:val="Courier New"/>
    <w:panose1 w:val="00000000000000000000"/>
    <w:charset w:val="00"/>
    <w:family w:val="auto"/>
    <w:pitch w:val="default"/>
    <w:sig w:usb0="00000000" w:usb1="00000000" w:usb2="00000000" w:usb3="00000000" w:csb0="00000000" w:csb1="00000000"/>
  </w:font>
  <w:font w:name="方正中等线简体">
    <w:panose1 w:val="02010601030101010101"/>
    <w:charset w:val="86"/>
    <w:family w:val="auto"/>
    <w:pitch w:val="default"/>
    <w:sig w:usb0="00000001" w:usb1="080E0000" w:usb2="00000000" w:usb3="00000000" w:csb0="00040000" w:csb1="00000000"/>
  </w:font>
  <w:font w:name="方正中楷繁体">
    <w:panose1 w:val="02010601030101010101"/>
    <w:charset w:val="86"/>
    <w:family w:val="auto"/>
    <w:pitch w:val="default"/>
    <w:sig w:usb0="00000001" w:usb1="080E0000" w:usb2="00000000" w:usb3="00000000" w:csb0="00040000" w:csb1="00000000"/>
  </w:font>
  <w:font w:name="方正中倩简体">
    <w:panose1 w:val="03000509000000000000"/>
    <w:charset w:val="86"/>
    <w:family w:val="auto"/>
    <w:pitch w:val="default"/>
    <w:sig w:usb0="00000001" w:usb1="080E0000" w:usb2="00000000" w:usb3="00000000" w:csb0="00040000" w:csb1="00000000"/>
  </w:font>
  <w:font w:name="Microsoft Sans Serif">
    <w:panose1 w:val="020B0604020202020204"/>
    <w:charset w:val="00"/>
    <w:family w:val="auto"/>
    <w:pitch w:val="default"/>
    <w:sig w:usb0="E1002AFF" w:usb1="C0000002" w:usb2="00000008" w:usb3="00000000" w:csb0="200101FF" w:csb1="20280000"/>
  </w:font>
  <w:font w:name="Coronet">
    <w:altName w:val="Mongolian Baiti"/>
    <w:panose1 w:val="03030502040406070605"/>
    <w:charset w:val="00"/>
    <w:family w:val="auto"/>
    <w:pitch w:val="default"/>
    <w:sig w:usb0="00000000" w:usb1="00000000" w:usb2="00000000" w:usb3="00000000" w:csb0="00000093" w:csb1="00000000"/>
  </w:font>
  <w:font w:name="Wide Latin">
    <w:altName w:val="Segoe Print"/>
    <w:panose1 w:val="020A0A07050505020404"/>
    <w:charset w:val="00"/>
    <w:family w:val="auto"/>
    <w:pitch w:val="default"/>
    <w:sig w:usb0="00000000" w:usb1="00000000" w:usb2="00000000" w:usb3="00000000" w:csb0="20000001" w:csb1="00000000"/>
  </w:font>
  <w:font w:name="Segoe UI">
    <w:panose1 w:val="020B0502040204020203"/>
    <w:charset w:val="00"/>
    <w:family w:val="auto"/>
    <w:pitch w:val="default"/>
    <w:sig w:usb0="E10022FF" w:usb1="C000E47F" w:usb2="00000029" w:usb3="00000000" w:csb0="200001DF" w:csb1="20000000"/>
  </w:font>
  <w:font w:name="新宋体-18030">
    <w:altName w:val="宋体"/>
    <w:panose1 w:val="02010609060101010101"/>
    <w:charset w:val="86"/>
    <w:family w:val="auto"/>
    <w:pitch w:val="default"/>
    <w:sig w:usb0="00000000" w:usb1="00000000" w:usb2="000A005E" w:usb3="00000000" w:csb0="00040001" w:csb1="00000000"/>
  </w:font>
  <w:font w:name="宋体,verdana,arial, sans-serif">
    <w:altName w:val="宋体"/>
    <w:panose1 w:val="00000000000000000000"/>
    <w:charset w:val="86"/>
    <w:family w:val="decorative"/>
    <w:pitch w:val="default"/>
    <w:sig w:usb0="00000000" w:usb1="00000000" w:usb2="00000010" w:usb3="00000000" w:csb0="00040000" w:csb1="00000000"/>
  </w:font>
  <w:font w:name="PingFang SC">
    <w:altName w:val="Courier New"/>
    <w:panose1 w:val="00000000000000000000"/>
    <w:charset w:val="00"/>
    <w:family w:val="auto"/>
    <w:pitch w:val="default"/>
    <w:sig w:usb0="00000000" w:usb1="00000000" w:usb2="00000000" w:usb3="00000000" w:csb0="00000000" w:csb1="00000000"/>
  </w:font>
  <w:font w:name="方正粗圆繁体">
    <w:panose1 w:val="02010601030101010101"/>
    <w:charset w:val="86"/>
    <w:family w:val="auto"/>
    <w:pitch w:val="default"/>
    <w:sig w:usb0="00000001" w:usb1="080E0000" w:usb2="00000000" w:usb3="00000000" w:csb0="00040000" w:csb1="00000000"/>
  </w:font>
  <w:font w:name="方正粗宋简体">
    <w:altName w:val="宋体"/>
    <w:panose1 w:val="03000509000000000000"/>
    <w:charset w:val="86"/>
    <w:family w:val="auto"/>
    <w:pitch w:val="default"/>
    <w:sig w:usb0="00000000" w:usb1="00000000" w:usb2="00000000" w:usb3="00000000" w:csb0="00040000" w:csb1="00000000"/>
  </w:font>
  <w:font w:name="方正粗黑繁体">
    <w:panose1 w:val="02010601030101010101"/>
    <w:charset w:val="86"/>
    <w:family w:val="auto"/>
    <w:pitch w:val="default"/>
    <w:sig w:usb0="00000001" w:usb1="080E0000" w:usb2="00000000" w:usb3="00000000" w:csb0="00040000" w:csb1="00000000"/>
  </w:font>
  <w:font w:name="方正细圆简体">
    <w:panose1 w:val="02010601030101010101"/>
    <w:charset w:val="86"/>
    <w:family w:val="auto"/>
    <w:pitch w:val="default"/>
    <w:sig w:usb0="00000001" w:usb1="080E0000" w:usb2="00000000" w:usb3="00000000" w:csb0="00040000" w:csb1="00000000"/>
  </w:font>
  <w:font w:name="方正水柱繁体">
    <w:panose1 w:val="02010601030101010101"/>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小标宋繁体">
    <w:panose1 w:val="02010601030101010101"/>
    <w:charset w:val="86"/>
    <w:family w:val="auto"/>
    <w:pitch w:val="default"/>
    <w:sig w:usb0="00000001" w:usb1="080E0000" w:usb2="00000000" w:usb3="00000000" w:csb0="00040000" w:csb1="00000000"/>
  </w:font>
  <w:font w:name="方正宋黑繁体">
    <w:altName w:val="宋体"/>
    <w:panose1 w:val="03000509000000000000"/>
    <w:charset w:val="86"/>
    <w:family w:val="auto"/>
    <w:pitch w:val="default"/>
    <w:sig w:usb0="00000000" w:usb1="00000000" w:usb2="00000000" w:usb3="00000000" w:csb0="00040000" w:csb1="00000000"/>
  </w:font>
  <w:font w:name="Eras Light ITC">
    <w:altName w:val="NumberOnly"/>
    <w:panose1 w:val="020B0402030504020804"/>
    <w:charset w:val="00"/>
    <w:family w:val="auto"/>
    <w:pitch w:val="default"/>
    <w:sig w:usb0="00000000" w:usb1="00000000" w:usb2="00000000" w:usb3="00000000" w:csb0="20000001" w:csb1="00000000"/>
  </w:font>
  <w:font w:name="Courier">
    <w:altName w:val="Courier New"/>
    <w:panose1 w:val="02060409020205020404"/>
    <w:charset w:val="00"/>
    <w:family w:val="auto"/>
    <w:pitch w:val="default"/>
    <w:sig w:usb0="00000000" w:usb1="00000000" w:usb2="00000000" w:usb3="00000000" w:csb0="00000093" w:csb1="00000000"/>
  </w:font>
  <w:font w:name="Arial Rounded MT Bold">
    <w:altName w:val="Arial"/>
    <w:panose1 w:val="020F0704030504030204"/>
    <w:charset w:val="00"/>
    <w:family w:val="auto"/>
    <w:pitch w:val="default"/>
    <w:sig w:usb0="00000000" w:usb1="00000000" w:usb2="00000000" w:usb3="00000000" w:csb0="20000001" w:csb1="00000000"/>
  </w:font>
  <w:font w:name="Raavi">
    <w:panose1 w:val="020B0502040204020203"/>
    <w:charset w:val="00"/>
    <w:family w:val="auto"/>
    <w:pitch w:val="default"/>
    <w:sig w:usb0="00020003" w:usb1="00000000" w:usb2="00000000" w:usb3="00000000" w:csb0="00000001" w:csb1="00000000"/>
  </w:font>
  <w:font w:name="Albertus Extra Bold">
    <w:altName w:val="Segoe Print"/>
    <w:panose1 w:val="020E0802040304020204"/>
    <w:charset w:val="00"/>
    <w:family w:val="auto"/>
    <w:pitch w:val="default"/>
    <w:sig w:usb0="00000000" w:usb1="00000000" w:usb2="00000000" w:usb3="00000000" w:csb0="00000093" w:csb1="00000000"/>
  </w:font>
  <w:font w:name="Albertus Medium">
    <w:altName w:val="Segoe Print"/>
    <w:panose1 w:val="020E0602030304020304"/>
    <w:charset w:val="00"/>
    <w:family w:val="auto"/>
    <w:pitch w:val="default"/>
    <w:sig w:usb0="00000000" w:usb1="00000000" w:usb2="00000000" w:usb3="00000000" w:csb0="00000093" w:csb1="00000000"/>
  </w:font>
  <w:font w:name="Algerian">
    <w:altName w:val="Gabriola"/>
    <w:panose1 w:val="04020705040A02060702"/>
    <w:charset w:val="00"/>
    <w:family w:val="auto"/>
    <w:pitch w:val="default"/>
    <w:sig w:usb0="00000000" w:usb1="00000000" w:usb2="00000000" w:usb3="00000000" w:csb0="20000001" w:csb1="00000000"/>
  </w:font>
  <w:font w:name="Antique Olive">
    <w:altName w:val="Segoe Print"/>
    <w:panose1 w:val="020B0603020204030204"/>
    <w:charset w:val="00"/>
    <w:family w:val="auto"/>
    <w:pitch w:val="default"/>
    <w:sig w:usb0="00000000" w:usb1="00000000" w:usb2="00000000" w:usb3="00000000" w:csb0="00000093" w:csb1="00000000"/>
  </w:font>
  <w:font w:name="Bauhaus 93">
    <w:altName w:val="Gabriola"/>
    <w:panose1 w:val="04030905020B02020C02"/>
    <w:charset w:val="00"/>
    <w:family w:val="auto"/>
    <w:pitch w:val="default"/>
    <w:sig w:usb0="00000000" w:usb1="00000000" w:usb2="00000000" w:usb3="00000000" w:csb0="20000001" w:csb1="00000000"/>
  </w:font>
  <w:font w:name="Berlin Sans FB">
    <w:altName w:val="Segoe Print"/>
    <w:panose1 w:val="020E0602020502020306"/>
    <w:charset w:val="00"/>
    <w:family w:val="auto"/>
    <w:pitch w:val="default"/>
    <w:sig w:usb0="00000000" w:usb1="00000000" w:usb2="00000000" w:usb3="00000000" w:csb0="20000001" w:csb1="00000000"/>
  </w:font>
  <w:font w:name="Berlin Sans FB Demi">
    <w:altName w:val="Segoe Print"/>
    <w:panose1 w:val="020E0802020502020306"/>
    <w:charset w:val="00"/>
    <w:family w:val="auto"/>
    <w:pitch w:val="default"/>
    <w:sig w:usb0="00000000" w:usb1="00000000" w:usb2="00000000" w:usb3="00000000" w:csb0="20000001" w:csb1="00000000"/>
  </w:font>
  <w:font w:name="Bodoni MT Black">
    <w:altName w:val="Segoe Print"/>
    <w:panose1 w:val="02070A03080606020203"/>
    <w:charset w:val="00"/>
    <w:family w:val="auto"/>
    <w:pitch w:val="default"/>
    <w:sig w:usb0="00000000" w:usb1="00000000" w:usb2="00000000" w:usb3="00000000" w:csb0="20000001" w:csb1="00000000"/>
  </w:font>
  <w:font w:name="Bodoni MT Condensed">
    <w:altName w:val="Segoe Print"/>
    <w:panose1 w:val="02070606080606020203"/>
    <w:charset w:val="00"/>
    <w:family w:val="auto"/>
    <w:pitch w:val="default"/>
    <w:sig w:usb0="00000000" w:usb1="00000000" w:usb2="00000000" w:usb3="00000000" w:csb0="20000001" w:csb1="00000000"/>
  </w:font>
  <w:font w:name="CG Omega">
    <w:altName w:val="NumberOnly"/>
    <w:panose1 w:val="020B0502050508020304"/>
    <w:charset w:val="00"/>
    <w:family w:val="auto"/>
    <w:pitch w:val="default"/>
    <w:sig w:usb0="00000000" w:usb1="00000000" w:usb2="00000000" w:usb3="00000000" w:csb0="00000093" w:csb1="00000000"/>
  </w:font>
  <w:font w:name="Clarendon Condensed">
    <w:altName w:val="Segoe Print"/>
    <w:panose1 w:val="02040706040705040204"/>
    <w:charset w:val="00"/>
    <w:family w:val="auto"/>
    <w:pitch w:val="default"/>
    <w:sig w:usb0="00000000" w:usb1="00000000" w:usb2="00000000" w:usb3="00000000" w:csb0="00000093" w:csb1="00000000"/>
  </w:font>
  <w:font w:name="Colonna MT">
    <w:altName w:val="Gabriola"/>
    <w:panose1 w:val="04020805060202030203"/>
    <w:charset w:val="00"/>
    <w:family w:val="auto"/>
    <w:pitch w:val="default"/>
    <w:sig w:usb0="00000000" w:usb1="00000000" w:usb2="00000000" w:usb3="00000000" w:csb0="20000001" w:csb1="00000000"/>
  </w:font>
  <w:font w:name="Comic Sans MS">
    <w:panose1 w:val="030F0702030302020204"/>
    <w:charset w:val="00"/>
    <w:family w:val="auto"/>
    <w:pitch w:val="default"/>
    <w:sig w:usb0="00000287" w:usb1="00000000" w:usb2="00000000" w:usb3="00000000" w:csb0="2000009F" w:csb1="00000000"/>
  </w:font>
  <w:font w:name="Constantia">
    <w:panose1 w:val="02030602050306030303"/>
    <w:charset w:val="00"/>
    <w:family w:val="auto"/>
    <w:pitch w:val="default"/>
    <w:sig w:usb0="A00002EF" w:usb1="4000204B" w:usb2="00000000" w:usb3="00000000" w:csb0="2000019F" w:csb1="00000000"/>
  </w:font>
  <w:font w:name="Copperplate Gothic Light">
    <w:altName w:val="Segoe Print"/>
    <w:panose1 w:val="020E0507020206020404"/>
    <w:charset w:val="00"/>
    <w:family w:val="auto"/>
    <w:pitch w:val="default"/>
    <w:sig w:usb0="00000000" w:usb1="00000000" w:usb2="00000000" w:usb3="00000000" w:csb0="20000001" w:csb1="00000000"/>
  </w:font>
  <w:font w:name="方正小标宋_GBK">
    <w:altName w:val="宋体"/>
    <w:panose1 w:val="00000000000000000000"/>
    <w:charset w:val="00"/>
    <w:family w:val="auto"/>
    <w:pitch w:val="default"/>
    <w:sig w:usb0="00000000" w:usb1="00000000" w:usb2="00000000" w:usb3="00000000" w:csb0="00000000" w:csb1="00000000"/>
  </w:font>
  <w:font w:name="Letter Gothic">
    <w:altName w:val="NumberOnly"/>
    <w:panose1 w:val="020B0409020202030204"/>
    <w:charset w:val="00"/>
    <w:family w:val="auto"/>
    <w:pitch w:val="default"/>
    <w:sig w:usb0="00000000" w:usb1="00000000" w:usb2="00000000" w:usb3="00000000" w:csb0="00000093" w:csb1="00000000"/>
  </w:font>
  <w:font w:name="Estrangelo Edessa">
    <w:panose1 w:val="03080600000000000000"/>
    <w:charset w:val="00"/>
    <w:family w:val="auto"/>
    <w:pitch w:val="default"/>
    <w:sig w:usb0="80002043" w:usb1="00000000" w:usb2="00000080" w:usb3="00000000" w:csb0="00000001" w:csb1="00000000"/>
  </w:font>
  <w:font w:name="New Century Schoolbook">
    <w:altName w:val="Segoe Print"/>
    <w:panose1 w:val="02040603050505020303"/>
    <w:charset w:val="00"/>
    <w:family w:val="auto"/>
    <w:pitch w:val="default"/>
    <w:sig w:usb0="00000000" w:usb1="00000000" w:usb2="00000000" w:usb3="00000000" w:csb0="00000093" w:csb1="00000000"/>
  </w:font>
  <w:font w:name="方正书宋简体">
    <w:panose1 w:val="02010601030101010101"/>
    <w:charset w:val="86"/>
    <w:family w:val="auto"/>
    <w:pitch w:val="default"/>
    <w:sig w:usb0="00000001" w:usb1="080E0000" w:usb2="00000000" w:usb3="00000000" w:csb0="00040000" w:csb1="00000000"/>
  </w:font>
  <w:font w:name="MT Extra">
    <w:panose1 w:val="05050102010205020202"/>
    <w:charset w:val="00"/>
    <w:family w:val="auto"/>
    <w:pitch w:val="default"/>
    <w:sig w:usb0="80000000" w:usb1="00000000" w:usb2="00000000" w:usb3="00000000" w:csb0="00000000" w:csb1="00000000"/>
  </w:font>
  <w:font w:name="Palatino">
    <w:altName w:val="Palatino Linotype"/>
    <w:panose1 w:val="02040602050305020304"/>
    <w:charset w:val="00"/>
    <w:family w:val="auto"/>
    <w:pitch w:val="default"/>
    <w:sig w:usb0="00000000" w:usb1="00000000" w:usb2="00000000" w:usb3="00000000" w:csb0="00000093" w:csb1="00000000"/>
  </w:font>
  <w:font w:name="Marigold">
    <w:altName w:val="Mongolian Baiti"/>
    <w:panose1 w:val="03020702040402020504"/>
    <w:charset w:val="00"/>
    <w:family w:val="auto"/>
    <w:pitch w:val="default"/>
    <w:sig w:usb0="00000000" w:usb1="00000000" w:usb2="00000000" w:usb3="00000000" w:csb0="00000093" w:csb1="00000000"/>
  </w:font>
  <w:font w:name="Palatino Linotype">
    <w:panose1 w:val="02040502050505030304"/>
    <w:charset w:val="00"/>
    <w:family w:val="auto"/>
    <w:pitch w:val="default"/>
    <w:sig w:usb0="E0000287" w:usb1="40000013" w:usb2="00000000" w:usb3="00000000" w:csb0="2000019F" w:csb1="00000000"/>
  </w:font>
  <w:font w:name="Mongolian Baiti">
    <w:panose1 w:val="03000500000000000000"/>
    <w:charset w:val="00"/>
    <w:family w:val="auto"/>
    <w:pitch w:val="default"/>
    <w:sig w:usb0="80000023" w:usb1="00000000" w:usb2="00020000" w:usb3="00000000" w:csb0="00000001" w:csb1="00000000"/>
  </w:font>
  <w:font w:name="仿宋-GB2312">
    <w:altName w:val="宋体"/>
    <w:panose1 w:val="00000000000000000000"/>
    <w:charset w:val="86"/>
    <w:family w:val="roman"/>
    <w:pitch w:val="default"/>
    <w:sig w:usb0="00000000" w:usb1="00000000" w:usb2="00000010" w:usb3="00000000" w:csb0="00040000" w:csb1="00000000"/>
  </w:font>
  <w:font w:name="FZFSK--GBK1-0">
    <w:altName w:val="黑体"/>
    <w:panose1 w:val="00000000000000000000"/>
    <w:charset w:val="86"/>
    <w:family w:val="auto"/>
    <w:pitch w:val="default"/>
    <w:sig w:usb0="00000000" w:usb1="00000000" w:usb2="00000010" w:usb3="00000000" w:csb0="00040000" w:csb1="00000000"/>
  </w:font>
  <w:font w:name="E-BZ">
    <w:altName w:val="黑体"/>
    <w:panose1 w:val="00000000000000000000"/>
    <w:charset w:val="86"/>
    <w:family w:val="auto"/>
    <w:pitch w:val="default"/>
    <w:sig w:usb0="00000000" w:usb1="00000000" w:usb2="00000010" w:usb3="00000000" w:csb0="00040000" w:csb1="00000000"/>
  </w:font>
  <w:font w:name="方正书宋繁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琥珀简体">
    <w:panose1 w:val="02010601030101010101"/>
    <w:charset w:val="86"/>
    <w:family w:val="auto"/>
    <w:pitch w:val="default"/>
    <w:sig w:usb0="00000001" w:usb1="080E0000" w:usb2="00000000" w:usb3="00000000" w:csb0="00040000" w:csb1="00000000"/>
  </w:font>
  <w:font w:name="方正瘦金书繁体">
    <w:panose1 w:val="02010601030101010101"/>
    <w:charset w:val="86"/>
    <w:family w:val="auto"/>
    <w:pitch w:val="default"/>
    <w:sig w:usb0="00000001" w:usb1="080E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 w:name="方正粗倩简体">
    <w:panose1 w:val="03000509000000000000"/>
    <w:charset w:val="86"/>
    <w:family w:val="auto"/>
    <w:pitch w:val="default"/>
    <w:sig w:usb0="00000001" w:usb1="080E0000" w:usb2="00000000" w:usb3="00000000" w:csb0="00040000" w:csb1="00000000"/>
  </w:font>
  <w:font w:name="方正细等线简体">
    <w:panose1 w:val="02010601030101010101"/>
    <w:charset w:val="86"/>
    <w:family w:val="auto"/>
    <w:pitch w:val="default"/>
    <w:sig w:usb0="00000001" w:usb1="080E0000" w:usb2="00000000" w:usb3="00000000" w:csb0="00040000" w:csb1="00000000"/>
  </w:font>
  <w:font w:name="方正细黑一繁体">
    <w:panose1 w:val="02010601030101010101"/>
    <w:charset w:val="86"/>
    <w:family w:val="auto"/>
    <w:pitch w:val="default"/>
    <w:sig w:usb0="00000001" w:usb1="080E0000" w:usb2="00000000" w:usb3="00000000" w:csb0="00040000" w:csb1="00000000"/>
  </w:font>
  <w:font w:name="方正综艺简体">
    <w:panose1 w:val="02010601030101010101"/>
    <w:charset w:val="86"/>
    <w:family w:val="auto"/>
    <w:pitch w:val="default"/>
    <w:sig w:usb0="00000001" w:usb1="080E0000" w:usb2="00000000" w:usb3="00000000" w:csb0="00040000" w:csb1="00000000"/>
  </w:font>
  <w:font w:name="方正综艺繁体">
    <w:panose1 w:val="02010601030101010101"/>
    <w:charset w:val="86"/>
    <w:family w:val="auto"/>
    <w:pitch w:val="default"/>
    <w:sig w:usb0="00000001" w:usb1="080E0000" w:usb2="00000000" w:usb3="00000000" w:csb0="00040000" w:csb1="00000000"/>
  </w:font>
  <w:font w:name="方正行楷繁体">
    <w:panose1 w:val="02010601030101010101"/>
    <w:charset w:val="86"/>
    <w:family w:val="auto"/>
    <w:pitch w:val="default"/>
    <w:sig w:usb0="00000001" w:usb1="080E0000" w:usb2="00000000" w:usb3="00000000" w:csb0="00040000" w:csb1="00000000"/>
  </w:font>
  <w:font w:name="非洲">
    <w:panose1 w:val="020B0603050302020204"/>
    <w:charset w:val="00"/>
    <w:family w:val="auto"/>
    <w:pitch w:val="default"/>
    <w:sig w:usb0="00000000" w:usb1="00000000" w:usb2="00000000" w:usb3="00000000" w:csb0="00000000" w:csb1="00000000"/>
  </w:font>
  <w:font w:name="方正胖娃繁体">
    <w:panose1 w:val="03000509000000000000"/>
    <w:charset w:val="86"/>
    <w:family w:val="auto"/>
    <w:pitch w:val="default"/>
    <w:sig w:usb0="00000001" w:usb1="080E0000" w:usb2="00000000" w:usb3="00000000" w:csb0="00040000" w:csb1="00000000"/>
  </w:font>
  <w:font w:name="方正超粗黑繁体">
    <w:panose1 w:val="02010601030101010101"/>
    <w:charset w:val="86"/>
    <w:family w:val="auto"/>
    <w:pitch w:val="default"/>
    <w:sig w:usb0="00000001" w:usb1="080E0000" w:usb2="00000000" w:usb3="00000000" w:csb0="00040000" w:csb1="00000000"/>
  </w:font>
  <w:font w:name="方正隶书简体">
    <w:panose1 w:val="02010601030101010101"/>
    <w:charset w:val="86"/>
    <w:family w:val="auto"/>
    <w:pitch w:val="default"/>
    <w:sig w:usb0="00000001" w:usb1="080E0000" w:usb2="00000000" w:usb3="00000000" w:csb0="00040000" w:csb1="00000000"/>
  </w:font>
  <w:font w:name="方正隶变简体">
    <w:panose1 w:val="02010601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 w:name="怪物1">
    <w:panose1 w:val="00000400000000000000"/>
    <w:charset w:val="00"/>
    <w:family w:val="auto"/>
    <w:pitch w:val="default"/>
    <w:sig w:usb0="00000003" w:usb1="00000000" w:usb2="00000000" w:usb3="00000000" w:csb0="00000001" w:csb1="00000000"/>
  </w:font>
  <w:font w:name="古图案">
    <w:panose1 w:val="00000400000000000000"/>
    <w:charset w:val="00"/>
    <w:family w:val="auto"/>
    <w:pitch w:val="default"/>
    <w:sig w:usb0="00000003" w:usb1="00000000" w:usb2="00000000" w:usb3="00000000" w:csb0="00000001" w:csb1="00000000"/>
  </w:font>
  <w:font w:name="公用">
    <w:panose1 w:val="05010101010101010101"/>
    <w:charset w:val="00"/>
    <w:family w:val="auto"/>
    <w:pitch w:val="default"/>
    <w:sig w:usb0="00000000" w:usb1="00000000" w:usb2="00000000" w:usb3="00000000" w:csb0="80000000" w:csb1="00000000"/>
  </w:font>
  <w:font w:name="工具">
    <w:panose1 w:val="020B0603050302020204"/>
    <w:charset w:val="00"/>
    <w:family w:val="auto"/>
    <w:pitch w:val="default"/>
    <w:sig w:usb0="00000000" w:usb1="00000000" w:usb2="00000000" w:usb3="00000000" w:csb0="00000000" w:csb1="00000000"/>
  </w:font>
  <w:font w:name="Mangal">
    <w:panose1 w:val="02040503050203030202"/>
    <w:charset w:val="00"/>
    <w:family w:val="auto"/>
    <w:pitch w:val="default"/>
    <w:sig w:usb0="00008003" w:usb1="00000000" w:usb2="00000000" w:usb3="00000000" w:csb0="00000001" w:csb1="00000000"/>
  </w:font>
  <w:font w:name="Georgia">
    <w:panose1 w:val="02040502050405020303"/>
    <w:charset w:val="00"/>
    <w:family w:val="auto"/>
    <w:pitch w:val="default"/>
    <w:sig w:usb0="00000287" w:usb1="00000000" w:usb2="00000000" w:usb3="00000000" w:csb0="2000009F" w:csb1="00000000"/>
  </w:font>
  <w:font w:name="方正粗圆简体">
    <w:panose1 w:val="02010601030101010101"/>
    <w:charset w:val="86"/>
    <w:family w:val="auto"/>
    <w:pitch w:val="default"/>
    <w:sig w:usb0="00000001" w:usb1="080E0000" w:usb2="00000000" w:usb3="00000000" w:csb0="00040000" w:csb1="00000000"/>
  </w:font>
  <w:font w:name="方正粗倩繁体">
    <w:panose1 w:val="03000509000000000000"/>
    <w:charset w:val="86"/>
    <w:family w:val="auto"/>
    <w:pitch w:val="default"/>
    <w:sig w:usb0="00000001" w:usb1="080E0000" w:usb2="00000000" w:usb3="00000000" w:csb0="00040000" w:csb1="00000000"/>
  </w:font>
  <w:font w:name="方正琥珀繁体">
    <w:panose1 w:val="02010601030101010101"/>
    <w:charset w:val="86"/>
    <w:family w:val="auto"/>
    <w:pitch w:val="default"/>
    <w:sig w:usb0="00000001" w:usb1="080E0000" w:usb2="00000000" w:usb3="00000000" w:csb0="00040000" w:csb1="00000000"/>
  </w:font>
  <w:font w:name="方正水柱简体">
    <w:panose1 w:val="02010601030101010101"/>
    <w:charset w:val="86"/>
    <w:family w:val="auto"/>
    <w:pitch w:val="default"/>
    <w:sig w:usb0="00000001" w:usb1="080E0000" w:usb2="00000000" w:usb3="00000000" w:csb0="00040000" w:csb1="00000000"/>
  </w:font>
  <w:font w:name="方正平黑繁体">
    <w:panose1 w:val="02010601030101010101"/>
    <w:charset w:val="86"/>
    <w:family w:val="auto"/>
    <w:pitch w:val="default"/>
    <w:sig w:usb0="00000001" w:usb1="080E0000" w:usb2="00000000" w:usb3="00000000" w:csb0="00040000" w:csb1="00000000"/>
  </w:font>
  <w:font w:name="Blackadder ITC">
    <w:altName w:val="Gabriola"/>
    <w:panose1 w:val="04020505051007020D02"/>
    <w:charset w:val="00"/>
    <w:family w:val="auto"/>
    <w:pitch w:val="default"/>
    <w:sig w:usb0="00000000" w:usb1="00000000" w:usb2="00000000" w:usb3="00000000" w:csb0="20000001" w:csb1="00000000"/>
  </w:font>
  <w:font w:name="Univers Condensed">
    <w:altName w:val="Segoe Print"/>
    <w:panose1 w:val="020B0606020202060204"/>
    <w:charset w:val="00"/>
    <w:family w:val="auto"/>
    <w:pitch w:val="default"/>
    <w:sig w:usb0="00000000" w:usb1="00000000" w:usb2="00000000" w:usb3="00000000" w:csb0="00000093" w:csb1="00000000"/>
  </w:font>
  <w:font w:name="Univers">
    <w:altName w:val="Segoe Print"/>
    <w:panose1 w:val="020B0603020202030204"/>
    <w:charset w:val="00"/>
    <w:family w:val="auto"/>
    <w:pitch w:val="default"/>
    <w:sig w:usb0="00000000" w:usb1="00000000" w:usb2="00000000" w:usb3="00000000" w:csb0="00000093" w:csb1="00000000"/>
  </w:font>
  <w:font w:name="Tw Cen MT Condensed Extra Bold">
    <w:altName w:val="Trebuchet MS"/>
    <w:panose1 w:val="020B0803020202020204"/>
    <w:charset w:val="00"/>
    <w:family w:val="auto"/>
    <w:pitch w:val="default"/>
    <w:sig w:usb0="00000000" w:usb1="00000000" w:usb2="00000000" w:usb3="00000000" w:csb0="20000003" w:csb1="00000000"/>
  </w:font>
  <w:font w:name="Tw Cen MT Condensed">
    <w:altName w:val="Segoe Print"/>
    <w:panose1 w:val="020B0606020104020203"/>
    <w:charset w:val="00"/>
    <w:family w:val="auto"/>
    <w:pitch w:val="default"/>
    <w:sig w:usb0="00000000" w:usb1="00000000" w:usb2="00000000" w:usb3="00000000" w:csb0="20000003" w:csb1="00000000"/>
  </w:font>
  <w:font w:name="汉仪旗黑-55S">
    <w:altName w:val="黑体"/>
    <w:panose1 w:val="00020600040101010101"/>
    <w:charset w:val="86"/>
    <w:family w:val="auto"/>
    <w:pitch w:val="default"/>
    <w:sig w:usb0="00000000" w:usb1="00000000" w:usb2="00000016" w:usb3="00000000" w:csb0="00040000" w:csb1="00000000"/>
  </w:font>
  <w:font w:name="汉仪旗黑-55">
    <w:altName w:val="黑体"/>
    <w:panose1 w:val="00020600040101010101"/>
    <w:charset w:val="86"/>
    <w:family w:val="auto"/>
    <w:pitch w:val="default"/>
    <w:sig w:usb0="00000000" w:usb1="00000000" w:usb2="00000016" w:usb3="00000000" w:csb0="00040000" w:csb1="00000000"/>
  </w:font>
  <w:font w:name="Impact">
    <w:panose1 w:val="020B0806030902050204"/>
    <w:charset w:val="00"/>
    <w:family w:val="auto"/>
    <w:pitch w:val="default"/>
    <w:sig w:usb0="00000287" w:usb1="00000000" w:usb2="00000000" w:usb3="00000000" w:csb0="2000009F" w:csb1="DFD70000"/>
  </w:font>
  <w:font w:name="FZKTK--GBK1-0">
    <w:altName w:val="仿宋_GB2312"/>
    <w:panose1 w:val="00000000000000000000"/>
    <w:charset w:val="00"/>
    <w:family w:val="roman"/>
    <w:pitch w:val="default"/>
    <w:sig w:usb0="00000000" w:usb1="00000000" w:usb2="00000000" w:usb3="00000000" w:csb0="00040001" w:csb1="00000000"/>
  </w:font>
  <w:font w:name="E-BX">
    <w:altName w:val="Times New Roman"/>
    <w:panose1 w:val="00000000000000000000"/>
    <w:charset w:val="00"/>
    <w:family w:val="roman"/>
    <w:pitch w:val="default"/>
    <w:sig w:usb0="00000000" w:usb1="00000000" w:usb2="00000000" w:usb3="00000000" w:csb0="00040001" w:csb1="00000000"/>
  </w:font>
  <w:font w:name="FZHTK--GBK1-0">
    <w:altName w:val="Times New Roman"/>
    <w:panose1 w:val="00000000000000000000"/>
    <w:charset w:val="00"/>
    <w:family w:val="roman"/>
    <w:pitch w:val="default"/>
    <w:sig w:usb0="00000000" w:usb1="00000000" w:usb2="00000000" w:usb3="00000000" w:csb0="00040001" w:csb1="00000000"/>
  </w:font>
  <w:font w:name="Tw Cen MT">
    <w:altName w:val="Segoe Print"/>
    <w:panose1 w:val="020B0602020104020603"/>
    <w:charset w:val="00"/>
    <w:family w:val="auto"/>
    <w:pitch w:val="default"/>
    <w:sig w:usb0="00000000" w:usb1="00000000" w:usb2="00000000" w:usb3="00000000" w:csb0="20000003" w:csb1="00000000"/>
  </w:font>
  <w:font w:name="Gabriola">
    <w:panose1 w:val="04040605051002020D02"/>
    <w:charset w:val="00"/>
    <w:family w:val="auto"/>
    <w:pitch w:val="default"/>
    <w:sig w:usb0="E00002EF" w:usb1="5000204B" w:usb2="00000000" w:usb3="00000000" w:csb0="2000009F" w:csb1="00000000"/>
  </w:font>
  <w:font w:name="方正隶二繁体">
    <w:panose1 w:val="02010601030101010101"/>
    <w:charset w:val="86"/>
    <w:family w:val="auto"/>
    <w:pitch w:val="default"/>
    <w:sig w:usb0="00000001" w:usb1="080E0000" w:usb2="00000000" w:usb3="00000000" w:csb0="00040000" w:csb1="00000000"/>
  </w:font>
  <w:font w:name="方正细圆繁体">
    <w:panose1 w:val="02010601030101010101"/>
    <w:charset w:val="86"/>
    <w:family w:val="auto"/>
    <w:pitch w:val="default"/>
    <w:sig w:usb0="00000001" w:usb1="080E0000" w:usb2="00000000" w:usb3="00000000" w:csb0="00040000" w:csb1="00000000"/>
  </w:font>
  <w:font w:name="方正胖娃简体">
    <w:panose1 w:val="03000509000000000000"/>
    <w:charset w:val="86"/>
    <w:family w:val="auto"/>
    <w:pitch w:val="default"/>
    <w:sig w:usb0="00000001" w:usb1="080E0000" w:usb2="00000000" w:usb3="00000000" w:csb0="00040000" w:csb1="00000000"/>
  </w:font>
  <w:font w:name="方正舒体简体">
    <w:panose1 w:val="02010601030101010101"/>
    <w:charset w:val="86"/>
    <w:family w:val="auto"/>
    <w:pitch w:val="default"/>
    <w:sig w:usb0="00000001" w:usb1="080E0000" w:usb2="00000000" w:usb3="00000000" w:csb0="00040000" w:csb1="00000000"/>
  </w:font>
  <w:font w:name="方正舒体繁体">
    <w:panose1 w:val="02010601030101010101"/>
    <w:charset w:val="86"/>
    <w:family w:val="auto"/>
    <w:pitch w:val="default"/>
    <w:sig w:usb0="00000001" w:usb1="080E0000" w:usb2="00000000" w:usb3="00000000" w:csb0="00040000" w:csb1="00000000"/>
  </w:font>
  <w:font w:name="方正姚体繁体">
    <w:panose1 w:val="02010601030101010101"/>
    <w:charset w:val="86"/>
    <w:family w:val="auto"/>
    <w:pitch w:val="default"/>
    <w:sig w:usb0="00000001" w:usb1="080E0000" w:usb2="00000000" w:usb3="00000000" w:csb0="00040000" w:csb1="00000000"/>
  </w:font>
  <w:font w:name="Vivaldi">
    <w:altName w:val="Mongolian Baiti"/>
    <w:panose1 w:val="03020602050506090804"/>
    <w:charset w:val="00"/>
    <w:family w:val="auto"/>
    <w:pitch w:val="default"/>
    <w:sig w:usb0="00000000" w:usb1="00000000" w:usb2="00000000" w:usb3="00000000" w:csb0="20000001" w:csb1="00000000"/>
  </w:font>
  <w:font w:name="Viner Hand ITC">
    <w:altName w:val="Mongolian Baiti"/>
    <w:panose1 w:val="03070502030502020203"/>
    <w:charset w:val="00"/>
    <w:family w:val="auto"/>
    <w:pitch w:val="default"/>
    <w:sig w:usb0="00000000" w:usb1="00000000" w:usb2="00000000" w:usb3="00000000" w:csb0="20000001" w:csb1="00000000"/>
  </w:font>
  <w:font w:name="FZXBSK--GBK1-0">
    <w:altName w:val="黑体"/>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Harrington">
    <w:altName w:val="Gabriola"/>
    <w:panose1 w:val="04040505050A02020702"/>
    <w:charset w:val="00"/>
    <w:family w:val="auto"/>
    <w:pitch w:val="default"/>
    <w:sig w:usb0="00000000" w:usb1="00000000" w:usb2="00000000" w:usb3="00000000" w:csb0="20000001" w:csb1="00000000"/>
  </w:font>
  <w:font w:name="NumberOnly">
    <w:panose1 w:val="020B0500000000000000"/>
    <w:charset w:val="00"/>
    <w:family w:val="auto"/>
    <w:pitch w:val="default"/>
    <w:sig w:usb0="8000002F" w:usb1="10000048" w:usb2="00000000" w:usb3="00000000" w:csb0="00000111" w:csb1="4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11</w:t>
    </w:r>
    <w: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fldChar w:fldCharType="begin"/>
    </w:r>
    <w:r>
      <w:rPr>
        <w:rStyle w:val="6"/>
      </w:rPr>
      <w:instrText xml:space="preserve">PAGE  </w:instrText>
    </w:r>
    <w:r>
      <w:fldChar w:fldCharType="separate"/>
    </w:r>
    <w:r>
      <w:rPr>
        <w:rStyle w:val="6"/>
      </w:rPr>
      <w:t>27</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02678F"/>
    <w:rsid w:val="04020812"/>
    <w:rsid w:val="097E7B91"/>
    <w:rsid w:val="0CE25195"/>
    <w:rsid w:val="0FAF59B0"/>
    <w:rsid w:val="16354C95"/>
    <w:rsid w:val="17891DFA"/>
    <w:rsid w:val="186A0F3C"/>
    <w:rsid w:val="1EB80AF2"/>
    <w:rsid w:val="2AB730A7"/>
    <w:rsid w:val="38D3313F"/>
    <w:rsid w:val="4C2A151B"/>
    <w:rsid w:val="4D305923"/>
    <w:rsid w:val="4E6B35A1"/>
    <w:rsid w:val="58CE257C"/>
    <w:rsid w:val="6202678F"/>
    <w:rsid w:val="65F1464A"/>
    <w:rsid w:val="69D5237F"/>
    <w:rsid w:val="7E3D5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Indent"/>
    <w:basedOn w:val="1"/>
    <w:qFormat/>
    <w:uiPriority w:val="0"/>
    <w:pPr>
      <w:spacing w:after="120" w:afterLines="0" w:afterAutospacing="0"/>
      <w:ind w:left="420" w:left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Body Text First Indent 2"/>
    <w:basedOn w:val="2"/>
    <w:qFormat/>
    <w:uiPriority w:val="0"/>
    <w:pPr>
      <w:ind w:firstLine="420" w:firstLineChars="200"/>
    </w:p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区档案局</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2019-08-19T02:12:00Z</dcterms:created>
  <dc:creator>user</dc:creator>
  <cp:lastModifiedBy>user</cp:lastModifiedBy>
  <cp:lastPrinted>2019-08-20T06:32:00Z</cp:lastPrinted>
  <dcterms:modified xsi:type="dcterms:W3CDTF">2019-08-21T01:34:32Z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